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31AAC" w14:textId="77777777" w:rsidR="00120EB5" w:rsidRDefault="00120EB5" w:rsidP="00120EB5">
      <w:r>
        <w:rPr>
          <w:b/>
          <w:bCs/>
        </w:rPr>
        <w:t>Les indicateurs clés (KPI)</w:t>
      </w:r>
    </w:p>
    <w:p w14:paraId="48D301D7" w14:textId="77777777" w:rsidR="00120EB5" w:rsidRDefault="00120EB5" w:rsidP="00120EB5">
      <w:pPr>
        <w:rPr>
          <w:b/>
          <w:bCs/>
        </w:rPr>
      </w:pPr>
      <w:r>
        <w:rPr>
          <w:b/>
          <w:bCs/>
        </w:rPr>
        <w:t>Exemple</w:t>
      </w:r>
    </w:p>
    <w:p w14:paraId="61FA6846" w14:textId="77777777" w:rsidR="00120EB5" w:rsidRDefault="00120EB5" w:rsidP="00120EB5">
      <w:pPr>
        <w:rPr>
          <w:b/>
          <w:bCs/>
        </w:rPr>
      </w:pPr>
      <w:r>
        <w:rPr>
          <w:b/>
          <w:bCs/>
        </w:rPr>
        <w:t>Une entreprise publie une publicité :</w:t>
      </w:r>
    </w:p>
    <w:p w14:paraId="5E7F3718" w14:textId="77777777" w:rsidR="00120EB5" w:rsidRDefault="00120EB5" w:rsidP="00120EB5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100 000 impressions</w:t>
      </w:r>
    </w:p>
    <w:p w14:paraId="5171829D" w14:textId="77777777" w:rsidR="00120EB5" w:rsidRDefault="00120EB5" w:rsidP="00120EB5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5 000 clics</w:t>
      </w:r>
    </w:p>
    <w:p w14:paraId="0AAC9449" w14:textId="77777777" w:rsidR="00120EB5" w:rsidRDefault="00120EB5" w:rsidP="00120EB5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200 achats</w:t>
      </w:r>
    </w:p>
    <w:p w14:paraId="19C1606E" w14:textId="77777777" w:rsidR="00120EB5" w:rsidRDefault="00120EB5" w:rsidP="00120EB5">
      <w:pPr>
        <w:rPr>
          <w:b/>
          <w:bCs/>
        </w:rPr>
      </w:pPr>
      <w:r>
        <w:rPr>
          <w:b/>
          <w:bCs/>
        </w:rPr>
        <w:t>On observe la progression :</w:t>
      </w:r>
    </w:p>
    <w:p w14:paraId="2A9D205F" w14:textId="77777777" w:rsidR="00120EB5" w:rsidRDefault="00120EB5" w:rsidP="00120EB5">
      <w:pPr>
        <w:rPr>
          <w:b/>
          <w:bCs/>
        </w:rPr>
      </w:pPr>
      <w:r>
        <w:rPr>
          <w:b/>
          <w:bCs/>
        </w:rPr>
        <w:t>Impressions → Clics → Conversions</w:t>
      </w:r>
    </w:p>
    <w:p w14:paraId="68EFB021" w14:textId="77777777" w:rsidR="00120EB5" w:rsidRDefault="00120EB5" w:rsidP="00120EB5">
      <w:r>
        <w:rPr>
          <w:b/>
          <w:bCs/>
          <w:noProof/>
        </w:rPr>
        <mc:AlternateContent>
          <mc:Choice Requires="wps">
            <w:drawing>
              <wp:inline distT="0" distB="0" distL="0" distR="0" wp14:anchorId="04738B6F" wp14:editId="5FB8E715">
                <wp:extent cx="41614728" cy="1271"/>
                <wp:effectExtent l="0" t="0" r="28572" b="36829"/>
                <wp:docPr id="1913314161" name="Horizontal Line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9F9C54E" id="Horizontal Line 42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4E44D71A" w14:textId="77777777" w:rsidR="00120EB5" w:rsidRDefault="00120EB5" w:rsidP="00120EB5">
      <w:pPr>
        <w:rPr>
          <w:b/>
          <w:bCs/>
        </w:rPr>
      </w:pPr>
      <w:r>
        <w:rPr>
          <w:b/>
          <w:bCs/>
        </w:rPr>
        <w:t xml:space="preserve">Les KPI (Key Performance </w:t>
      </w:r>
      <w:proofErr w:type="spellStart"/>
      <w:r>
        <w:rPr>
          <w:b/>
          <w:bCs/>
        </w:rPr>
        <w:t>Indicators</w:t>
      </w:r>
      <w:proofErr w:type="spellEnd"/>
      <w:r>
        <w:rPr>
          <w:b/>
          <w:bCs/>
        </w:rPr>
        <w:t>) permettent de mesurer l’efficacité d’une campagne digitale.</w:t>
      </w:r>
    </w:p>
    <w:p w14:paraId="41FCD69D" w14:textId="77777777" w:rsidR="00120EB5" w:rsidRDefault="00120EB5" w:rsidP="00120EB5">
      <w:r>
        <w:rPr>
          <w:b/>
          <w:bCs/>
          <w:noProof/>
        </w:rPr>
        <mc:AlternateContent>
          <mc:Choice Requires="wps">
            <w:drawing>
              <wp:inline distT="0" distB="0" distL="0" distR="0" wp14:anchorId="5385EE97" wp14:editId="541EE827">
                <wp:extent cx="41614728" cy="1271"/>
                <wp:effectExtent l="0" t="0" r="28572" b="36829"/>
                <wp:docPr id="120447006" name="Horizontal Line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D9A1C73" id="Horizontal Line 42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BC21A88" w14:textId="77777777" w:rsidR="00120EB5" w:rsidRDefault="00120EB5" w:rsidP="00120EB5">
      <w:pPr>
        <w:rPr>
          <w:b/>
          <w:bCs/>
        </w:rPr>
      </w:pPr>
      <w:r>
        <w:rPr>
          <w:b/>
          <w:bCs/>
        </w:rPr>
        <w:t xml:space="preserve"> Impressions</w:t>
      </w:r>
    </w:p>
    <w:p w14:paraId="5F3D1FC8" w14:textId="6456B8F1" w:rsidR="00714F7D" w:rsidRDefault="00714F7D" w:rsidP="00120EB5">
      <w:r w:rsidRPr="00714F7D">
        <w:rPr>
          <w:b/>
          <w:bCs/>
          <w:highlight w:val="yellow"/>
        </w:rPr>
        <w:t>Une impression correspond au nb de fois où un contenu digital est affiché à l’écran d’um utilisateur</w:t>
      </w:r>
    </w:p>
    <w:p w14:paraId="5F362D17" w14:textId="77777777" w:rsidR="00120EB5" w:rsidRDefault="00120EB5" w:rsidP="00120EB5">
      <w:pPr>
        <w:rPr>
          <w:b/>
          <w:bCs/>
        </w:rPr>
      </w:pPr>
      <w:r>
        <w:rPr>
          <w:b/>
          <w:bCs/>
        </w:rPr>
        <w:t>Exemple :</w:t>
      </w:r>
    </w:p>
    <w:p w14:paraId="7F73D2FA" w14:textId="77777777" w:rsidR="00C67B80" w:rsidRDefault="00C67B80" w:rsidP="00120EB5">
      <w:pPr>
        <w:rPr>
          <w:b/>
          <w:bCs/>
        </w:rPr>
      </w:pPr>
    </w:p>
    <w:p w14:paraId="3C6CAA37" w14:textId="77777777" w:rsidR="00120EB5" w:rsidRDefault="00120EB5" w:rsidP="00120EB5">
      <w:pPr>
        <w:rPr>
          <w:b/>
          <w:bCs/>
        </w:rPr>
      </w:pPr>
      <w:r>
        <w:rPr>
          <w:b/>
          <w:bCs/>
        </w:rPr>
        <w:t>Une publicité apparaît 10 000 fois sur Instagram</w:t>
      </w:r>
    </w:p>
    <w:p w14:paraId="2FCAE3A3" w14:textId="77777777" w:rsidR="00120EB5" w:rsidRDefault="00120EB5" w:rsidP="00120EB5">
      <w:r>
        <w:rPr>
          <w:b/>
          <w:bCs/>
        </w:rPr>
        <w:t xml:space="preserve"> 10 000 impressions.</w:t>
      </w:r>
    </w:p>
    <w:p w14:paraId="158BAE06" w14:textId="77777777" w:rsidR="00120EB5" w:rsidRDefault="00120EB5" w:rsidP="00120EB5">
      <w:r>
        <w:rPr>
          <w:b/>
          <w:bCs/>
          <w:noProof/>
        </w:rPr>
        <mc:AlternateContent>
          <mc:Choice Requires="wps">
            <w:drawing>
              <wp:inline distT="0" distB="0" distL="0" distR="0" wp14:anchorId="40BCFD14" wp14:editId="2D45CB19">
                <wp:extent cx="41614728" cy="1271"/>
                <wp:effectExtent l="0" t="0" r="28572" b="36829"/>
                <wp:docPr id="1931634491" name="Horizontal Line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34DC077" id="Horizontal Line 42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A9FCC6F" w14:textId="77777777" w:rsidR="00120EB5" w:rsidRDefault="00120EB5" w:rsidP="00120EB5">
      <w:r>
        <w:rPr>
          <w:b/>
          <w:bCs/>
        </w:rPr>
        <w:t xml:space="preserve"> Clics</w:t>
      </w:r>
    </w:p>
    <w:p w14:paraId="38B9BAF3" w14:textId="2EE184D5" w:rsidR="00C67B80" w:rsidRDefault="00714F7D" w:rsidP="00120EB5">
      <w:pPr>
        <w:rPr>
          <w:b/>
          <w:bCs/>
        </w:rPr>
      </w:pPr>
      <w:r w:rsidRPr="00714F7D">
        <w:rPr>
          <w:b/>
          <w:bCs/>
          <w:highlight w:val="yellow"/>
        </w:rPr>
        <w:t>Un clic correspond au moment o</w:t>
      </w:r>
      <w:r>
        <w:rPr>
          <w:b/>
          <w:bCs/>
          <w:highlight w:val="yellow"/>
        </w:rPr>
        <w:t>ù</w:t>
      </w:r>
      <w:r w:rsidRPr="00714F7D">
        <w:rPr>
          <w:b/>
          <w:bCs/>
          <w:highlight w:val="yellow"/>
        </w:rPr>
        <w:t xml:space="preserve"> un utilisateur clique sur un lien ou une publicité</w:t>
      </w:r>
    </w:p>
    <w:p w14:paraId="7A21D67A" w14:textId="1971AAFF" w:rsidR="00120EB5" w:rsidRDefault="00120EB5" w:rsidP="00120EB5">
      <w:pPr>
        <w:rPr>
          <w:b/>
          <w:bCs/>
        </w:rPr>
      </w:pPr>
      <w:r>
        <w:rPr>
          <w:b/>
          <w:bCs/>
        </w:rPr>
        <w:t>Il indique l’intérêt pour le contenu.</w:t>
      </w:r>
    </w:p>
    <w:p w14:paraId="7F2E1129" w14:textId="77777777" w:rsidR="00120EB5" w:rsidRDefault="00120EB5" w:rsidP="00120EB5">
      <w:r>
        <w:rPr>
          <w:b/>
          <w:bCs/>
          <w:noProof/>
        </w:rPr>
        <mc:AlternateContent>
          <mc:Choice Requires="wps">
            <w:drawing>
              <wp:inline distT="0" distB="0" distL="0" distR="0" wp14:anchorId="698D47F6" wp14:editId="6C0E85F3">
                <wp:extent cx="41614728" cy="1271"/>
                <wp:effectExtent l="0" t="0" r="28572" b="36829"/>
                <wp:docPr id="1729838437" name="Horizontal Line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786C72E" id="Horizontal Line 42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5554210" w14:textId="77777777" w:rsidR="00120EB5" w:rsidRDefault="00120EB5" w:rsidP="00120EB5">
      <w:r>
        <w:rPr>
          <w:b/>
          <w:bCs/>
        </w:rPr>
        <w:t>Conversion</w:t>
      </w:r>
    </w:p>
    <w:p w14:paraId="38C6FEFF" w14:textId="53E41DFB" w:rsidR="00C67B80" w:rsidRDefault="00714F7D" w:rsidP="00120EB5">
      <w:pPr>
        <w:rPr>
          <w:b/>
          <w:bCs/>
        </w:rPr>
      </w:pPr>
      <w:r w:rsidRPr="00714F7D">
        <w:rPr>
          <w:b/>
          <w:bCs/>
          <w:highlight w:val="yellow"/>
        </w:rPr>
        <w:t xml:space="preserve">Une conversion correspond à </w:t>
      </w:r>
      <w:proofErr w:type="gramStart"/>
      <w:r w:rsidRPr="00714F7D">
        <w:rPr>
          <w:b/>
          <w:bCs/>
          <w:highlight w:val="yellow"/>
        </w:rPr>
        <w:t>un action important</w:t>
      </w:r>
      <w:proofErr w:type="gramEnd"/>
      <w:r w:rsidRPr="00714F7D">
        <w:rPr>
          <w:b/>
          <w:bCs/>
          <w:highlight w:val="yellow"/>
        </w:rPr>
        <w:t xml:space="preserve"> réalisée par l’utilisateur</w:t>
      </w:r>
    </w:p>
    <w:p w14:paraId="323BD2C6" w14:textId="4845CC9A" w:rsidR="00120EB5" w:rsidRDefault="00120EB5" w:rsidP="00120EB5">
      <w:pPr>
        <w:rPr>
          <w:b/>
          <w:bCs/>
        </w:rPr>
      </w:pPr>
      <w:r>
        <w:rPr>
          <w:b/>
          <w:bCs/>
        </w:rPr>
        <w:t>Exemples :</w:t>
      </w:r>
    </w:p>
    <w:p w14:paraId="3C11BC96" w14:textId="77777777" w:rsidR="00120EB5" w:rsidRDefault="00120EB5" w:rsidP="00120EB5">
      <w:pPr>
        <w:numPr>
          <w:ilvl w:val="0"/>
          <w:numId w:val="2"/>
        </w:numPr>
        <w:rPr>
          <w:b/>
          <w:bCs/>
        </w:rPr>
      </w:pPr>
      <w:proofErr w:type="gramStart"/>
      <w:r>
        <w:rPr>
          <w:b/>
          <w:bCs/>
        </w:rPr>
        <w:t>achat</w:t>
      </w:r>
      <w:proofErr w:type="gramEnd"/>
      <w:r>
        <w:rPr>
          <w:b/>
          <w:bCs/>
        </w:rPr>
        <w:t xml:space="preserve"> d’un produit</w:t>
      </w:r>
    </w:p>
    <w:p w14:paraId="0F7CAB59" w14:textId="77777777" w:rsidR="00120EB5" w:rsidRDefault="00120EB5" w:rsidP="00120EB5">
      <w:pPr>
        <w:numPr>
          <w:ilvl w:val="0"/>
          <w:numId w:val="2"/>
        </w:numPr>
        <w:rPr>
          <w:b/>
          <w:bCs/>
        </w:rPr>
      </w:pPr>
      <w:proofErr w:type="gramStart"/>
      <w:r>
        <w:rPr>
          <w:b/>
          <w:bCs/>
        </w:rPr>
        <w:t>inscription</w:t>
      </w:r>
      <w:proofErr w:type="gramEnd"/>
      <w:r>
        <w:rPr>
          <w:b/>
          <w:bCs/>
        </w:rPr>
        <w:t xml:space="preserve"> à une newsletter</w:t>
      </w:r>
    </w:p>
    <w:p w14:paraId="3CC63B8A" w14:textId="77777777" w:rsidR="00120EB5" w:rsidRDefault="00120EB5" w:rsidP="00120EB5">
      <w:pPr>
        <w:numPr>
          <w:ilvl w:val="0"/>
          <w:numId w:val="2"/>
        </w:numPr>
        <w:rPr>
          <w:b/>
          <w:bCs/>
        </w:rPr>
      </w:pPr>
      <w:proofErr w:type="gramStart"/>
      <w:r>
        <w:rPr>
          <w:b/>
          <w:bCs/>
        </w:rPr>
        <w:t>téléchargement</w:t>
      </w:r>
      <w:proofErr w:type="gramEnd"/>
      <w:r>
        <w:rPr>
          <w:b/>
          <w:bCs/>
        </w:rPr>
        <w:t xml:space="preserve"> d’un document</w:t>
      </w:r>
    </w:p>
    <w:p w14:paraId="1BE6FE8B" w14:textId="77777777" w:rsidR="00120EB5" w:rsidRDefault="00120EB5" w:rsidP="00120EB5">
      <w:pPr>
        <w:numPr>
          <w:ilvl w:val="0"/>
          <w:numId w:val="2"/>
        </w:numPr>
        <w:rPr>
          <w:b/>
          <w:bCs/>
        </w:rPr>
      </w:pPr>
      <w:proofErr w:type="gramStart"/>
      <w:r>
        <w:rPr>
          <w:b/>
          <w:bCs/>
        </w:rPr>
        <w:t>création</w:t>
      </w:r>
      <w:proofErr w:type="gramEnd"/>
      <w:r>
        <w:rPr>
          <w:b/>
          <w:bCs/>
        </w:rPr>
        <w:t xml:space="preserve"> d’un compte</w:t>
      </w:r>
    </w:p>
    <w:p w14:paraId="07BFD312" w14:textId="77777777" w:rsidR="00120EB5" w:rsidRDefault="00120EB5" w:rsidP="00120EB5">
      <w:r>
        <w:rPr>
          <w:b/>
          <w:bCs/>
          <w:noProof/>
        </w:rPr>
        <mc:AlternateContent>
          <mc:Choice Requires="wps">
            <w:drawing>
              <wp:inline distT="0" distB="0" distL="0" distR="0" wp14:anchorId="0435B677" wp14:editId="1BA59806">
                <wp:extent cx="41614728" cy="1271"/>
                <wp:effectExtent l="0" t="0" r="28572" b="36829"/>
                <wp:docPr id="2013480057" name="Horizontal Line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6D4B20F" id="Horizontal Line 42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7591529A" w14:textId="65DE28D9" w:rsidR="00C82D73" w:rsidRDefault="00120EB5" w:rsidP="00714F7D">
      <w:pPr>
        <w:rPr>
          <w:b/>
          <w:bCs/>
        </w:rPr>
      </w:pPr>
      <w:r>
        <w:rPr>
          <w:b/>
          <w:bCs/>
        </w:rPr>
        <w:t xml:space="preserve"> </w:t>
      </w:r>
    </w:p>
    <w:p w14:paraId="109902FC" w14:textId="77777777" w:rsidR="00714F7D" w:rsidRDefault="00714F7D" w:rsidP="00714F7D">
      <w:pPr>
        <w:rPr>
          <w:b/>
          <w:bCs/>
        </w:rPr>
      </w:pPr>
    </w:p>
    <w:p w14:paraId="65111255" w14:textId="6E34AB02" w:rsidR="00120EB5" w:rsidRDefault="00120EB5" w:rsidP="00120EB5">
      <w:r>
        <w:rPr>
          <w:b/>
          <w:bCs/>
        </w:rPr>
        <w:lastRenderedPageBreak/>
        <w:t>Les principaux KPI en marketing digital</w:t>
      </w:r>
    </w:p>
    <w:p w14:paraId="5AF93AF1" w14:textId="77777777" w:rsidR="00120EB5" w:rsidRDefault="00120EB5" w:rsidP="00120EB5">
      <w:r>
        <w:rPr>
          <w:b/>
          <w:bCs/>
          <w:noProof/>
        </w:rPr>
        <mc:AlternateContent>
          <mc:Choice Requires="wps">
            <w:drawing>
              <wp:inline distT="0" distB="0" distL="0" distR="0" wp14:anchorId="3AC5D8C6" wp14:editId="5319FF6B">
                <wp:extent cx="41614728" cy="1271"/>
                <wp:effectExtent l="0" t="0" r="28572" b="36829"/>
                <wp:docPr id="485377639" name="Horizontal Line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55471E3" id="Horizontal Line 42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6571741" w14:textId="77777777" w:rsidR="00120EB5" w:rsidRPr="00714F7D" w:rsidRDefault="00120EB5" w:rsidP="00120EB5">
      <w:pPr>
        <w:rPr>
          <w:b/>
          <w:bCs/>
          <w:lang w:val="en-US"/>
        </w:rPr>
      </w:pPr>
      <w:r w:rsidRPr="00714F7D">
        <w:rPr>
          <w:b/>
          <w:bCs/>
          <w:highlight w:val="green"/>
          <w:lang w:val="en-US"/>
        </w:rPr>
        <w:t>CTR (Click Through Rate)</w:t>
      </w:r>
    </w:p>
    <w:p w14:paraId="79D706A7" w14:textId="49272762" w:rsidR="00714F7D" w:rsidRPr="00714F7D" w:rsidRDefault="00714F7D" w:rsidP="00120EB5">
      <w:pPr>
        <w:rPr>
          <w:b/>
          <w:bCs/>
          <w:highlight w:val="yellow"/>
        </w:rPr>
      </w:pPr>
      <w:r w:rsidRPr="00714F7D">
        <w:rPr>
          <w:b/>
          <w:bCs/>
          <w:highlight w:val="yellow"/>
        </w:rPr>
        <w:t>Mesure le taux de clics</w:t>
      </w:r>
    </w:p>
    <w:p w14:paraId="74F736A1" w14:textId="45BD521E" w:rsidR="00C67B80" w:rsidRPr="00714F7D" w:rsidRDefault="00714F7D" w:rsidP="00120EB5">
      <w:pPr>
        <w:rPr>
          <w:b/>
          <w:bCs/>
        </w:rPr>
      </w:pPr>
      <w:r w:rsidRPr="00714F7D">
        <w:rPr>
          <w:b/>
          <w:bCs/>
          <w:highlight w:val="yellow"/>
        </w:rPr>
        <w:t>Formule : CRT = clics / impressions x 100</w:t>
      </w:r>
    </w:p>
    <w:p w14:paraId="7AEB9857" w14:textId="0EE7FD90" w:rsidR="00120EB5" w:rsidRPr="00714F7D" w:rsidRDefault="00120EB5" w:rsidP="00120EB5">
      <w:pPr>
        <w:rPr>
          <w:b/>
          <w:bCs/>
        </w:rPr>
      </w:pPr>
      <w:r w:rsidRPr="00714F7D">
        <w:rPr>
          <w:b/>
          <w:bCs/>
        </w:rPr>
        <w:t>Exemple :</w:t>
      </w:r>
    </w:p>
    <w:p w14:paraId="3B40440E" w14:textId="77777777" w:rsidR="00120EB5" w:rsidRDefault="00120EB5" w:rsidP="00120EB5">
      <w:pPr>
        <w:rPr>
          <w:b/>
          <w:bCs/>
        </w:rPr>
      </w:pPr>
      <w:r>
        <w:rPr>
          <w:b/>
          <w:bCs/>
        </w:rPr>
        <w:t>5000 clics / 100000 impressions × 100 = 5 %</w:t>
      </w:r>
    </w:p>
    <w:p w14:paraId="2B7FB011" w14:textId="77777777" w:rsidR="00120EB5" w:rsidRDefault="00120EB5" w:rsidP="00120EB5">
      <w:r>
        <w:rPr>
          <w:b/>
          <w:bCs/>
          <w:noProof/>
        </w:rPr>
        <mc:AlternateContent>
          <mc:Choice Requires="wps">
            <w:drawing>
              <wp:inline distT="0" distB="0" distL="0" distR="0" wp14:anchorId="27687D65" wp14:editId="6E9F5724">
                <wp:extent cx="41614728" cy="1271"/>
                <wp:effectExtent l="0" t="0" r="28572" b="36829"/>
                <wp:docPr id="1037101692" name="Horizontal Line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1855EE8" id="Horizontal Line 42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C9253FE" w14:textId="77777777" w:rsidR="00120EB5" w:rsidRPr="00714F7D" w:rsidRDefault="00120EB5" w:rsidP="00120EB5">
      <w:pPr>
        <w:rPr>
          <w:b/>
          <w:bCs/>
          <w:lang w:val="en-US"/>
        </w:rPr>
      </w:pPr>
      <w:r w:rsidRPr="00714F7D">
        <w:rPr>
          <w:b/>
          <w:bCs/>
          <w:lang w:val="en-US"/>
        </w:rPr>
        <w:t>CPC (Cost Per Click)</w:t>
      </w:r>
    </w:p>
    <w:p w14:paraId="1D1940F3" w14:textId="649AA37C" w:rsidR="00C67B80" w:rsidRPr="00714F7D" w:rsidRDefault="00714F7D" w:rsidP="00120EB5">
      <w:pPr>
        <w:rPr>
          <w:b/>
          <w:bCs/>
          <w:highlight w:val="yellow"/>
        </w:rPr>
      </w:pPr>
      <w:r w:rsidRPr="00714F7D">
        <w:rPr>
          <w:b/>
          <w:bCs/>
          <w:highlight w:val="yellow"/>
        </w:rPr>
        <w:t>Mesure le cout moyen d’un clic</w:t>
      </w:r>
    </w:p>
    <w:p w14:paraId="06060866" w14:textId="49ECD568" w:rsidR="00C67B80" w:rsidRPr="00714F7D" w:rsidRDefault="00120EB5" w:rsidP="00120EB5">
      <w:pPr>
        <w:rPr>
          <w:b/>
          <w:bCs/>
        </w:rPr>
      </w:pPr>
      <w:r w:rsidRPr="00714F7D">
        <w:rPr>
          <w:b/>
          <w:bCs/>
          <w:highlight w:val="yellow"/>
        </w:rPr>
        <w:t>Formule :</w:t>
      </w:r>
      <w:r w:rsidR="00714F7D" w:rsidRPr="00714F7D">
        <w:rPr>
          <w:b/>
          <w:bCs/>
          <w:highlight w:val="yellow"/>
        </w:rPr>
        <w:t xml:space="preserve"> CPC = cout total / nb de clics</w:t>
      </w:r>
    </w:p>
    <w:p w14:paraId="03F72CBF" w14:textId="6CDD6F5C" w:rsidR="00120EB5" w:rsidRDefault="00120EB5" w:rsidP="00120EB5">
      <w:r>
        <w:rPr>
          <w:b/>
          <w:bCs/>
          <w:noProof/>
        </w:rPr>
        <mc:AlternateContent>
          <mc:Choice Requires="wps">
            <w:drawing>
              <wp:inline distT="0" distB="0" distL="0" distR="0" wp14:anchorId="71DEFCE8" wp14:editId="129941CD">
                <wp:extent cx="41614728" cy="1271"/>
                <wp:effectExtent l="0" t="0" r="28572" b="36829"/>
                <wp:docPr id="1929391919" name="Horizontal Line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BA5C21F" id="Horizontal Line 42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3C7C4C04" w14:textId="77777777" w:rsidR="00120EB5" w:rsidRDefault="00120EB5" w:rsidP="00120EB5">
      <w:pPr>
        <w:rPr>
          <w:b/>
          <w:bCs/>
        </w:rPr>
      </w:pPr>
      <w:r>
        <w:rPr>
          <w:b/>
          <w:bCs/>
        </w:rPr>
        <w:t>CPA (Cost Per Acquisition)</w:t>
      </w:r>
    </w:p>
    <w:p w14:paraId="40E257E4" w14:textId="39994C0B" w:rsidR="00C67B80" w:rsidRPr="00714F7D" w:rsidRDefault="00714F7D" w:rsidP="00120EB5">
      <w:pPr>
        <w:rPr>
          <w:b/>
          <w:bCs/>
          <w:highlight w:val="yellow"/>
        </w:rPr>
      </w:pPr>
      <w:r w:rsidRPr="00714F7D">
        <w:rPr>
          <w:b/>
          <w:bCs/>
          <w:highlight w:val="yellow"/>
        </w:rPr>
        <w:t>Mesure le cout pour obtenir une conversion</w:t>
      </w:r>
    </w:p>
    <w:p w14:paraId="6A7F37E5" w14:textId="4D0D9C20" w:rsidR="00C67B80" w:rsidRDefault="00120EB5" w:rsidP="00120EB5">
      <w:pPr>
        <w:rPr>
          <w:b/>
          <w:bCs/>
        </w:rPr>
      </w:pPr>
      <w:r w:rsidRPr="00714F7D">
        <w:rPr>
          <w:b/>
          <w:bCs/>
          <w:highlight w:val="yellow"/>
        </w:rPr>
        <w:t>Formule :</w:t>
      </w:r>
      <w:r w:rsidR="00714F7D" w:rsidRPr="00714F7D">
        <w:rPr>
          <w:b/>
          <w:bCs/>
          <w:highlight w:val="yellow"/>
        </w:rPr>
        <w:t xml:space="preserve"> </w:t>
      </w:r>
      <w:proofErr w:type="gramStart"/>
      <w:r w:rsidR="00714F7D" w:rsidRPr="00714F7D">
        <w:rPr>
          <w:b/>
          <w:bCs/>
          <w:highlight w:val="yellow"/>
        </w:rPr>
        <w:t>CPA  =</w:t>
      </w:r>
      <w:proofErr w:type="gramEnd"/>
      <w:r w:rsidR="00714F7D" w:rsidRPr="00714F7D">
        <w:rPr>
          <w:b/>
          <w:bCs/>
          <w:highlight w:val="yellow"/>
        </w:rPr>
        <w:t xml:space="preserve"> cout /conversion</w:t>
      </w:r>
    </w:p>
    <w:p w14:paraId="0BCBA41B" w14:textId="46529DDE" w:rsidR="00120EB5" w:rsidRDefault="00120EB5" w:rsidP="00120EB5">
      <w:r>
        <w:rPr>
          <w:b/>
          <w:bCs/>
          <w:noProof/>
        </w:rPr>
        <mc:AlternateContent>
          <mc:Choice Requires="wps">
            <w:drawing>
              <wp:inline distT="0" distB="0" distL="0" distR="0" wp14:anchorId="1C7E1025" wp14:editId="2B3E1789">
                <wp:extent cx="41614728" cy="1271"/>
                <wp:effectExtent l="0" t="0" r="28572" b="36829"/>
                <wp:docPr id="1072315275" name="Horizontal Line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9E0CE6B" id="Horizontal Line 42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E635529" w14:textId="77777777" w:rsidR="00120EB5" w:rsidRPr="00714F7D" w:rsidRDefault="00120EB5" w:rsidP="00120EB5">
      <w:pPr>
        <w:rPr>
          <w:b/>
          <w:bCs/>
          <w:lang w:val="en-US"/>
        </w:rPr>
      </w:pPr>
      <w:r w:rsidRPr="00714F7D">
        <w:rPr>
          <w:b/>
          <w:bCs/>
          <w:lang w:val="en-US"/>
        </w:rPr>
        <w:t>ROI (Return On Investment)</w:t>
      </w:r>
    </w:p>
    <w:p w14:paraId="11516D14" w14:textId="47C33797" w:rsidR="00C67B80" w:rsidRPr="00714F7D" w:rsidRDefault="00714F7D" w:rsidP="00120EB5">
      <w:pPr>
        <w:rPr>
          <w:b/>
          <w:bCs/>
          <w:highlight w:val="yellow"/>
        </w:rPr>
      </w:pPr>
      <w:r w:rsidRPr="00714F7D">
        <w:rPr>
          <w:b/>
          <w:bCs/>
          <w:highlight w:val="yellow"/>
        </w:rPr>
        <w:t>Mesure la rentabilité d’une campagne</w:t>
      </w:r>
    </w:p>
    <w:p w14:paraId="4CBF148F" w14:textId="72D0C9A4" w:rsidR="00C67B80" w:rsidRPr="00714F7D" w:rsidRDefault="00120EB5" w:rsidP="00120EB5">
      <w:pPr>
        <w:rPr>
          <w:b/>
          <w:bCs/>
        </w:rPr>
      </w:pPr>
      <w:r w:rsidRPr="00714F7D">
        <w:rPr>
          <w:b/>
          <w:bCs/>
          <w:highlight w:val="yellow"/>
        </w:rPr>
        <w:t>Formule :</w:t>
      </w:r>
      <w:r w:rsidR="00714F7D" w:rsidRPr="00714F7D">
        <w:rPr>
          <w:b/>
          <w:bCs/>
          <w:highlight w:val="yellow"/>
        </w:rPr>
        <w:t xml:space="preserve"> ROI = (revenu – cout) / cout x 100</w:t>
      </w:r>
    </w:p>
    <w:p w14:paraId="2B835BB6" w14:textId="7BD24572" w:rsidR="00120EB5" w:rsidRDefault="00120EB5" w:rsidP="00120EB5">
      <w:r>
        <w:rPr>
          <w:b/>
          <w:bCs/>
          <w:noProof/>
        </w:rPr>
        <mc:AlternateContent>
          <mc:Choice Requires="wps">
            <w:drawing>
              <wp:inline distT="0" distB="0" distL="0" distR="0" wp14:anchorId="0819B02D" wp14:editId="5C8853CF">
                <wp:extent cx="41614728" cy="1271"/>
                <wp:effectExtent l="0" t="0" r="28572" b="36829"/>
                <wp:docPr id="1572546960" name="Horizontal Line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99BA4DA" id="Horizontal Line 43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9622271" w14:textId="6705CA48" w:rsidR="00120EB5" w:rsidRDefault="00120EB5" w:rsidP="00120EB5">
      <w:r>
        <w:rPr>
          <w:b/>
          <w:bCs/>
        </w:rPr>
        <w:t xml:space="preserve"> Exemple complet d'analyse</w:t>
      </w:r>
      <w:r w:rsidR="00493736">
        <w:rPr>
          <w:b/>
          <w:bCs/>
        </w:rPr>
        <w:t xml:space="preserve"> </w:t>
      </w:r>
      <w:r w:rsidR="00493736" w:rsidRPr="00493736">
        <w:rPr>
          <w:b/>
          <w:bCs/>
          <w:color w:val="EE0000"/>
          <w:u w:val="single"/>
        </w:rPr>
        <w:t>A L’EXAM</w:t>
      </w:r>
    </w:p>
    <w:tbl>
      <w:tblPr>
        <w:tblW w:w="198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7"/>
        <w:gridCol w:w="794"/>
      </w:tblGrid>
      <w:tr w:rsidR="00120EB5" w14:paraId="22EE3CAD" w14:textId="77777777" w:rsidTr="009A0869">
        <w:trPr>
          <w:tblHeader/>
        </w:trPr>
        <w:tc>
          <w:tcPr>
            <w:tcW w:w="11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D03445" w14:textId="77777777" w:rsidR="00120EB5" w:rsidRDefault="00120EB5" w:rsidP="009A0869">
            <w:pPr>
              <w:rPr>
                <w:b/>
                <w:bCs/>
              </w:rPr>
            </w:pPr>
            <w:r>
              <w:rPr>
                <w:b/>
                <w:bCs/>
              </w:rPr>
              <w:t>Indicateur</w:t>
            </w:r>
          </w:p>
        </w:tc>
        <w:tc>
          <w:tcPr>
            <w:tcW w:w="7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72387E" w14:textId="77777777" w:rsidR="00120EB5" w:rsidRDefault="00120EB5" w:rsidP="009A0869">
            <w:pPr>
              <w:rPr>
                <w:b/>
                <w:bCs/>
              </w:rPr>
            </w:pPr>
            <w:r>
              <w:rPr>
                <w:b/>
                <w:bCs/>
              </w:rPr>
              <w:t>Valeur</w:t>
            </w:r>
          </w:p>
        </w:tc>
      </w:tr>
      <w:tr w:rsidR="00120EB5" w14:paraId="082F5EAD" w14:textId="77777777" w:rsidTr="009A0869">
        <w:tc>
          <w:tcPr>
            <w:tcW w:w="11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9A78EA" w14:textId="77777777" w:rsidR="00120EB5" w:rsidRDefault="00120EB5" w:rsidP="009A0869">
            <w:pPr>
              <w:rPr>
                <w:b/>
                <w:bCs/>
              </w:rPr>
            </w:pPr>
            <w:r>
              <w:rPr>
                <w:b/>
                <w:bCs/>
              </w:rPr>
              <w:t>Impressions</w:t>
            </w:r>
          </w:p>
        </w:tc>
        <w:tc>
          <w:tcPr>
            <w:tcW w:w="7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D6819" w14:textId="77777777" w:rsidR="00120EB5" w:rsidRDefault="00120EB5" w:rsidP="009A0869">
            <w:pPr>
              <w:rPr>
                <w:b/>
                <w:bCs/>
              </w:rPr>
            </w:pPr>
            <w:r>
              <w:rPr>
                <w:b/>
                <w:bCs/>
              </w:rPr>
              <w:t>100000</w:t>
            </w:r>
          </w:p>
        </w:tc>
      </w:tr>
      <w:tr w:rsidR="00120EB5" w14:paraId="12651A21" w14:textId="77777777" w:rsidTr="009A0869">
        <w:tc>
          <w:tcPr>
            <w:tcW w:w="11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34A" w14:textId="77777777" w:rsidR="00120EB5" w:rsidRDefault="00120EB5" w:rsidP="009A0869">
            <w:pPr>
              <w:rPr>
                <w:b/>
                <w:bCs/>
              </w:rPr>
            </w:pPr>
            <w:r>
              <w:rPr>
                <w:b/>
                <w:bCs/>
              </w:rPr>
              <w:t>Clics</w:t>
            </w:r>
          </w:p>
        </w:tc>
        <w:tc>
          <w:tcPr>
            <w:tcW w:w="7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697974" w14:textId="77777777" w:rsidR="00120EB5" w:rsidRDefault="00120EB5" w:rsidP="009A0869">
            <w:pPr>
              <w:rPr>
                <w:b/>
                <w:bCs/>
              </w:rPr>
            </w:pPr>
            <w:r>
              <w:rPr>
                <w:b/>
                <w:bCs/>
              </w:rPr>
              <w:t>5000</w:t>
            </w:r>
          </w:p>
        </w:tc>
      </w:tr>
      <w:tr w:rsidR="00120EB5" w14:paraId="7560BAA8" w14:textId="77777777" w:rsidTr="009A0869">
        <w:tc>
          <w:tcPr>
            <w:tcW w:w="11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A8264D" w14:textId="77777777" w:rsidR="00120EB5" w:rsidRDefault="00120EB5" w:rsidP="009A0869">
            <w:pPr>
              <w:rPr>
                <w:b/>
                <w:bCs/>
              </w:rPr>
            </w:pPr>
            <w:r>
              <w:rPr>
                <w:b/>
                <w:bCs/>
              </w:rPr>
              <w:t>Conversions</w:t>
            </w:r>
          </w:p>
        </w:tc>
        <w:tc>
          <w:tcPr>
            <w:tcW w:w="7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2284D" w14:textId="77777777" w:rsidR="00120EB5" w:rsidRDefault="00120EB5" w:rsidP="009A0869">
            <w:pPr>
              <w:rPr>
                <w:b/>
                <w:bCs/>
              </w:rPr>
            </w:pPr>
            <w:r>
              <w:rPr>
                <w:b/>
                <w:bCs/>
              </w:rPr>
              <w:t>200</w:t>
            </w:r>
          </w:p>
        </w:tc>
      </w:tr>
      <w:tr w:rsidR="00120EB5" w14:paraId="02349165" w14:textId="77777777" w:rsidTr="009A0869">
        <w:tc>
          <w:tcPr>
            <w:tcW w:w="11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E5B113" w14:textId="77777777" w:rsidR="00120EB5" w:rsidRDefault="00120EB5" w:rsidP="009A0869">
            <w:pPr>
              <w:rPr>
                <w:b/>
                <w:bCs/>
              </w:rPr>
            </w:pPr>
            <w:r>
              <w:rPr>
                <w:b/>
                <w:bCs/>
              </w:rPr>
              <w:t>Coût</w:t>
            </w:r>
          </w:p>
        </w:tc>
        <w:tc>
          <w:tcPr>
            <w:tcW w:w="7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C6EB0F" w14:textId="77777777" w:rsidR="00120EB5" w:rsidRDefault="00120EB5" w:rsidP="009A0869">
            <w:pPr>
              <w:rPr>
                <w:b/>
                <w:bCs/>
              </w:rPr>
            </w:pPr>
            <w:r>
              <w:rPr>
                <w:b/>
                <w:bCs/>
              </w:rPr>
              <w:t>2000 €</w:t>
            </w:r>
          </w:p>
        </w:tc>
      </w:tr>
      <w:tr w:rsidR="00120EB5" w14:paraId="299543C2" w14:textId="77777777" w:rsidTr="009A0869">
        <w:tc>
          <w:tcPr>
            <w:tcW w:w="11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BA7562" w14:textId="77777777" w:rsidR="00120EB5" w:rsidRDefault="00120EB5" w:rsidP="009A0869">
            <w:pPr>
              <w:rPr>
                <w:b/>
                <w:bCs/>
              </w:rPr>
            </w:pPr>
            <w:r>
              <w:rPr>
                <w:b/>
                <w:bCs/>
              </w:rPr>
              <w:t>Revenu</w:t>
            </w:r>
          </w:p>
        </w:tc>
        <w:tc>
          <w:tcPr>
            <w:tcW w:w="7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35F217" w14:textId="77777777" w:rsidR="00120EB5" w:rsidRDefault="00120EB5" w:rsidP="009A0869">
            <w:pPr>
              <w:rPr>
                <w:b/>
                <w:bCs/>
              </w:rPr>
            </w:pPr>
            <w:r>
              <w:rPr>
                <w:b/>
                <w:bCs/>
              </w:rPr>
              <w:t>10000 €</w:t>
            </w:r>
          </w:p>
        </w:tc>
      </w:tr>
    </w:tbl>
    <w:p w14:paraId="5E55366D" w14:textId="77777777" w:rsidR="00120EB5" w:rsidRDefault="00120EB5" w:rsidP="00120EB5">
      <w:pPr>
        <w:rPr>
          <w:b/>
          <w:bCs/>
        </w:rPr>
      </w:pPr>
      <w:r>
        <w:rPr>
          <w:b/>
          <w:bCs/>
        </w:rPr>
        <w:t>Calculs :</w:t>
      </w:r>
    </w:p>
    <w:p w14:paraId="4D0A9505" w14:textId="395D7ED6" w:rsidR="00C67B80" w:rsidRPr="00493736" w:rsidRDefault="00120EB5" w:rsidP="00120EB5">
      <w:pPr>
        <w:rPr>
          <w:b/>
          <w:bCs/>
          <w:highlight w:val="yellow"/>
        </w:rPr>
      </w:pPr>
      <w:r w:rsidRPr="00493736">
        <w:rPr>
          <w:b/>
          <w:bCs/>
          <w:highlight w:val="yellow"/>
        </w:rPr>
        <w:t>CTR</w:t>
      </w:r>
      <w:r w:rsidR="00714F7D" w:rsidRPr="00493736">
        <w:rPr>
          <w:b/>
          <w:bCs/>
          <w:highlight w:val="yellow"/>
        </w:rPr>
        <w:t xml:space="preserve"> = 5000 / </w:t>
      </w:r>
      <w:r w:rsidR="00714F7D" w:rsidRPr="00493736">
        <w:rPr>
          <w:b/>
          <w:bCs/>
          <w:highlight w:val="yellow"/>
        </w:rPr>
        <w:t>100000</w:t>
      </w:r>
      <w:r w:rsidR="00714F7D" w:rsidRPr="00493736">
        <w:rPr>
          <w:b/>
          <w:bCs/>
          <w:highlight w:val="yellow"/>
        </w:rPr>
        <w:t xml:space="preserve"> = 5/100</w:t>
      </w:r>
      <w:r w:rsidR="00493736" w:rsidRPr="00493736">
        <w:rPr>
          <w:b/>
          <w:bCs/>
          <w:highlight w:val="yellow"/>
        </w:rPr>
        <w:t xml:space="preserve"> = 5%</w:t>
      </w:r>
    </w:p>
    <w:p w14:paraId="6CDA482A" w14:textId="575A7629" w:rsidR="00C67B80" w:rsidRPr="00493736" w:rsidRDefault="00120EB5" w:rsidP="00120EB5">
      <w:pPr>
        <w:rPr>
          <w:b/>
          <w:bCs/>
          <w:highlight w:val="yellow"/>
        </w:rPr>
      </w:pPr>
      <w:r w:rsidRPr="00493736">
        <w:rPr>
          <w:b/>
          <w:bCs/>
          <w:highlight w:val="yellow"/>
        </w:rPr>
        <w:t>CPA</w:t>
      </w:r>
      <w:r w:rsidR="00714F7D" w:rsidRPr="00493736">
        <w:rPr>
          <w:b/>
          <w:bCs/>
          <w:highlight w:val="yellow"/>
        </w:rPr>
        <w:t xml:space="preserve"> = 2000/200 = 10</w:t>
      </w:r>
      <w:r w:rsidR="00493736" w:rsidRPr="00493736">
        <w:rPr>
          <w:b/>
          <w:bCs/>
          <w:highlight w:val="yellow"/>
        </w:rPr>
        <w:t xml:space="preserve"> €</w:t>
      </w:r>
    </w:p>
    <w:p w14:paraId="2437CE57" w14:textId="4473F084" w:rsidR="00C67B80" w:rsidRDefault="00120EB5" w:rsidP="00120EB5">
      <w:pPr>
        <w:rPr>
          <w:b/>
          <w:bCs/>
        </w:rPr>
      </w:pPr>
      <w:r w:rsidRPr="00493736">
        <w:rPr>
          <w:b/>
          <w:bCs/>
          <w:highlight w:val="yellow"/>
        </w:rPr>
        <w:t>ROI</w:t>
      </w:r>
      <w:r w:rsidR="00493736" w:rsidRPr="00493736">
        <w:rPr>
          <w:b/>
          <w:bCs/>
          <w:highlight w:val="yellow"/>
        </w:rPr>
        <w:t xml:space="preserve"> = (10000 – 2000) / 2000 x 100 = 400%</w:t>
      </w:r>
    </w:p>
    <w:p w14:paraId="19AC835B" w14:textId="0D0F6F91" w:rsidR="00120EB5" w:rsidRDefault="00120EB5" w:rsidP="00120EB5">
      <w:r>
        <w:rPr>
          <w:b/>
          <w:bCs/>
          <w:noProof/>
        </w:rPr>
        <w:lastRenderedPageBreak/>
        <mc:AlternateContent>
          <mc:Choice Requires="wps">
            <w:drawing>
              <wp:inline distT="0" distB="0" distL="0" distR="0" wp14:anchorId="75042581" wp14:editId="3B1FC8FD">
                <wp:extent cx="41614728" cy="1271"/>
                <wp:effectExtent l="0" t="0" r="28572" b="36829"/>
                <wp:docPr id="1435393336" name="Horizontal Line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B50C10C" id="Horizontal Line 43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0A37ED17" w14:textId="77777777" w:rsidR="00120EB5" w:rsidRDefault="00120EB5" w:rsidP="00120EB5">
      <w:r>
        <w:rPr>
          <w:b/>
          <w:bCs/>
        </w:rPr>
        <w:t xml:space="preserve"> Outils d’analyse en communication digitale</w:t>
      </w:r>
    </w:p>
    <w:p w14:paraId="1E8F3338" w14:textId="77777777" w:rsidR="00120EB5" w:rsidRDefault="00120EB5" w:rsidP="00120EB5">
      <w:pPr>
        <w:rPr>
          <w:b/>
          <w:bCs/>
        </w:rPr>
      </w:pPr>
      <w:r>
        <w:rPr>
          <w:b/>
          <w:bCs/>
        </w:rPr>
        <w:t>Les entreprises utilisent des outils pour analyser leurs campagnes :</w:t>
      </w:r>
    </w:p>
    <w:p w14:paraId="76ACB718" w14:textId="77777777" w:rsidR="00120EB5" w:rsidRDefault="00120EB5" w:rsidP="00120EB5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Google Analytics</w:t>
      </w:r>
    </w:p>
    <w:p w14:paraId="5AF9060F" w14:textId="77777777" w:rsidR="00120EB5" w:rsidRDefault="00120EB5" w:rsidP="00120EB5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Google </w:t>
      </w:r>
      <w:proofErr w:type="spellStart"/>
      <w:r>
        <w:rPr>
          <w:b/>
          <w:bCs/>
        </w:rPr>
        <w:t>Ads</w:t>
      </w:r>
      <w:proofErr w:type="spellEnd"/>
    </w:p>
    <w:p w14:paraId="1E6A4E7C" w14:textId="77777777" w:rsidR="00120EB5" w:rsidRDefault="00120EB5" w:rsidP="00120EB5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Meta </w:t>
      </w:r>
      <w:proofErr w:type="spellStart"/>
      <w:r>
        <w:rPr>
          <w:b/>
          <w:bCs/>
        </w:rPr>
        <w:t>Ads</w:t>
      </w:r>
      <w:proofErr w:type="spellEnd"/>
      <w:r>
        <w:rPr>
          <w:b/>
          <w:bCs/>
        </w:rPr>
        <w:t xml:space="preserve"> Manager</w:t>
      </w:r>
    </w:p>
    <w:p w14:paraId="6F51A723" w14:textId="77777777" w:rsidR="00120EB5" w:rsidRDefault="00120EB5" w:rsidP="00120EB5">
      <w:pPr>
        <w:rPr>
          <w:b/>
          <w:bCs/>
        </w:rPr>
      </w:pPr>
      <w:r>
        <w:rPr>
          <w:b/>
          <w:bCs/>
        </w:rPr>
        <w:t>Ces outils permettent de suivre :</w:t>
      </w:r>
    </w:p>
    <w:p w14:paraId="2A85DD7B" w14:textId="77777777" w:rsidR="00120EB5" w:rsidRDefault="00120EB5" w:rsidP="00120EB5">
      <w:pPr>
        <w:numPr>
          <w:ilvl w:val="0"/>
          <w:numId w:val="4"/>
        </w:numPr>
        <w:rPr>
          <w:b/>
          <w:bCs/>
        </w:rPr>
      </w:pPr>
      <w:proofErr w:type="gramStart"/>
      <w:r>
        <w:rPr>
          <w:b/>
          <w:bCs/>
        </w:rPr>
        <w:t>trafic</w:t>
      </w:r>
      <w:proofErr w:type="gramEnd"/>
    </w:p>
    <w:p w14:paraId="6C8E8395" w14:textId="77777777" w:rsidR="00120EB5" w:rsidRDefault="00120EB5" w:rsidP="00120EB5">
      <w:pPr>
        <w:numPr>
          <w:ilvl w:val="0"/>
          <w:numId w:val="4"/>
        </w:numPr>
        <w:rPr>
          <w:b/>
          <w:bCs/>
        </w:rPr>
      </w:pPr>
      <w:proofErr w:type="gramStart"/>
      <w:r>
        <w:rPr>
          <w:b/>
          <w:bCs/>
        </w:rPr>
        <w:t>conversions</w:t>
      </w:r>
      <w:proofErr w:type="gramEnd"/>
    </w:p>
    <w:p w14:paraId="325AEB68" w14:textId="77777777" w:rsidR="00120EB5" w:rsidRDefault="00120EB5" w:rsidP="00120EB5">
      <w:pPr>
        <w:numPr>
          <w:ilvl w:val="0"/>
          <w:numId w:val="4"/>
        </w:numPr>
        <w:rPr>
          <w:b/>
          <w:bCs/>
        </w:rPr>
      </w:pPr>
      <w:proofErr w:type="gramStart"/>
      <w:r>
        <w:rPr>
          <w:b/>
          <w:bCs/>
        </w:rPr>
        <w:t>performance</w:t>
      </w:r>
      <w:proofErr w:type="gramEnd"/>
      <w:r>
        <w:rPr>
          <w:b/>
          <w:bCs/>
        </w:rPr>
        <w:t xml:space="preserve"> des campagnes</w:t>
      </w:r>
    </w:p>
    <w:p w14:paraId="6505CD6B" w14:textId="77777777" w:rsidR="00120EB5" w:rsidRDefault="00120EB5" w:rsidP="00120EB5">
      <w:r>
        <w:rPr>
          <w:b/>
          <w:bCs/>
          <w:noProof/>
        </w:rPr>
        <mc:AlternateContent>
          <mc:Choice Requires="wps">
            <w:drawing>
              <wp:inline distT="0" distB="0" distL="0" distR="0" wp14:anchorId="4D6E66F4" wp14:editId="1F707EB3">
                <wp:extent cx="41614728" cy="1271"/>
                <wp:effectExtent l="0" t="0" r="28572" b="36829"/>
                <wp:docPr id="850871639" name="Horizontal Line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205082F" id="Horizontal Line 43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AA67D81" w14:textId="77777777" w:rsidR="00120EB5" w:rsidRDefault="00120EB5" w:rsidP="00120EB5">
      <w:r>
        <w:rPr>
          <w:b/>
          <w:bCs/>
        </w:rPr>
        <w:t>Exemple de stratégie digitale</w:t>
      </w:r>
    </w:p>
    <w:p w14:paraId="50298C76" w14:textId="77777777" w:rsidR="00120EB5" w:rsidRDefault="00120EB5" w:rsidP="00120EB5">
      <w:pPr>
        <w:rPr>
          <w:b/>
          <w:bCs/>
        </w:rPr>
      </w:pPr>
      <w:r>
        <w:rPr>
          <w:b/>
          <w:bCs/>
        </w:rPr>
        <w:t>Une entreprise peut combiner plusieurs canaux :</w:t>
      </w:r>
    </w:p>
    <w:p w14:paraId="64FE7976" w14:textId="77777777" w:rsidR="00120EB5" w:rsidRDefault="00120EB5" w:rsidP="00120EB5">
      <w:r>
        <w:rPr>
          <w:b/>
          <w:bCs/>
        </w:rPr>
        <w:t>SEO pour le trafic naturel</w:t>
      </w:r>
      <w:r>
        <w:rPr>
          <w:b/>
          <w:bCs/>
        </w:rPr>
        <w:br/>
        <w:t>Publicité Google pour générer des ventes</w:t>
      </w:r>
      <w:r>
        <w:rPr>
          <w:b/>
          <w:bCs/>
        </w:rPr>
        <w:br/>
        <w:t xml:space="preserve"> Instagram pour la visibilité</w:t>
      </w:r>
      <w:r>
        <w:rPr>
          <w:b/>
          <w:bCs/>
        </w:rPr>
        <w:br/>
        <w:t xml:space="preserve"> Email marketing pour fidéliser les clients</w:t>
      </w:r>
    </w:p>
    <w:p w14:paraId="1186819B" w14:textId="77777777" w:rsidR="00120EB5" w:rsidRDefault="00120EB5" w:rsidP="00120EB5">
      <w:r>
        <w:rPr>
          <w:b/>
          <w:bCs/>
          <w:noProof/>
        </w:rPr>
        <mc:AlternateContent>
          <mc:Choice Requires="wps">
            <w:drawing>
              <wp:inline distT="0" distB="0" distL="0" distR="0" wp14:anchorId="39B96D9F" wp14:editId="19AF4960">
                <wp:extent cx="41614728" cy="1271"/>
                <wp:effectExtent l="0" t="0" r="28572" b="36829"/>
                <wp:docPr id="2128686145" name="Horizontal Line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FF5420E" id="Horizontal Line 43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7026D3B3" w14:textId="77777777" w:rsidR="00120EB5" w:rsidRDefault="00120EB5" w:rsidP="00120EB5">
      <w:r>
        <w:rPr>
          <w:b/>
          <w:bCs/>
        </w:rPr>
        <w:t xml:space="preserve"> Résumé des concepts clés</w:t>
      </w:r>
    </w:p>
    <w:tbl>
      <w:tblPr>
        <w:tblW w:w="395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9"/>
        <w:gridCol w:w="2859"/>
      </w:tblGrid>
      <w:tr w:rsidR="00120EB5" w14:paraId="6D836186" w14:textId="77777777" w:rsidTr="009A0869">
        <w:trPr>
          <w:tblHeader/>
        </w:trPr>
        <w:tc>
          <w:tcPr>
            <w:tcW w:w="10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94634E" w14:textId="77777777" w:rsidR="00120EB5" w:rsidRDefault="00120EB5" w:rsidP="009A0869">
            <w:pPr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28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B262C2" w14:textId="77777777" w:rsidR="00120EB5" w:rsidRDefault="00120EB5" w:rsidP="009A0869">
            <w:pPr>
              <w:rPr>
                <w:b/>
                <w:bCs/>
              </w:rPr>
            </w:pPr>
            <w:r>
              <w:rPr>
                <w:b/>
                <w:bCs/>
              </w:rPr>
              <w:t>Définition</w:t>
            </w:r>
          </w:p>
        </w:tc>
      </w:tr>
      <w:tr w:rsidR="00120EB5" w14:paraId="68162F7E" w14:textId="77777777" w:rsidTr="009A0869">
        <w:tc>
          <w:tcPr>
            <w:tcW w:w="10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414298" w14:textId="77777777" w:rsidR="00120EB5" w:rsidRDefault="00120EB5" w:rsidP="009A0869">
            <w:pPr>
              <w:rPr>
                <w:b/>
                <w:bCs/>
              </w:rPr>
            </w:pPr>
            <w:r>
              <w:rPr>
                <w:b/>
                <w:bCs/>
              </w:rPr>
              <w:t>Impression</w:t>
            </w:r>
          </w:p>
        </w:tc>
        <w:tc>
          <w:tcPr>
            <w:tcW w:w="28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A4B73B" w14:textId="77777777" w:rsidR="00120EB5" w:rsidRDefault="00120EB5" w:rsidP="009A0869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nombre</w:t>
            </w:r>
            <w:proofErr w:type="gramEnd"/>
            <w:r>
              <w:rPr>
                <w:b/>
                <w:bCs/>
              </w:rPr>
              <w:t xml:space="preserve"> d’affichages</w:t>
            </w:r>
          </w:p>
        </w:tc>
      </w:tr>
      <w:tr w:rsidR="00120EB5" w14:paraId="04B641B1" w14:textId="77777777" w:rsidTr="009A0869">
        <w:tc>
          <w:tcPr>
            <w:tcW w:w="10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28E58B" w14:textId="77777777" w:rsidR="00120EB5" w:rsidRDefault="00120EB5" w:rsidP="009A0869">
            <w:pPr>
              <w:rPr>
                <w:b/>
                <w:bCs/>
              </w:rPr>
            </w:pPr>
            <w:r>
              <w:rPr>
                <w:b/>
                <w:bCs/>
              </w:rPr>
              <w:t>Clic</w:t>
            </w:r>
          </w:p>
        </w:tc>
        <w:tc>
          <w:tcPr>
            <w:tcW w:w="28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FAC722" w14:textId="77777777" w:rsidR="00120EB5" w:rsidRDefault="00120EB5" w:rsidP="009A0869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interaction</w:t>
            </w:r>
            <w:proofErr w:type="gramEnd"/>
            <w:r>
              <w:rPr>
                <w:b/>
                <w:bCs/>
              </w:rPr>
              <w:t xml:space="preserve"> avec le contenu</w:t>
            </w:r>
          </w:p>
        </w:tc>
      </w:tr>
      <w:tr w:rsidR="00120EB5" w14:paraId="4ED081B9" w14:textId="77777777" w:rsidTr="009A0869">
        <w:tc>
          <w:tcPr>
            <w:tcW w:w="10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02CAB6" w14:textId="77777777" w:rsidR="00120EB5" w:rsidRDefault="00120EB5" w:rsidP="009A0869">
            <w:pPr>
              <w:rPr>
                <w:b/>
                <w:bCs/>
              </w:rPr>
            </w:pPr>
            <w:r>
              <w:rPr>
                <w:b/>
                <w:bCs/>
              </w:rPr>
              <w:t>Conversion</w:t>
            </w:r>
          </w:p>
        </w:tc>
        <w:tc>
          <w:tcPr>
            <w:tcW w:w="28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2796CA" w14:textId="77777777" w:rsidR="00120EB5" w:rsidRDefault="00120EB5" w:rsidP="009A0869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action</w:t>
            </w:r>
            <w:proofErr w:type="gramEnd"/>
            <w:r>
              <w:rPr>
                <w:b/>
                <w:bCs/>
              </w:rPr>
              <w:t xml:space="preserve"> réalisée par l’utilisateur</w:t>
            </w:r>
          </w:p>
        </w:tc>
      </w:tr>
      <w:tr w:rsidR="00120EB5" w14:paraId="62A8DB4C" w14:textId="77777777" w:rsidTr="009A0869">
        <w:tc>
          <w:tcPr>
            <w:tcW w:w="10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0D74D8" w14:textId="77777777" w:rsidR="00120EB5" w:rsidRDefault="00120EB5" w:rsidP="009A0869">
            <w:pPr>
              <w:rPr>
                <w:b/>
                <w:bCs/>
              </w:rPr>
            </w:pPr>
            <w:r>
              <w:rPr>
                <w:b/>
                <w:bCs/>
              </w:rPr>
              <w:t>CTR</w:t>
            </w:r>
          </w:p>
        </w:tc>
        <w:tc>
          <w:tcPr>
            <w:tcW w:w="28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4845C2" w14:textId="77777777" w:rsidR="00120EB5" w:rsidRDefault="00120EB5" w:rsidP="009A0869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taux</w:t>
            </w:r>
            <w:proofErr w:type="gramEnd"/>
            <w:r>
              <w:rPr>
                <w:b/>
                <w:bCs/>
              </w:rPr>
              <w:t xml:space="preserve"> de clic</w:t>
            </w:r>
          </w:p>
        </w:tc>
      </w:tr>
      <w:tr w:rsidR="00120EB5" w14:paraId="05CE3A22" w14:textId="77777777" w:rsidTr="009A0869">
        <w:tc>
          <w:tcPr>
            <w:tcW w:w="10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F1D8D1" w14:textId="77777777" w:rsidR="00120EB5" w:rsidRDefault="00120EB5" w:rsidP="009A0869">
            <w:pPr>
              <w:rPr>
                <w:b/>
                <w:bCs/>
              </w:rPr>
            </w:pPr>
            <w:r>
              <w:rPr>
                <w:b/>
                <w:bCs/>
              </w:rPr>
              <w:t>CPC</w:t>
            </w:r>
          </w:p>
        </w:tc>
        <w:tc>
          <w:tcPr>
            <w:tcW w:w="28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17741D" w14:textId="77777777" w:rsidR="00120EB5" w:rsidRDefault="00120EB5" w:rsidP="009A0869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coût</w:t>
            </w:r>
            <w:proofErr w:type="gramEnd"/>
            <w:r>
              <w:rPr>
                <w:b/>
                <w:bCs/>
              </w:rPr>
              <w:t xml:space="preserve"> par clic</w:t>
            </w:r>
          </w:p>
        </w:tc>
      </w:tr>
      <w:tr w:rsidR="00120EB5" w14:paraId="3ADECB77" w14:textId="77777777" w:rsidTr="009A0869">
        <w:tc>
          <w:tcPr>
            <w:tcW w:w="10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98DA4E" w14:textId="77777777" w:rsidR="00120EB5" w:rsidRDefault="00120EB5" w:rsidP="009A0869">
            <w:pPr>
              <w:rPr>
                <w:b/>
                <w:bCs/>
              </w:rPr>
            </w:pPr>
            <w:r>
              <w:rPr>
                <w:b/>
                <w:bCs/>
              </w:rPr>
              <w:t>CPA</w:t>
            </w:r>
          </w:p>
        </w:tc>
        <w:tc>
          <w:tcPr>
            <w:tcW w:w="28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BC5C4" w14:textId="77777777" w:rsidR="00120EB5" w:rsidRDefault="00120EB5" w:rsidP="009A0869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coût</w:t>
            </w:r>
            <w:proofErr w:type="gramEnd"/>
            <w:r>
              <w:rPr>
                <w:b/>
                <w:bCs/>
              </w:rPr>
              <w:t xml:space="preserve"> par acquisition</w:t>
            </w:r>
          </w:p>
        </w:tc>
      </w:tr>
      <w:tr w:rsidR="00120EB5" w14:paraId="541AB9AB" w14:textId="77777777" w:rsidTr="009A0869">
        <w:tc>
          <w:tcPr>
            <w:tcW w:w="10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307737" w14:textId="77777777" w:rsidR="00120EB5" w:rsidRDefault="00120EB5" w:rsidP="009A0869">
            <w:pPr>
              <w:rPr>
                <w:b/>
                <w:bCs/>
              </w:rPr>
            </w:pPr>
            <w:r>
              <w:rPr>
                <w:b/>
                <w:bCs/>
              </w:rPr>
              <w:t>ROI</w:t>
            </w:r>
          </w:p>
        </w:tc>
        <w:tc>
          <w:tcPr>
            <w:tcW w:w="285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5A2A6F" w14:textId="77777777" w:rsidR="00120EB5" w:rsidRDefault="00120EB5" w:rsidP="009A0869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rentabilité</w:t>
            </w:r>
            <w:proofErr w:type="gramEnd"/>
            <w:r>
              <w:rPr>
                <w:b/>
                <w:bCs/>
              </w:rPr>
              <w:t xml:space="preserve"> d’une campagne</w:t>
            </w:r>
          </w:p>
        </w:tc>
      </w:tr>
    </w:tbl>
    <w:p w14:paraId="2051AAB1" w14:textId="77777777" w:rsidR="00120EB5" w:rsidRDefault="00120EB5" w:rsidP="00120EB5">
      <w:r>
        <w:rPr>
          <w:b/>
          <w:bCs/>
          <w:noProof/>
        </w:rPr>
        <mc:AlternateContent>
          <mc:Choice Requires="wps">
            <w:drawing>
              <wp:inline distT="0" distB="0" distL="0" distR="0" wp14:anchorId="749EAED4" wp14:editId="06A5FBBF">
                <wp:extent cx="41614728" cy="1271"/>
                <wp:effectExtent l="0" t="0" r="28572" b="36829"/>
                <wp:docPr id="1856013347" name="Horizontal Line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1158530" id="Horizontal Line 43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780E0C68" w14:textId="77777777" w:rsidR="00120EB5" w:rsidRDefault="00120EB5" w:rsidP="00120EB5">
      <w:r>
        <w:rPr>
          <w:b/>
          <w:bCs/>
        </w:rPr>
        <w:t>Conclusion</w:t>
      </w:r>
    </w:p>
    <w:p w14:paraId="4DFEF641" w14:textId="77777777" w:rsidR="00120EB5" w:rsidRDefault="00120EB5" w:rsidP="00120EB5">
      <w:pPr>
        <w:rPr>
          <w:b/>
          <w:bCs/>
        </w:rPr>
      </w:pPr>
      <w:r>
        <w:rPr>
          <w:b/>
          <w:bCs/>
        </w:rPr>
        <w:t>La communication digitale repose sur :</w:t>
      </w:r>
    </w:p>
    <w:p w14:paraId="4939FAD9" w14:textId="77777777" w:rsidR="00120EB5" w:rsidRDefault="00120EB5" w:rsidP="00120EB5">
      <w:pPr>
        <w:numPr>
          <w:ilvl w:val="0"/>
          <w:numId w:val="5"/>
        </w:numPr>
        <w:rPr>
          <w:b/>
          <w:bCs/>
        </w:rPr>
      </w:pPr>
      <w:proofErr w:type="gramStart"/>
      <w:r>
        <w:rPr>
          <w:b/>
          <w:bCs/>
        </w:rPr>
        <w:t>une</w:t>
      </w:r>
      <w:proofErr w:type="gramEnd"/>
      <w:r>
        <w:rPr>
          <w:b/>
          <w:bCs/>
        </w:rPr>
        <w:t xml:space="preserve"> stratégie claire</w:t>
      </w:r>
    </w:p>
    <w:p w14:paraId="50592B80" w14:textId="77777777" w:rsidR="00120EB5" w:rsidRDefault="00120EB5" w:rsidP="00120EB5">
      <w:pPr>
        <w:numPr>
          <w:ilvl w:val="0"/>
          <w:numId w:val="5"/>
        </w:numPr>
        <w:rPr>
          <w:b/>
          <w:bCs/>
        </w:rPr>
      </w:pPr>
      <w:proofErr w:type="gramStart"/>
      <w:r>
        <w:rPr>
          <w:b/>
          <w:bCs/>
        </w:rPr>
        <w:t>des</w:t>
      </w:r>
      <w:proofErr w:type="gramEnd"/>
      <w:r>
        <w:rPr>
          <w:b/>
          <w:bCs/>
        </w:rPr>
        <w:t xml:space="preserve"> canaux adaptés</w:t>
      </w:r>
    </w:p>
    <w:p w14:paraId="07E6B115" w14:textId="77777777" w:rsidR="00120EB5" w:rsidRDefault="00120EB5" w:rsidP="00120EB5">
      <w:pPr>
        <w:numPr>
          <w:ilvl w:val="0"/>
          <w:numId w:val="5"/>
        </w:numPr>
        <w:rPr>
          <w:b/>
          <w:bCs/>
        </w:rPr>
      </w:pPr>
      <w:proofErr w:type="gramStart"/>
      <w:r>
        <w:rPr>
          <w:b/>
          <w:bCs/>
        </w:rPr>
        <w:lastRenderedPageBreak/>
        <w:t>une</w:t>
      </w:r>
      <w:proofErr w:type="gramEnd"/>
      <w:r>
        <w:rPr>
          <w:b/>
          <w:bCs/>
        </w:rPr>
        <w:t xml:space="preserve"> analyse des données</w:t>
      </w:r>
    </w:p>
    <w:p w14:paraId="38243577" w14:textId="77777777" w:rsidR="00120EB5" w:rsidRDefault="00120EB5" w:rsidP="00120EB5">
      <w:pPr>
        <w:rPr>
          <w:b/>
          <w:bCs/>
        </w:rPr>
      </w:pPr>
      <w:r>
        <w:rPr>
          <w:b/>
          <w:bCs/>
        </w:rPr>
        <w:t>Elle combine :</w:t>
      </w:r>
    </w:p>
    <w:p w14:paraId="6023F0F8" w14:textId="77777777" w:rsidR="00120EB5" w:rsidRDefault="00120EB5" w:rsidP="00120EB5">
      <w:pPr>
        <w:rPr>
          <w:b/>
          <w:bCs/>
        </w:rPr>
      </w:pPr>
      <w:proofErr w:type="gramStart"/>
      <w:r>
        <w:rPr>
          <w:b/>
          <w:bCs/>
        </w:rPr>
        <w:t>marketing</w:t>
      </w:r>
      <w:proofErr w:type="gramEnd"/>
      <w:r>
        <w:rPr>
          <w:b/>
          <w:bCs/>
        </w:rPr>
        <w:t xml:space="preserve"> + technologie + analyse de données</w:t>
      </w:r>
    </w:p>
    <w:p w14:paraId="5DE032A8" w14:textId="77777777" w:rsidR="00120EB5" w:rsidRDefault="00120EB5" w:rsidP="00120EB5">
      <w:pPr>
        <w:rPr>
          <w:b/>
          <w:bCs/>
        </w:rPr>
      </w:pPr>
      <w:r>
        <w:rPr>
          <w:b/>
          <w:bCs/>
        </w:rPr>
        <w:t>===========================================================================</w:t>
      </w:r>
    </w:p>
    <w:p w14:paraId="06DE9D30" w14:textId="77777777" w:rsidR="00A76FFD" w:rsidRDefault="00A76FFD"/>
    <w:sectPr w:rsidR="00A76FFD" w:rsidSect="00120EB5">
      <w:pgSz w:w="11906" w:h="16838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081E"/>
    <w:multiLevelType w:val="multilevel"/>
    <w:tmpl w:val="3BE8A3A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0DC61B5A"/>
    <w:multiLevelType w:val="multilevel"/>
    <w:tmpl w:val="292E2FD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1B3321BC"/>
    <w:multiLevelType w:val="multilevel"/>
    <w:tmpl w:val="BDD421A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35105680"/>
    <w:multiLevelType w:val="multilevel"/>
    <w:tmpl w:val="4EB8453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4E3479B8"/>
    <w:multiLevelType w:val="multilevel"/>
    <w:tmpl w:val="A9ACC17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4F6C33F3"/>
    <w:multiLevelType w:val="multilevel"/>
    <w:tmpl w:val="4A9A7B8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70A36FF1"/>
    <w:multiLevelType w:val="multilevel"/>
    <w:tmpl w:val="6C6CC49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7B095F50"/>
    <w:multiLevelType w:val="multilevel"/>
    <w:tmpl w:val="744281B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7D4A5885"/>
    <w:multiLevelType w:val="multilevel"/>
    <w:tmpl w:val="4650F1C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062288049">
    <w:abstractNumId w:val="0"/>
  </w:num>
  <w:num w:numId="2" w16cid:durableId="1314677252">
    <w:abstractNumId w:val="5"/>
  </w:num>
  <w:num w:numId="3" w16cid:durableId="518665507">
    <w:abstractNumId w:val="6"/>
  </w:num>
  <w:num w:numId="4" w16cid:durableId="1774282011">
    <w:abstractNumId w:val="4"/>
  </w:num>
  <w:num w:numId="5" w16cid:durableId="1719936637">
    <w:abstractNumId w:val="2"/>
  </w:num>
  <w:num w:numId="6" w16cid:durableId="1234925498">
    <w:abstractNumId w:val="3"/>
  </w:num>
  <w:num w:numId="7" w16cid:durableId="1214540756">
    <w:abstractNumId w:val="8"/>
  </w:num>
  <w:num w:numId="8" w16cid:durableId="1191530591">
    <w:abstractNumId w:val="7"/>
  </w:num>
  <w:num w:numId="9" w16cid:durableId="1728259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8AE"/>
    <w:rsid w:val="00120EB5"/>
    <w:rsid w:val="004048AE"/>
    <w:rsid w:val="004872CA"/>
    <w:rsid w:val="00493736"/>
    <w:rsid w:val="004A4348"/>
    <w:rsid w:val="0067798A"/>
    <w:rsid w:val="00714F7D"/>
    <w:rsid w:val="00A36E12"/>
    <w:rsid w:val="00A76FFD"/>
    <w:rsid w:val="00BC1158"/>
    <w:rsid w:val="00C67B80"/>
    <w:rsid w:val="00C82D73"/>
    <w:rsid w:val="00D7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62271"/>
  <w15:chartTrackingRefBased/>
  <w15:docId w15:val="{8E1E7670-6A2B-4A80-BA96-7A796D8D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EB5"/>
    <w:pPr>
      <w:suppressAutoHyphens/>
      <w:autoSpaceDN w:val="0"/>
      <w:spacing w:line="249" w:lineRule="auto"/>
    </w:pPr>
    <w:rPr>
      <w:rFonts w:ascii="Calibri" w:eastAsia="Calibri" w:hAnsi="Calibri" w:cs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404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04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048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04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048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04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04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04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04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48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04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048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048A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048A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048A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048A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048A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048A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04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04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4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04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04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048A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048A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048A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48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048A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048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386</Words>
  <Characters>2129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Chergui Anis</dc:creator>
  <cp:keywords/>
  <dc:description/>
  <cp:lastModifiedBy>Lucie Pan</cp:lastModifiedBy>
  <cp:revision>6</cp:revision>
  <dcterms:created xsi:type="dcterms:W3CDTF">2026-03-17T13:52:00Z</dcterms:created>
  <dcterms:modified xsi:type="dcterms:W3CDTF">2026-03-18T08:17:00Z</dcterms:modified>
</cp:coreProperties>
</file>