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F19" w:rsidRDefault="000B2F19" w:rsidP="000B2F19">
      <w:pPr>
        <w:contextualSpacing/>
        <w:jc w:val="center"/>
      </w:pPr>
    </w:p>
    <w:p w:rsidR="00E26D3F" w:rsidRDefault="00E26D3F" w:rsidP="000B2F19">
      <w:pPr>
        <w:jc w:val="center"/>
        <w:rPr>
          <w:b/>
        </w:rPr>
      </w:pPr>
      <w:r>
        <w:rPr>
          <w:b/>
        </w:rPr>
        <w:t>Call for Papers</w:t>
      </w:r>
    </w:p>
    <w:p w:rsidR="00E26D3F" w:rsidRDefault="00612B04" w:rsidP="00E26D3F">
      <w:pPr>
        <w:jc w:val="center"/>
        <w:rPr>
          <w:b/>
        </w:rPr>
      </w:pPr>
      <w:r>
        <w:rPr>
          <w:b/>
        </w:rPr>
        <w:t>Eastern Michigan University’s 7</w:t>
      </w:r>
      <w:r w:rsidR="00BF3953" w:rsidRPr="00BF3953">
        <w:rPr>
          <w:b/>
          <w:vertAlign w:val="superscript"/>
        </w:rPr>
        <w:t>th</w:t>
      </w:r>
      <w:r w:rsidR="00E26D3F">
        <w:rPr>
          <w:b/>
        </w:rPr>
        <w:t xml:space="preserve"> Annual Undergraduate Conference in Philosophy</w:t>
      </w:r>
    </w:p>
    <w:p w:rsidR="00E26D3F" w:rsidRDefault="00612B04" w:rsidP="00E26D3F">
      <w:pPr>
        <w:jc w:val="center"/>
        <w:rPr>
          <w:b/>
        </w:rPr>
      </w:pPr>
      <w:r>
        <w:rPr>
          <w:b/>
        </w:rPr>
        <w:t>March 4</w:t>
      </w:r>
      <w:r w:rsidR="00BF3953" w:rsidRPr="00BF3953">
        <w:rPr>
          <w:b/>
          <w:vertAlign w:val="superscript"/>
        </w:rPr>
        <w:t>th</w:t>
      </w:r>
      <w:r>
        <w:rPr>
          <w:b/>
        </w:rPr>
        <w:t xml:space="preserve"> and 5</w:t>
      </w:r>
      <w:r w:rsidR="00BF3953" w:rsidRPr="00BF3953">
        <w:rPr>
          <w:b/>
          <w:vertAlign w:val="superscript"/>
        </w:rPr>
        <w:t>th</w:t>
      </w:r>
      <w:r w:rsidR="000442FB">
        <w:rPr>
          <w:b/>
        </w:rPr>
        <w:t>, 2016</w:t>
      </w:r>
    </w:p>
    <w:p w:rsidR="00E26D3F" w:rsidRDefault="00E26D3F" w:rsidP="00E26D3F">
      <w:r>
        <w:t>The Eastern Michigan University Undergraduate Conference in Philosophy is now accepting papers</w:t>
      </w:r>
      <w:r>
        <w:br/>
        <w:t xml:space="preserve">for its conference to be held </w:t>
      </w:r>
      <w:r w:rsidR="00E17D18">
        <w:t xml:space="preserve">at EMU on </w:t>
      </w:r>
      <w:r w:rsidR="00BF3953">
        <w:t>Saturday and Sunday</w:t>
      </w:r>
      <w:r>
        <w:t xml:space="preserve">, </w:t>
      </w:r>
      <w:r w:rsidR="00612B04">
        <w:t>March 4</w:t>
      </w:r>
      <w:r w:rsidR="00BF3953" w:rsidRPr="00BF3953">
        <w:rPr>
          <w:vertAlign w:val="superscript"/>
        </w:rPr>
        <w:t>th</w:t>
      </w:r>
      <w:r w:rsidR="00612B04">
        <w:t xml:space="preserve"> and 5</w:t>
      </w:r>
      <w:r w:rsidR="00BF3953" w:rsidRPr="00BF3953">
        <w:rPr>
          <w:vertAlign w:val="superscript"/>
        </w:rPr>
        <w:t>th</w:t>
      </w:r>
      <w:r w:rsidR="000442FB">
        <w:t>, 2016</w:t>
      </w:r>
      <w:r>
        <w:t>.  Papers selected for presentation will be allotted 20 minute presenta</w:t>
      </w:r>
      <w:r w:rsidR="000442FB">
        <w:t>tion times, followed by formal</w:t>
      </w:r>
      <w:r>
        <w:t xml:space="preserve"> comments and Q &amp; A.  All papers in philosophy, broadly construed, will be considered for the conference; since this is an undergraduate conference, no papers by professionals, graduate students, or others holding an advanced degree (in philosophy) will be considered.</w:t>
      </w:r>
    </w:p>
    <w:p w:rsidR="00E26D3F" w:rsidRDefault="00E26D3F" w:rsidP="00E26D3F">
      <w:pPr>
        <w:rPr>
          <w:b/>
        </w:rPr>
      </w:pPr>
      <w:r>
        <w:rPr>
          <w:b/>
        </w:rPr>
        <w:t xml:space="preserve">Papers submitted for the conference should be 8-12 pages </w:t>
      </w:r>
      <w:r w:rsidR="00A27FE0">
        <w:rPr>
          <w:b/>
        </w:rPr>
        <w:t xml:space="preserve">(2200-3600 words) </w:t>
      </w:r>
      <w:r>
        <w:rPr>
          <w:b/>
        </w:rPr>
        <w:t>in length and include an abstract appr</w:t>
      </w:r>
      <w:r w:rsidR="00A27FE0">
        <w:rPr>
          <w:b/>
        </w:rPr>
        <w:t>oximately 250 words in length.</w:t>
      </w:r>
    </w:p>
    <w:p w:rsidR="00E26D3F" w:rsidRDefault="00E26D3F" w:rsidP="00E26D3F">
      <w:r>
        <w:t xml:space="preserve">The deadline for submission is </w:t>
      </w:r>
      <w:r w:rsidR="00A27FE0">
        <w:t xml:space="preserve">Tuesday, </w:t>
      </w:r>
      <w:r w:rsidR="00A27FE0">
        <w:rPr>
          <w:b/>
        </w:rPr>
        <w:t>January 10</w:t>
      </w:r>
      <w:r w:rsidR="000442FB">
        <w:rPr>
          <w:b/>
        </w:rPr>
        <w:t>, 2016</w:t>
      </w:r>
      <w:r w:rsidR="00BF3953">
        <w:t>,</w:t>
      </w:r>
      <w:r>
        <w:t xml:space="preserve"> and only completed papers accompanied by an abstract will be reviewed.  We expect to announce the papers selected for presentation </w:t>
      </w:r>
      <w:r w:rsidR="00BF3953">
        <w:t>before the end of January</w:t>
      </w:r>
      <w:r>
        <w:t>.</w:t>
      </w:r>
    </w:p>
    <w:p w:rsidR="00E26D3F" w:rsidRDefault="000442FB" w:rsidP="00E26D3F">
      <w:r>
        <w:t>We will also be using a formal commenter</w:t>
      </w:r>
      <w:r w:rsidR="00E26D3F">
        <w:t xml:space="preserve"> system; so, even if your paper is not selected for presentation, you may be considered for such a role.  Please let us know, along with your paper submission, if you ar</w:t>
      </w:r>
      <w:r w:rsidR="00BF3953">
        <w:t>e willing to comment</w:t>
      </w:r>
      <w:r w:rsidR="00E26D3F">
        <w:t>.  This also means that all selected papers will receive formal feedback at the conference.</w:t>
      </w:r>
    </w:p>
    <w:p w:rsidR="00E26D3F" w:rsidRDefault="00E26D3F" w:rsidP="00E26D3F">
      <w:r>
        <w:rPr>
          <w:b/>
        </w:rPr>
        <w:t xml:space="preserve">Keynote Speaker: </w:t>
      </w:r>
      <w:hyperlink r:id="rId6" w:history="1">
        <w:r w:rsidRPr="006E5A7B">
          <w:rPr>
            <w:rStyle w:val="Hyperlink"/>
            <w:b/>
          </w:rPr>
          <w:t xml:space="preserve">Dr. </w:t>
        </w:r>
        <w:r w:rsidR="00A27FE0" w:rsidRPr="006E5A7B">
          <w:rPr>
            <w:rStyle w:val="Hyperlink"/>
            <w:b/>
          </w:rPr>
          <w:t>Theresa Tobin</w:t>
        </w:r>
      </w:hyperlink>
      <w:r w:rsidR="00BF3953">
        <w:rPr>
          <w:b/>
        </w:rPr>
        <w:t xml:space="preserve"> </w:t>
      </w:r>
      <w:r w:rsidR="000442FB">
        <w:rPr>
          <w:b/>
        </w:rPr>
        <w:t xml:space="preserve">of </w:t>
      </w:r>
      <w:r w:rsidR="00A27FE0">
        <w:rPr>
          <w:b/>
        </w:rPr>
        <w:t>Marquette University</w:t>
      </w:r>
    </w:p>
    <w:p w:rsidR="00E26D3F" w:rsidRDefault="00E26D3F" w:rsidP="00E26D3F">
      <w:pPr>
        <w:rPr>
          <w:b/>
        </w:rPr>
      </w:pPr>
      <w:r>
        <w:rPr>
          <w:b/>
        </w:rPr>
        <w:t>Faculty Mentors:</w:t>
      </w:r>
      <w:r w:rsidR="000442FB">
        <w:t xml:space="preserve">  W</w:t>
      </w:r>
      <w:r>
        <w:t xml:space="preserve">e </w:t>
      </w:r>
      <w:r w:rsidR="000442FB">
        <w:t xml:space="preserve">have </w:t>
      </w:r>
      <w:r>
        <w:t>enjoyed having faculty attend in a purely support role.  We strongly encourage students to bring faculty mentors to the conference.  The dialog among professors, discussion of pedagogy, and expansion of mentoring opportunities for students, are among the desirable benefits of this conference.</w:t>
      </w:r>
      <w:r>
        <w:br/>
      </w:r>
      <w:r>
        <w:br/>
      </w:r>
      <w:r w:rsidR="000B2F19" w:rsidRPr="000B2F19">
        <w:rPr>
          <w:b/>
        </w:rPr>
        <w:t>Papers and</w:t>
      </w:r>
      <w:r w:rsidRPr="000B2F19">
        <w:rPr>
          <w:b/>
        </w:rPr>
        <w:t xml:space="preserve"> abstracts</w:t>
      </w:r>
      <w:r w:rsidR="000B2F19" w:rsidRPr="000B2F19">
        <w:rPr>
          <w:b/>
        </w:rPr>
        <w:t xml:space="preserve"> </w:t>
      </w:r>
      <w:r w:rsidRPr="000B2F19">
        <w:rPr>
          <w:b/>
        </w:rPr>
        <w:t>shoul</w:t>
      </w:r>
      <w:r w:rsidR="000B2F19" w:rsidRPr="000B2F19">
        <w:rPr>
          <w:b/>
        </w:rPr>
        <w:t xml:space="preserve">d be submitted electronically to </w:t>
      </w:r>
      <w:hyperlink r:id="rId7" w:tgtFrame="_blank" w:history="1">
        <w:r w:rsidR="000B2F19" w:rsidRPr="000B2F19">
          <w:rPr>
            <w:rStyle w:val="Hyperlink"/>
            <w:rFonts w:cs="Arial"/>
            <w:color w:val="1155CC"/>
            <w:shd w:val="clear" w:color="auto" w:fill="FFFFFF"/>
          </w:rPr>
          <w:t>https://goo.gl/forms/xQAMbifOKAlYHveA3</w:t>
        </w:r>
      </w:hyperlink>
      <w:r w:rsidR="000B2F19">
        <w:rPr>
          <w:b/>
        </w:rPr>
        <w:t>.</w:t>
      </w:r>
    </w:p>
    <w:p w:rsidR="000B2F19" w:rsidRPr="000B2F19" w:rsidRDefault="000B2F19" w:rsidP="00E26D3F">
      <w:pPr>
        <w:rPr>
          <w:rStyle w:val="object"/>
        </w:rPr>
      </w:pPr>
      <w:r>
        <w:rPr>
          <w:rStyle w:val="object"/>
          <w:b/>
        </w:rPr>
        <w:t xml:space="preserve">Questions? </w:t>
      </w:r>
      <w:r>
        <w:rPr>
          <w:rStyle w:val="object"/>
        </w:rPr>
        <w:t xml:space="preserve">Conference organizers can be reached by email at </w:t>
      </w:r>
      <w:hyperlink r:id="rId8" w:history="1">
        <w:r w:rsidRPr="000B2F19">
          <w:rPr>
            <w:rStyle w:val="Hyperlink"/>
          </w:rPr>
          <w:t>emuucip@gmail.com</w:t>
        </w:r>
      </w:hyperlink>
      <w:bookmarkStart w:id="0" w:name="_GoBack"/>
      <w:bookmarkEnd w:id="0"/>
      <w:r>
        <w:rPr>
          <w:rStyle w:val="object"/>
        </w:rPr>
        <w:t>.</w:t>
      </w:r>
    </w:p>
    <w:p w:rsidR="00E26D3F" w:rsidRDefault="00E26D3F" w:rsidP="00E26D3F">
      <w:pPr>
        <w:rPr>
          <w:rStyle w:val="object"/>
        </w:rPr>
      </w:pPr>
      <w:r>
        <w:rPr>
          <w:rStyle w:val="object"/>
          <w:b/>
        </w:rPr>
        <w:t xml:space="preserve">Faculty Supervisor:  </w:t>
      </w:r>
      <w:r>
        <w:rPr>
          <w:rStyle w:val="object"/>
        </w:rPr>
        <w:t xml:space="preserve">Dr. W. John Koolage, </w:t>
      </w:r>
      <w:hyperlink r:id="rId9" w:history="1">
        <w:r>
          <w:rPr>
            <w:rStyle w:val="Hyperlink"/>
          </w:rPr>
          <w:t>wkoolage@emich.edu</w:t>
        </w:r>
      </w:hyperlink>
    </w:p>
    <w:p w:rsidR="00E26D3F" w:rsidRDefault="00E26D3F" w:rsidP="00E26D3F">
      <w:pPr>
        <w:rPr>
          <w:rStyle w:val="object"/>
        </w:rPr>
      </w:pPr>
      <w:r>
        <w:rPr>
          <w:rStyle w:val="object"/>
          <w:b/>
        </w:rPr>
        <w:t xml:space="preserve">Publication Opportunity:  </w:t>
      </w:r>
      <w:r>
        <w:rPr>
          <w:rStyle w:val="object"/>
        </w:rPr>
        <w:t xml:space="preserve">The top (3 to 5) papers submitted will </w:t>
      </w:r>
      <w:r w:rsidR="000442FB">
        <w:rPr>
          <w:rStyle w:val="object"/>
        </w:rPr>
        <w:t xml:space="preserve">also be published in the upcoming edition of our </w:t>
      </w:r>
      <w:r>
        <w:rPr>
          <w:rStyle w:val="object"/>
        </w:rPr>
        <w:t xml:space="preserve">undergraduate philosophy journal!  </w:t>
      </w:r>
      <w:hyperlink r:id="rId10" w:history="1">
        <w:r>
          <w:rPr>
            <w:rStyle w:val="Hyperlink"/>
          </w:rPr>
          <w:t>www.emich.edu/historyphilosophy/journals.php</w:t>
        </w:r>
      </w:hyperlink>
    </w:p>
    <w:p w:rsidR="00E26D3F" w:rsidRDefault="00E26D3F" w:rsidP="00E26D3F">
      <w:pPr>
        <w:rPr>
          <w:rStyle w:val="object"/>
        </w:rPr>
      </w:pPr>
      <w:r>
        <w:rPr>
          <w:rStyle w:val="object"/>
          <w:b/>
        </w:rPr>
        <w:t xml:space="preserve">Conference Website: </w:t>
      </w:r>
      <w:hyperlink r:id="rId11" w:history="1">
        <w:r>
          <w:rPr>
            <w:rStyle w:val="Hyperlink"/>
          </w:rPr>
          <w:t>www.emich.edu/historyphilosophy/emuucip.php</w:t>
        </w:r>
      </w:hyperlink>
    </w:p>
    <w:p w:rsidR="00B05B2B" w:rsidRPr="00BF3953" w:rsidRDefault="00E26D3F">
      <w:pPr>
        <w:rPr>
          <w:sz w:val="18"/>
          <w:szCs w:val="18"/>
        </w:rPr>
      </w:pPr>
      <w:r>
        <w:rPr>
          <w:sz w:val="18"/>
          <w:szCs w:val="18"/>
        </w:rPr>
        <w:t>*Papers submitted and/or presented at other conferences will be given equal consideration in our review</w:t>
      </w:r>
      <w:r w:rsidR="00BF3953">
        <w:rPr>
          <w:sz w:val="18"/>
          <w:szCs w:val="18"/>
        </w:rPr>
        <w:t xml:space="preserve"> process.</w:t>
      </w:r>
    </w:p>
    <w:sectPr w:rsidR="00B05B2B" w:rsidRPr="00BF3953" w:rsidSect="0091262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599" w:rsidRDefault="00B50599" w:rsidP="00B45278">
      <w:pPr>
        <w:spacing w:after="0" w:line="240" w:lineRule="auto"/>
      </w:pPr>
      <w:r>
        <w:separator/>
      </w:r>
    </w:p>
  </w:endnote>
  <w:endnote w:type="continuationSeparator" w:id="0">
    <w:p w:rsidR="00B50599" w:rsidRDefault="00B50599" w:rsidP="00B4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anson Tex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78" w:rsidRDefault="009045C3" w:rsidP="00B45278">
    <w:pPr>
      <w:pStyle w:val="Footer"/>
      <w:spacing w:after="20"/>
      <w:jc w:val="center"/>
      <w:rPr>
        <w:rFonts w:ascii="Times New Roman" w:hAnsi="Times New Roman"/>
        <w:kern w:val="14"/>
        <w:sz w:val="17"/>
      </w:rPr>
    </w:pPr>
    <w:r>
      <w:rPr>
        <w:rFonts w:ascii="Times New Roman" w:hAnsi="Times New Roman"/>
        <w:kern w:val="14"/>
        <w:sz w:val="17"/>
      </w:rPr>
      <w:t>701 Pray-Harrold</w:t>
    </w:r>
    <w:r w:rsidR="00DB19ED">
      <w:rPr>
        <w:rFonts w:ascii="Times New Roman" w:hAnsi="Times New Roman"/>
        <w:kern w:val="14"/>
        <w:sz w:val="17"/>
      </w:rPr>
      <w:t xml:space="preserve">, </w:t>
    </w:r>
    <w:r w:rsidR="00B45278">
      <w:rPr>
        <w:rFonts w:ascii="Times New Roman" w:hAnsi="Times New Roman"/>
        <w:kern w:val="14"/>
        <w:sz w:val="17"/>
      </w:rPr>
      <w:t>Eastern Michigan University, Ypsilanti, MI 48197</w:t>
    </w:r>
  </w:p>
  <w:p w:rsidR="009045C3" w:rsidRDefault="00B45278" w:rsidP="00B45278">
    <w:pPr>
      <w:pStyle w:val="Footer"/>
      <w:spacing w:after="20"/>
      <w:jc w:val="center"/>
      <w:rPr>
        <w:rFonts w:ascii="Janson Text" w:hAnsi="Janson Text"/>
        <w:kern w:val="14"/>
        <w:sz w:val="16"/>
      </w:rPr>
    </w:pPr>
    <w:r>
      <w:rPr>
        <w:rFonts w:ascii="Arial Black" w:hAnsi="Arial Black"/>
        <w:kern w:val="14"/>
        <w:sz w:val="11"/>
      </w:rPr>
      <w:t>PH:</w:t>
    </w:r>
    <w:r>
      <w:rPr>
        <w:rFonts w:ascii="Janson Text" w:hAnsi="Janson Text"/>
        <w:kern w:val="14"/>
        <w:sz w:val="16"/>
      </w:rPr>
      <w:t xml:space="preserve"> </w:t>
    </w:r>
    <w:r w:rsidR="00DB19ED">
      <w:rPr>
        <w:rFonts w:ascii="Times New Roman" w:hAnsi="Times New Roman"/>
        <w:kern w:val="14"/>
        <w:sz w:val="17"/>
      </w:rPr>
      <w:t>734-487-1018</w:t>
    </w:r>
    <w:r>
      <w:rPr>
        <w:rFonts w:ascii="Janson Text" w:hAnsi="Janson Text"/>
        <w:kern w:val="14"/>
        <w:sz w:val="16"/>
      </w:rPr>
      <w:t xml:space="preserve">   </w:t>
    </w:r>
    <w:r>
      <w:rPr>
        <w:rFonts w:ascii="Arial Black" w:hAnsi="Arial Black"/>
        <w:kern w:val="14"/>
        <w:sz w:val="11"/>
      </w:rPr>
      <w:t>FX:</w:t>
    </w:r>
    <w:r>
      <w:rPr>
        <w:rFonts w:ascii="Arial Black" w:hAnsi="Arial Black"/>
        <w:kern w:val="14"/>
        <w:sz w:val="17"/>
      </w:rPr>
      <w:t xml:space="preserve"> </w:t>
    </w:r>
    <w:r>
      <w:rPr>
        <w:rFonts w:ascii="Times New Roman" w:hAnsi="Times New Roman"/>
        <w:kern w:val="14"/>
        <w:sz w:val="17"/>
      </w:rPr>
      <w:t>734-487-6835</w:t>
    </w:r>
    <w:r>
      <w:rPr>
        <w:rFonts w:ascii="Janson Text" w:hAnsi="Janson Text"/>
        <w:kern w:val="14"/>
        <w:sz w:val="16"/>
      </w:rPr>
      <w:t xml:space="preserve">  </w:t>
    </w:r>
  </w:p>
  <w:p w:rsidR="00B45278" w:rsidRDefault="00B45278" w:rsidP="00B45278">
    <w:pPr>
      <w:pStyle w:val="Footer"/>
      <w:spacing w:after="20"/>
      <w:jc w:val="center"/>
      <w:rPr>
        <w:rFonts w:ascii="Arial Black" w:hAnsi="Arial Black"/>
        <w:kern w:val="14"/>
        <w:sz w:val="15"/>
      </w:rPr>
    </w:pPr>
    <w:r>
      <w:rPr>
        <w:rFonts w:ascii="Arial Black" w:hAnsi="Arial Black"/>
        <w:kern w:val="14"/>
        <w:sz w:val="15"/>
      </w:rPr>
      <w:t>www.emich.edu/history</w:t>
    </w:r>
    <w:r w:rsidR="005247BA">
      <w:rPr>
        <w:rFonts w:ascii="Arial Black" w:hAnsi="Arial Black"/>
        <w:kern w:val="14"/>
        <w:sz w:val="15"/>
      </w:rPr>
      <w:t>philosophy/</w:t>
    </w:r>
  </w:p>
  <w:p w:rsidR="00B45278" w:rsidRDefault="00B45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599" w:rsidRDefault="00B50599" w:rsidP="00B45278">
      <w:pPr>
        <w:spacing w:after="0" w:line="240" w:lineRule="auto"/>
      </w:pPr>
      <w:r>
        <w:separator/>
      </w:r>
    </w:p>
  </w:footnote>
  <w:footnote w:type="continuationSeparator" w:id="0">
    <w:p w:rsidR="00B50599" w:rsidRDefault="00B50599" w:rsidP="00B4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278" w:rsidRDefault="00B43820" w:rsidP="00B45278">
    <w:pPr>
      <w:pStyle w:val="Header"/>
    </w:pPr>
    <w:r>
      <w:rPr>
        <w:noProof/>
      </w:rPr>
      <w:drawing>
        <wp:inline distT="0" distB="0" distL="0" distR="0">
          <wp:extent cx="3020483" cy="507782"/>
          <wp:effectExtent l="19050" t="0" r="8467" b="0"/>
          <wp:docPr id="1" name="Picture 1" descr="D:\Documents and Settings\KMehuron\Desktop\Sherzer_e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KMehuron\Desktop\Sherzer_emu.png"/>
                  <pic:cNvPicPr>
                    <a:picLocks noChangeAspect="1" noChangeArrowheads="1"/>
                  </pic:cNvPicPr>
                </pic:nvPicPr>
                <pic:blipFill>
                  <a:blip r:embed="rId1"/>
                  <a:srcRect/>
                  <a:stretch>
                    <a:fillRect/>
                  </a:stretch>
                </pic:blipFill>
                <pic:spPr bwMode="auto">
                  <a:xfrm>
                    <a:off x="0" y="0"/>
                    <a:ext cx="3020483" cy="507782"/>
                  </a:xfrm>
                  <a:prstGeom prst="rect">
                    <a:avLst/>
                  </a:prstGeom>
                  <a:noFill/>
                  <a:ln w="9525">
                    <a:noFill/>
                    <a:miter lim="800000"/>
                    <a:headEnd/>
                    <a:tailEnd/>
                  </a:ln>
                </pic:spPr>
              </pic:pic>
            </a:graphicData>
          </a:graphic>
        </wp:inline>
      </w:drawing>
    </w:r>
    <w:r>
      <w:tab/>
    </w:r>
    <w:r w:rsidRPr="00B43820">
      <w:rPr>
        <w:b/>
        <w:sz w:val="20"/>
        <w:szCs w:val="20"/>
      </w:rPr>
      <w:t>Department of History and Philosophy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278"/>
    <w:rsid w:val="000442FB"/>
    <w:rsid w:val="00071BF5"/>
    <w:rsid w:val="00097115"/>
    <w:rsid w:val="000B2F19"/>
    <w:rsid w:val="001F408B"/>
    <w:rsid w:val="001F6FBC"/>
    <w:rsid w:val="00265739"/>
    <w:rsid w:val="00350666"/>
    <w:rsid w:val="003F5F9D"/>
    <w:rsid w:val="00432F14"/>
    <w:rsid w:val="0045593F"/>
    <w:rsid w:val="004E02A0"/>
    <w:rsid w:val="005247BA"/>
    <w:rsid w:val="00572283"/>
    <w:rsid w:val="005F3E71"/>
    <w:rsid w:val="00612B04"/>
    <w:rsid w:val="006D11AD"/>
    <w:rsid w:val="006E5A7B"/>
    <w:rsid w:val="00786A08"/>
    <w:rsid w:val="007B355C"/>
    <w:rsid w:val="007D4658"/>
    <w:rsid w:val="008963EF"/>
    <w:rsid w:val="009045C3"/>
    <w:rsid w:val="00912627"/>
    <w:rsid w:val="00937547"/>
    <w:rsid w:val="00977846"/>
    <w:rsid w:val="00A27FE0"/>
    <w:rsid w:val="00A75A00"/>
    <w:rsid w:val="00AE0869"/>
    <w:rsid w:val="00B05B2B"/>
    <w:rsid w:val="00B43820"/>
    <w:rsid w:val="00B45278"/>
    <w:rsid w:val="00B50599"/>
    <w:rsid w:val="00B76E42"/>
    <w:rsid w:val="00BF3953"/>
    <w:rsid w:val="00C83AE7"/>
    <w:rsid w:val="00D56078"/>
    <w:rsid w:val="00DB19ED"/>
    <w:rsid w:val="00DE058D"/>
    <w:rsid w:val="00E17D18"/>
    <w:rsid w:val="00E26D3F"/>
    <w:rsid w:val="00E54053"/>
    <w:rsid w:val="00ED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47E1F"/>
  <w15:docId w15:val="{94F1A8C4-DCC6-4F21-A556-8EB5A66A8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278"/>
  </w:style>
  <w:style w:type="paragraph" w:styleId="Footer">
    <w:name w:val="footer"/>
    <w:basedOn w:val="Normal"/>
    <w:link w:val="FooterChar"/>
    <w:unhideWhenUsed/>
    <w:rsid w:val="00B452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5278"/>
  </w:style>
  <w:style w:type="paragraph" w:styleId="BalloonText">
    <w:name w:val="Balloon Text"/>
    <w:basedOn w:val="Normal"/>
    <w:link w:val="BalloonTextChar"/>
    <w:uiPriority w:val="99"/>
    <w:semiHidden/>
    <w:unhideWhenUsed/>
    <w:rsid w:val="00B45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5278"/>
    <w:rPr>
      <w:rFonts w:ascii="Tahoma" w:hAnsi="Tahoma" w:cs="Tahoma"/>
      <w:sz w:val="16"/>
      <w:szCs w:val="16"/>
    </w:rPr>
  </w:style>
  <w:style w:type="character" w:styleId="Hyperlink">
    <w:name w:val="Hyperlink"/>
    <w:basedOn w:val="DefaultParagraphFont"/>
    <w:uiPriority w:val="99"/>
    <w:unhideWhenUsed/>
    <w:rsid w:val="00E26D3F"/>
    <w:rPr>
      <w:color w:val="0000FF" w:themeColor="hyperlink"/>
      <w:u w:val="single"/>
    </w:rPr>
  </w:style>
  <w:style w:type="character" w:customStyle="1" w:styleId="object">
    <w:name w:val="object"/>
    <w:basedOn w:val="DefaultParagraphFont"/>
    <w:rsid w:val="00E26D3F"/>
  </w:style>
  <w:style w:type="character" w:styleId="FollowedHyperlink">
    <w:name w:val="FollowedHyperlink"/>
    <w:basedOn w:val="DefaultParagraphFont"/>
    <w:uiPriority w:val="99"/>
    <w:semiHidden/>
    <w:unhideWhenUsed/>
    <w:rsid w:val="00E17D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7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uucip@gmail.com?subject=Question"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oo.gl/forms/xQAMbifOKAlYHveA3"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rquette.edu/phil/faculty_tobin.shtml" TargetMode="External"/><Relationship Id="rId11" Type="http://schemas.openxmlformats.org/officeDocument/2006/relationships/hyperlink" Target="http://www.emich.edu/historyphilosophy/emuucip.php"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emich.edu/historyphilosophy/journals.php" TargetMode="External"/><Relationship Id="rId4" Type="http://schemas.openxmlformats.org/officeDocument/2006/relationships/footnotes" Target="footnotes.xml"/><Relationship Id="rId9" Type="http://schemas.openxmlformats.org/officeDocument/2006/relationships/hyperlink" Target="mailto:wkoolage@emich.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Eastern Michigan University</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Mehuron</dc:creator>
  <cp:keywords/>
  <dc:description/>
  <cp:lastModifiedBy>Dr William John Koolage</cp:lastModifiedBy>
  <cp:revision>4</cp:revision>
  <cp:lastPrinted>2009-12-07T21:34:00Z</cp:lastPrinted>
  <dcterms:created xsi:type="dcterms:W3CDTF">2016-10-17T14:27:00Z</dcterms:created>
  <dcterms:modified xsi:type="dcterms:W3CDTF">2016-10-17T17:11:00Z</dcterms:modified>
</cp:coreProperties>
</file>