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C9FD" w14:textId="77777777" w:rsidR="00460C33" w:rsidRDefault="00460C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7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tbl>
      <w:tblPr>
        <w:tblStyle w:val="ab"/>
        <w:tblW w:w="96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4110"/>
        <w:gridCol w:w="2340"/>
      </w:tblGrid>
      <w:tr w:rsidR="00460C33" w14:paraId="11EECCF3" w14:textId="77777777">
        <w:tc>
          <w:tcPr>
            <w:tcW w:w="3180" w:type="dxa"/>
            <w:vMerge w:val="restart"/>
            <w:shd w:val="clear" w:color="auto" w:fill="FFFFFF"/>
            <w:vAlign w:val="center"/>
          </w:tcPr>
          <w:p w14:paraId="210299FF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567"/>
              <w:rPr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418FA9C2" wp14:editId="3F7055A9">
                  <wp:extent cx="1971675" cy="736283"/>
                  <wp:effectExtent l="0" t="0" r="0" b="0"/>
                  <wp:docPr id="222" name="image3.jpg" descr="12_de_octubre jpg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12_de_octubre jpg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7362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DA901E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UCI DE TRAUMA Y EMERGENCIAS</w:t>
            </w:r>
          </w:p>
          <w:p w14:paraId="0AD7CFDB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110" w:type="dxa"/>
            <w:vMerge w:val="restart"/>
            <w:shd w:val="clear" w:color="auto" w:fill="CFE2F3"/>
            <w:vAlign w:val="center"/>
          </w:tcPr>
          <w:p w14:paraId="144DA8E7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120" w:line="240" w:lineRule="auto"/>
              <w:jc w:val="center"/>
              <w:rPr>
                <w:color w:val="0000FF"/>
              </w:rPr>
            </w:pPr>
          </w:p>
          <w:p w14:paraId="02555D12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MATRIZ ATENCIÓN INICIAL </w:t>
            </w:r>
          </w:p>
          <w:p w14:paraId="1FE02307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- </w:t>
            </w:r>
          </w:p>
          <w:p w14:paraId="74AC92D1" w14:textId="134D0E75" w:rsidR="00460C33" w:rsidRDefault="005F7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2. </w:t>
            </w:r>
            <w:r w:rsidR="00000000">
              <w:rPr>
                <w:b/>
                <w:sz w:val="24"/>
                <w:szCs w:val="24"/>
              </w:rPr>
              <w:t>Gestión de historia clínica durante el ingreso</w:t>
            </w:r>
          </w:p>
          <w:p w14:paraId="1B895384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Ingreso y peticiones</w:t>
            </w:r>
          </w:p>
          <w:p w14:paraId="7E559E87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AFAE5C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color w:val="000000"/>
              </w:rPr>
            </w:pPr>
          </w:p>
        </w:tc>
        <w:tc>
          <w:tcPr>
            <w:tcW w:w="2340" w:type="dxa"/>
            <w:shd w:val="clear" w:color="auto" w:fill="CFE2F3"/>
          </w:tcPr>
          <w:p w14:paraId="2FC0C914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VERSIÓN 1</w:t>
            </w:r>
          </w:p>
        </w:tc>
      </w:tr>
      <w:tr w:rsidR="00460C33" w14:paraId="31B77A3B" w14:textId="77777777">
        <w:trPr>
          <w:trHeight w:val="440"/>
        </w:trPr>
        <w:tc>
          <w:tcPr>
            <w:tcW w:w="3180" w:type="dxa"/>
            <w:vMerge/>
            <w:shd w:val="clear" w:color="auto" w:fill="FFFFFF"/>
            <w:vAlign w:val="center"/>
          </w:tcPr>
          <w:p w14:paraId="11394119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110" w:type="dxa"/>
            <w:vMerge/>
            <w:shd w:val="clear" w:color="auto" w:fill="CFE2F3"/>
            <w:vAlign w:val="center"/>
          </w:tcPr>
          <w:p w14:paraId="5C83261C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2E59EBB2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b/>
                <w:color w:val="000000"/>
                <w:sz w:val="18"/>
                <w:szCs w:val="18"/>
              </w:rPr>
            </w:pPr>
          </w:p>
          <w:p w14:paraId="4AB3D83E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 publicación:</w:t>
            </w:r>
          </w:p>
          <w:p w14:paraId="707B8E6C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Noviembre </w:t>
            </w:r>
            <w:r>
              <w:rPr>
                <w:color w:val="000000"/>
                <w:sz w:val="18"/>
                <w:szCs w:val="18"/>
              </w:rPr>
              <w:t>2025</w:t>
            </w:r>
          </w:p>
          <w:p w14:paraId="4F13C583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b/>
                <w:color w:val="000000"/>
                <w:sz w:val="18"/>
                <w:szCs w:val="18"/>
              </w:rPr>
            </w:pPr>
          </w:p>
          <w:p w14:paraId="448D0B3B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 prevista actualización:</w:t>
            </w:r>
          </w:p>
          <w:p w14:paraId="71F4ABB3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color w:val="000000"/>
                <w:sz w:val="18"/>
                <w:szCs w:val="18"/>
              </w:rPr>
            </w:pPr>
          </w:p>
          <w:p w14:paraId="526BE6FD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color w:val="000000"/>
                <w:sz w:val="18"/>
                <w:szCs w:val="18"/>
              </w:rPr>
            </w:pPr>
          </w:p>
          <w:p w14:paraId="10896695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Autores: </w:t>
            </w:r>
          </w:p>
          <w:p w14:paraId="02312079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Jesús A. Barea</w:t>
            </w:r>
          </w:p>
        </w:tc>
      </w:tr>
      <w:tr w:rsidR="00460C33" w14:paraId="3B61AB5E" w14:textId="77777777">
        <w:trPr>
          <w:trHeight w:val="300"/>
        </w:trPr>
        <w:tc>
          <w:tcPr>
            <w:tcW w:w="3180" w:type="dxa"/>
            <w:vMerge/>
            <w:shd w:val="clear" w:color="auto" w:fill="FFFFFF"/>
            <w:vAlign w:val="center"/>
          </w:tcPr>
          <w:p w14:paraId="66D8ECB8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110" w:type="dxa"/>
            <w:vMerge/>
            <w:shd w:val="clear" w:color="auto" w:fill="CFE2F3"/>
            <w:vAlign w:val="center"/>
          </w:tcPr>
          <w:p w14:paraId="2AFE4409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CFE2F3"/>
            <w:vAlign w:val="center"/>
          </w:tcPr>
          <w:p w14:paraId="7784C40A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Hoja </w:t>
            </w:r>
            <w:r>
              <w:rPr>
                <w:color w:val="000000"/>
                <w:sz w:val="18"/>
                <w:szCs w:val="18"/>
              </w:rPr>
              <w:t xml:space="preserve">1 </w:t>
            </w:r>
            <w:r>
              <w:rPr>
                <w:b/>
                <w:color w:val="000000"/>
                <w:sz w:val="18"/>
                <w:szCs w:val="18"/>
              </w:rPr>
              <w:t>de 3</w:t>
            </w:r>
          </w:p>
        </w:tc>
      </w:tr>
    </w:tbl>
    <w:p w14:paraId="2CF8192E" w14:textId="77777777" w:rsidR="00460C33" w:rsidRDefault="00460C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EABFFE" w14:textId="77777777" w:rsidR="00460C33" w:rsidRDefault="00460C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c"/>
        <w:tblW w:w="9675" w:type="dxa"/>
        <w:tblInd w:w="-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75"/>
      </w:tblGrid>
      <w:tr w:rsidR="00460C33" w14:paraId="79CCCA1D" w14:textId="77777777">
        <w:tc>
          <w:tcPr>
            <w:tcW w:w="96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5BA5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OBJETIVOS</w:t>
            </w:r>
          </w:p>
        </w:tc>
      </w:tr>
      <w:tr w:rsidR="00460C33" w14:paraId="6903C297" w14:textId="77777777">
        <w:tc>
          <w:tcPr>
            <w:tcW w:w="9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C06F" w14:textId="77777777" w:rsidR="00460C3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Asegurar la trazabilidad completa del paciente y su información clínica</w:t>
            </w:r>
          </w:p>
          <w:p w14:paraId="0D4D2C95" w14:textId="77777777" w:rsidR="00460C3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Evitar retrasos en la atención del paciente o en la realización de pruebas por errores en la historia clínica</w:t>
            </w:r>
          </w:p>
          <w:p w14:paraId="64B403D4" w14:textId="77777777" w:rsidR="00460C3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Integración adecuada </w:t>
            </w:r>
            <w:proofErr w:type="gramStart"/>
            <w:r>
              <w:t>de los sistema</w:t>
            </w:r>
            <w:proofErr w:type="gramEnd"/>
            <w:r>
              <w:t xml:space="preserve"> de información clínica ICCA/HCIS</w:t>
            </w:r>
          </w:p>
        </w:tc>
      </w:tr>
      <w:tr w:rsidR="00460C33" w14:paraId="3728563D" w14:textId="77777777">
        <w:tc>
          <w:tcPr>
            <w:tcW w:w="96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0E3F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CRITERIOS DE INCLUSIÓN Y EXCLUSIÓN (quién)</w:t>
            </w:r>
          </w:p>
        </w:tc>
      </w:tr>
      <w:tr w:rsidR="00460C33" w14:paraId="191A92D9" w14:textId="77777777">
        <w:tc>
          <w:tcPr>
            <w:tcW w:w="9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235A" w14:textId="77777777" w:rsidR="00460C33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INCLUSIÓN: </w:t>
            </w:r>
            <w:r>
              <w:rPr>
                <w:color w:val="000000"/>
              </w:rPr>
              <w:t>pacientes atendidos en el box de atención inicial (BAI), habitualmente por trauma grave.</w:t>
            </w:r>
          </w:p>
          <w:p w14:paraId="7235E838" w14:textId="77777777" w:rsidR="00460C33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EXCLUSIÓN: </w:t>
            </w:r>
            <w:r>
              <w:rPr>
                <w:color w:val="000000"/>
              </w:rPr>
              <w:t>no se aplica en pacientes atendidos en área de pacientes con trauma (pool trauma)</w:t>
            </w:r>
            <w:r>
              <w:t>.</w:t>
            </w:r>
          </w:p>
        </w:tc>
      </w:tr>
      <w:tr w:rsidR="00460C33" w14:paraId="7545824C" w14:textId="77777777">
        <w:tc>
          <w:tcPr>
            <w:tcW w:w="96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54E4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DESARROLLO </w:t>
            </w:r>
          </w:p>
        </w:tc>
      </w:tr>
      <w:tr w:rsidR="00460C33" w14:paraId="37FBBBC0" w14:textId="77777777">
        <w:tc>
          <w:tcPr>
            <w:tcW w:w="9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84CA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</w:pPr>
          </w:p>
          <w:p w14:paraId="7086F180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Durante los siguientes puntos se describen los pasos a realizar desde el inicio del proceso hasta que el paciente se encuentra correctamente ingresado y con las pruebas solicitadas. Idealmente este proceso finaliza antes de la recepción del paciente para evitar retrasos.</w:t>
            </w:r>
          </w:p>
          <w:p w14:paraId="03EBBD94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D496D5" w14:textId="77777777" w:rsidR="00460C33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El proceso se inicia con la recepción telefónica del</w:t>
            </w:r>
            <w:r>
              <w:rPr>
                <w:b/>
              </w:rPr>
              <w:t xml:space="preserve"> preaviso hospitalario</w:t>
            </w:r>
            <w:r>
              <w:t>. Siempre que sea posible se recabará algún dato de filiación del paciente. Preferentemente nombre y DNI.</w:t>
            </w:r>
          </w:p>
          <w:p w14:paraId="47AB2878" w14:textId="77777777" w:rsidR="00460C33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Se procede a</w:t>
            </w:r>
            <w:r>
              <w:rPr>
                <w:b/>
              </w:rPr>
              <w:t xml:space="preserve"> crear el ingreso</w:t>
            </w:r>
            <w:r>
              <w:t xml:space="preserve"> del paciente en HCIS como episodio </w:t>
            </w:r>
            <w:r>
              <w:rPr>
                <w:b/>
              </w:rPr>
              <w:t xml:space="preserve">emergente </w:t>
            </w:r>
            <w:r>
              <w:t xml:space="preserve">en urgencias (agenda urgencias) </w:t>
            </w:r>
            <w:r>
              <w:rPr>
                <w:noProof/>
              </w:rPr>
              <w:drawing>
                <wp:inline distT="114300" distB="114300" distL="114300" distR="114300" wp14:anchorId="53931A99" wp14:editId="4D703021">
                  <wp:extent cx="309861" cy="309861"/>
                  <wp:effectExtent l="0" t="0" r="0" b="0"/>
                  <wp:docPr id="22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61" cy="3098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3C5B30" w14:textId="06C04876" w:rsidR="00460C33" w:rsidRDefault="001A15F1" w:rsidP="001A1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  <w:r w:rsidRPr="001A15F1">
              <w:lastRenderedPageBreak/>
              <w:drawing>
                <wp:inline distT="0" distB="0" distL="0" distR="0" wp14:anchorId="19A8840D" wp14:editId="53098753">
                  <wp:extent cx="4994275" cy="4924171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128" cy="4944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300E1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</w:p>
          <w:p w14:paraId="76C5734E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  <w:r>
              <w:rPr>
                <w:b/>
              </w:rPr>
              <w:t>OPCIÓN 1:</w:t>
            </w:r>
            <w:r>
              <w:t xml:space="preserve">  se conocen datos del paciente (al menos DNI y nombre). Se busca por DNI y se ingresa con datos de</w:t>
            </w:r>
            <w:r>
              <w:rPr>
                <w:b/>
              </w:rPr>
              <w:t xml:space="preserve"> filiación conocidos</w:t>
            </w:r>
            <w:r>
              <w:t>.</w:t>
            </w:r>
          </w:p>
          <w:p w14:paraId="0FE560B1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  <w:r>
              <w:rPr>
                <w:noProof/>
              </w:rPr>
              <w:drawing>
                <wp:inline distT="114300" distB="114300" distL="114300" distR="114300" wp14:anchorId="5147E191" wp14:editId="4DA5521D">
                  <wp:extent cx="4981575" cy="585161"/>
                  <wp:effectExtent l="12700" t="12700" r="12700" b="12700"/>
                  <wp:docPr id="2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t="6449" r="17115" b="76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58516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B1953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b/>
              </w:rPr>
            </w:pPr>
          </w:p>
          <w:p w14:paraId="3DC779BE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  <w:r>
              <w:rPr>
                <w:b/>
              </w:rPr>
              <w:t xml:space="preserve">OPCIÓN 2: </w:t>
            </w:r>
            <w:r>
              <w:t>no se conocen datos de filiación. Se emplea como datos: Apellidos Trauma1 Desconocido, Nombre: Trauma.</w:t>
            </w:r>
          </w:p>
          <w:p w14:paraId="289639C7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0"/>
            </w:pPr>
          </w:p>
          <w:p w14:paraId="26335346" w14:textId="77777777" w:rsidR="00460C33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El resto de información del paciente se cumplimenta con la información del preaviso:</w:t>
            </w:r>
          </w:p>
          <w:p w14:paraId="1A0E5EF4" w14:textId="77777777" w:rsidR="00460C33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Motivo de llegada: EMERGENCIAS</w:t>
            </w:r>
          </w:p>
          <w:p w14:paraId="345D64CC" w14:textId="77777777" w:rsidR="00460C33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Centro: RESIDENCIA GENERAL</w:t>
            </w:r>
          </w:p>
          <w:p w14:paraId="7DF0BBC0" w14:textId="77777777" w:rsidR="00460C33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Servicio: Urgencias RG</w:t>
            </w:r>
          </w:p>
          <w:p w14:paraId="175FA632" w14:textId="77777777" w:rsidR="00460C33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lastRenderedPageBreak/>
              <w:t>Patología, financiador y garante: según correspondan.</w:t>
            </w:r>
          </w:p>
          <w:p w14:paraId="4B777FF0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427407BC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A4C0597" wp14:editId="317F50A4">
                  <wp:extent cx="5238750" cy="1914525"/>
                  <wp:effectExtent l="12700" t="12700" r="12700" b="12700"/>
                  <wp:docPr id="22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t="13548" b="21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145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598033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center"/>
            </w:pPr>
          </w:p>
          <w:p w14:paraId="1C981A9E" w14:textId="77777777" w:rsidR="00460C33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Paso del </w:t>
            </w:r>
            <w:r>
              <w:rPr>
                <w:b/>
              </w:rPr>
              <w:t>paciente al Box de Atención Inicial en HCIS</w:t>
            </w:r>
            <w:r>
              <w:t xml:space="preserve"> (para poder ser capturado por ICCA de forma automática)</w:t>
            </w:r>
          </w:p>
          <w:p w14:paraId="1241DD11" w14:textId="77777777" w:rsidR="00460C33" w:rsidRDefault="00000000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Paciente con alta probabilidad de ingresar en UCI como hospitalizado: traslado a UCI (ver captura).</w:t>
            </w:r>
          </w:p>
          <w:p w14:paraId="03CA9B76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C4574CC" wp14:editId="0F9EB26B">
                  <wp:extent cx="3524250" cy="2857500"/>
                  <wp:effectExtent l="12700" t="12700" r="12700" b="12700"/>
                  <wp:docPr id="22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l="26624" t="28687" r="54219" b="4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285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ABFE2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center"/>
            </w:pPr>
          </w:p>
          <w:p w14:paraId="2D5FF58E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62F7388" wp14:editId="75701F3D">
                  <wp:extent cx="1957388" cy="742950"/>
                  <wp:effectExtent l="12700" t="12700" r="12700" b="12700"/>
                  <wp:docPr id="22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l="36529" t="45352" r="30903" b="32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7429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5C01C1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center"/>
            </w:pPr>
          </w:p>
          <w:p w14:paraId="45BC39A8" w14:textId="77777777" w:rsidR="00460C33" w:rsidRDefault="00000000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Paciente con baja probabilidad de ingresar en UCI: trasladar a BAI en parrilla de </w:t>
            </w:r>
            <w:proofErr w:type="gramStart"/>
            <w:r>
              <w:t>la urgencias</w:t>
            </w:r>
            <w:proofErr w:type="gramEnd"/>
          </w:p>
          <w:p w14:paraId="60FCB520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</w:pPr>
          </w:p>
          <w:p w14:paraId="59BD7752" w14:textId="77777777" w:rsidR="00460C33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>
              <w:rPr>
                <w:b/>
              </w:rPr>
              <w:t>Solicitud de pruebas</w:t>
            </w:r>
          </w:p>
          <w:p w14:paraId="549777CE" w14:textId="77777777" w:rsidR="00460C33" w:rsidRDefault="00000000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Solicitud de piloto al banco de sangre (</w:t>
            </w:r>
            <w:proofErr w:type="gramStart"/>
            <w:r>
              <w:t>enlazar?</w:t>
            </w:r>
            <w:proofErr w:type="gramEnd"/>
            <w:r>
              <w:t>).</w:t>
            </w:r>
          </w:p>
          <w:p w14:paraId="51DBECB5" w14:textId="77777777" w:rsidR="00460C33" w:rsidRDefault="00000000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Solicitud </w:t>
            </w:r>
            <w:proofErr w:type="spellStart"/>
            <w:r>
              <w:t>multipedido</w:t>
            </w:r>
            <w:proofErr w:type="spellEnd"/>
            <w:r>
              <w:t xml:space="preserve"> de ingreso UCITE que incluye: analítica completa, etanol con custodia, radiografía portátil (tórax y pelvis), TC (Craneal, cervical y corporal total).</w:t>
            </w:r>
          </w:p>
          <w:p w14:paraId="7D14B18B" w14:textId="77777777" w:rsidR="00460C33" w:rsidRDefault="00000000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Como norma general se solicitan todas las pruebas y posteriormente se decide en función de la situación clínica si se realizan todas o se anula alguna.</w:t>
            </w:r>
          </w:p>
          <w:p w14:paraId="1DEC20E0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06B60320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A29C9F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C5F49DD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EA195C7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color w:val="000000"/>
              </w:rPr>
            </w:pPr>
          </w:p>
        </w:tc>
      </w:tr>
      <w:tr w:rsidR="00460C33" w14:paraId="7788BFEF" w14:textId="77777777">
        <w:tc>
          <w:tcPr>
            <w:tcW w:w="96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8107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REFERENTE/S     </w:t>
            </w:r>
          </w:p>
        </w:tc>
      </w:tr>
      <w:tr w:rsidR="00460C33" w14:paraId="07EC47DA" w14:textId="77777777">
        <w:tc>
          <w:tcPr>
            <w:tcW w:w="96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1E39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</w:rPr>
              <w:t>Jesús A. Barea Mendoza</w:t>
            </w:r>
          </w:p>
        </w:tc>
      </w:tr>
      <w:tr w:rsidR="00460C33" w14:paraId="59F18CBB" w14:textId="77777777">
        <w:tc>
          <w:tcPr>
            <w:tcW w:w="96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3331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REFERENCIAS (4-5)</w:t>
            </w:r>
          </w:p>
        </w:tc>
      </w:tr>
      <w:tr w:rsidR="00460C33" w14:paraId="6A490A81" w14:textId="77777777">
        <w:tc>
          <w:tcPr>
            <w:tcW w:w="9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C909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</w:p>
          <w:p w14:paraId="731D35B5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</w:p>
          <w:p w14:paraId="42A25FFB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</w:p>
        </w:tc>
      </w:tr>
    </w:tbl>
    <w:p w14:paraId="0F24ED67" w14:textId="77777777" w:rsidR="00460C33" w:rsidRDefault="00460C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B44989" w14:textId="77777777" w:rsidR="00460C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DESCRIPCIÓN DE LAS MODIFICACIONES DEL PROTOCOLO</w:t>
      </w:r>
    </w:p>
    <w:p w14:paraId="1D75BA54" w14:textId="77777777" w:rsidR="00460C33" w:rsidRDefault="00460C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9600" w:type="dxa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7380"/>
      </w:tblGrid>
      <w:tr w:rsidR="00460C33" w14:paraId="4B0B74D0" w14:textId="77777777">
        <w:tc>
          <w:tcPr>
            <w:tcW w:w="22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ECC6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7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53FB" w14:textId="77777777" w:rsidR="00460C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 LAS MODIFICACIONES DEL PROTOCOLO</w:t>
            </w:r>
          </w:p>
        </w:tc>
      </w:tr>
      <w:tr w:rsidR="00460C33" w14:paraId="51D9B232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24FC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8DB8" w14:textId="77777777" w:rsidR="00460C33" w:rsidRDefault="00460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279606CD" w14:textId="77777777" w:rsidR="00460C33" w:rsidRDefault="00460C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60C33">
      <w:headerReference w:type="default" r:id="rId15"/>
      <w:footerReference w:type="default" r:id="rId16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BE9CD" w14:textId="77777777" w:rsidR="000952B7" w:rsidRDefault="000952B7">
      <w:pPr>
        <w:spacing w:line="240" w:lineRule="auto"/>
      </w:pPr>
      <w:r>
        <w:separator/>
      </w:r>
    </w:p>
  </w:endnote>
  <w:endnote w:type="continuationSeparator" w:id="0">
    <w:p w14:paraId="2AFCE6C1" w14:textId="77777777" w:rsidR="000952B7" w:rsidRDefault="00095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DCDEFB0-527E-40BD-BC17-DB000A6BC9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026EE834-E491-48D9-A51C-5F646AA8F7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AD79BA4C-A8C2-497E-B12E-433740E852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EBC163C-38B4-44D5-8D65-C5B0B69BA8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17A013-6665-4778-84BE-73E0FF0882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D920D" w14:textId="77777777" w:rsidR="00460C33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A15F1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b/>
        <w:color w:val="000000"/>
      </w:rPr>
      <w:t>/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1A15F1">
      <w:rPr>
        <w:b/>
        <w:noProof/>
        <w:color w:val="000000"/>
      </w:rPr>
      <w:t>2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C2F55" w14:textId="77777777" w:rsidR="000952B7" w:rsidRDefault="000952B7">
      <w:pPr>
        <w:spacing w:line="240" w:lineRule="auto"/>
      </w:pPr>
      <w:r>
        <w:separator/>
      </w:r>
    </w:p>
  </w:footnote>
  <w:footnote w:type="continuationSeparator" w:id="0">
    <w:p w14:paraId="00D53061" w14:textId="77777777" w:rsidR="000952B7" w:rsidRDefault="000952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A7B81" w14:textId="77777777" w:rsidR="00460C33" w:rsidRDefault="00460C33">
    <w:pPr>
      <w:spacing w:line="36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4BB7"/>
    <w:multiLevelType w:val="multilevel"/>
    <w:tmpl w:val="ECD68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B24D42"/>
    <w:multiLevelType w:val="multilevel"/>
    <w:tmpl w:val="4AA89E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0F54695"/>
    <w:multiLevelType w:val="multilevel"/>
    <w:tmpl w:val="0A5EFBDC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2A4B64"/>
    <w:multiLevelType w:val="multilevel"/>
    <w:tmpl w:val="18AE20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63741955">
    <w:abstractNumId w:val="1"/>
  </w:num>
  <w:num w:numId="2" w16cid:durableId="1970276439">
    <w:abstractNumId w:val="3"/>
  </w:num>
  <w:num w:numId="3" w16cid:durableId="2062825382">
    <w:abstractNumId w:val="2"/>
  </w:num>
  <w:num w:numId="4" w16cid:durableId="12236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C33"/>
    <w:rsid w:val="000952B7"/>
    <w:rsid w:val="001A15F1"/>
    <w:rsid w:val="00460C33"/>
    <w:rsid w:val="005F72E3"/>
    <w:rsid w:val="00AC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6F37"/>
  <w15:docId w15:val="{61D7EE6F-93BF-4D2C-B113-C9243201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1">
    <w:name w:val="heading 61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1">
    <w:name w:val="Title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qFormat/>
  </w:style>
  <w:style w:type="paragraph" w:customStyle="1" w:styleId="heading12">
    <w:name w:val="heading 12"/>
    <w:basedOn w:val="Normal2"/>
    <w:next w:val="Normal2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2">
    <w:name w:val="heading 22"/>
    <w:basedOn w:val="Normal2"/>
    <w:next w:val="Normal2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2">
    <w:name w:val="heading 32"/>
    <w:basedOn w:val="Normal2"/>
    <w:next w:val="Normal2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2">
    <w:name w:val="heading 42"/>
    <w:basedOn w:val="Normal2"/>
    <w:next w:val="Normal2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2">
    <w:name w:val="heading 52"/>
    <w:basedOn w:val="Normal2"/>
    <w:next w:val="Normal2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2">
    <w:name w:val="heading 62"/>
    <w:basedOn w:val="Normal2"/>
    <w:next w:val="Normal2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2">
    <w:name w:val="Normal Table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2">
    <w:name w:val="Title2"/>
    <w:basedOn w:val="Normal2"/>
    <w:next w:val="Normal2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A6485D"/>
    <w:rPr>
      <w:sz w:val="16"/>
      <w:szCs w:val="16"/>
    </w:rPr>
  </w:style>
  <w:style w:type="paragraph" w:styleId="Textocomentario">
    <w:name w:val="annotation text"/>
    <w:basedOn w:val="Normal2"/>
    <w:link w:val="TextocomentarioCar"/>
    <w:uiPriority w:val="99"/>
    <w:semiHidden/>
    <w:unhideWhenUsed/>
    <w:rsid w:val="00A648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48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4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485D"/>
    <w:rPr>
      <w:b/>
      <w:bCs/>
      <w:sz w:val="20"/>
      <w:szCs w:val="20"/>
    </w:rPr>
  </w:style>
  <w:style w:type="paragraph" w:customStyle="1" w:styleId="Subtitle0">
    <w:name w:val="Subtitle0"/>
    <w:basedOn w:val="Normal2"/>
    <w:next w:val="Normal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1">
    <w:name w:val="Subtitle1"/>
    <w:basedOn w:val="Normal2"/>
    <w:next w:val="Normal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2">
    <w:name w:val="Subtitle2"/>
    <w:basedOn w:val="Normal2"/>
    <w:next w:val="Normal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30D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0D1"/>
  </w:style>
  <w:style w:type="paragraph" w:styleId="Piedepgina">
    <w:name w:val="footer"/>
    <w:basedOn w:val="Normal"/>
    <w:link w:val="PiedepginaCar"/>
    <w:uiPriority w:val="99"/>
    <w:unhideWhenUsed/>
    <w:rsid w:val="008630D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0D1"/>
  </w:style>
  <w:style w:type="table" w:customStyle="1" w:styleId="TableNormal1">
    <w:name w:val="Table Normal1"/>
    <w:rsid w:val="008630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8452D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99u9/aH6cAjNoi1pPAJ0NBA+w==">CgMxLjA4AHIhMVhuMUN4cFFKenpwc25nTUhPeTAwbUtkTTZjVGphb2k3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Santacruz Checa.Maria</dc:creator>
  <cp:lastModifiedBy>Adrian Marcos</cp:lastModifiedBy>
  <cp:revision>2</cp:revision>
  <dcterms:created xsi:type="dcterms:W3CDTF">2025-04-24T21:30:00Z</dcterms:created>
  <dcterms:modified xsi:type="dcterms:W3CDTF">2025-11-07T19:31:00Z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0x010100A882F9B231C2A24B8C2C51FCE073D180</vt:lpwstr>
  </property>
</Properties>
</file>