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D2F9" w14:textId="77777777" w:rsidR="00AC49BF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31319245" w14:textId="77777777" w:rsidR="00AC49BF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55C525A0" w14:textId="77777777" w:rsidR="00AC49BF" w:rsidRDefault="00AC49BF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AC49BF" w14:paraId="3B751D09" w14:textId="77777777">
        <w:trPr>
          <w:trHeight w:val="519"/>
        </w:trPr>
        <w:tc>
          <w:tcPr>
            <w:tcW w:w="2230" w:type="dxa"/>
          </w:tcPr>
          <w:p w14:paraId="07414CAF" w14:textId="77777777" w:rsidR="00AC49BF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6F279C14" w14:textId="77777777" w:rsidR="00AC49BF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D9BA88B" w14:textId="77777777" w:rsidR="00AC49BF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379DD14F" w14:textId="77777777" w:rsidR="00AC49BF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C73A45B" w14:textId="77777777" w:rsidR="00AC49BF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16E7C447" w14:textId="77777777" w:rsidR="00AC49BF" w:rsidRDefault="00AC49BF">
      <w:pPr>
        <w:pStyle w:val="BodyText"/>
        <w:rPr>
          <w:b/>
          <w:sz w:val="20"/>
        </w:rPr>
      </w:pPr>
    </w:p>
    <w:p w14:paraId="5461A1BF" w14:textId="77777777" w:rsidR="00AC49BF" w:rsidRDefault="00AC49BF">
      <w:pPr>
        <w:pStyle w:val="BodyText"/>
        <w:rPr>
          <w:b/>
          <w:sz w:val="20"/>
        </w:rPr>
      </w:pPr>
    </w:p>
    <w:p w14:paraId="408700F1" w14:textId="77777777" w:rsidR="00AC49BF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F7845C" wp14:editId="639DB71B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89067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63BEE40" w14:textId="77777777" w:rsidR="00AC49BF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142FD8C8" w14:textId="77777777" w:rsidR="00AC49BF" w:rsidRDefault="00000000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0A9C27BB" w14:textId="77777777" w:rsidR="00AC49BF" w:rsidRDefault="00AC49BF">
      <w:pPr>
        <w:pStyle w:val="BodyText"/>
        <w:spacing w:before="19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1"/>
        <w:gridCol w:w="3939"/>
      </w:tblGrid>
      <w:tr w:rsidR="00AC49BF" w14:paraId="1FBFDE2B" w14:textId="77777777">
        <w:trPr>
          <w:trHeight w:val="496"/>
        </w:trPr>
        <w:tc>
          <w:tcPr>
            <w:tcW w:w="6181" w:type="dxa"/>
          </w:tcPr>
          <w:p w14:paraId="23ACF7D1" w14:textId="77777777" w:rsidR="00AC49BF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Manipulation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3DABE052" w14:textId="77777777" w:rsidR="00AC49BF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939" w:type="dxa"/>
          </w:tcPr>
          <w:p w14:paraId="05C98A00" w14:textId="77777777" w:rsidR="00AC49BF" w:rsidRDefault="00000000">
            <w:pPr>
              <w:pStyle w:val="TableParagraph"/>
              <w:spacing w:line="244" w:lineRule="exact"/>
              <w:ind w:left="238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1EBAEBFE" w14:textId="77777777" w:rsidR="00AC49BF" w:rsidRDefault="00AC49BF">
      <w:pPr>
        <w:pStyle w:val="BodyText"/>
        <w:rPr>
          <w:sz w:val="20"/>
        </w:rPr>
      </w:pPr>
    </w:p>
    <w:p w14:paraId="03FC36FC" w14:textId="77777777" w:rsidR="00AC49BF" w:rsidRDefault="00AC49BF">
      <w:pPr>
        <w:pStyle w:val="BodyText"/>
        <w:rPr>
          <w:sz w:val="20"/>
        </w:rPr>
      </w:pPr>
    </w:p>
    <w:p w14:paraId="7DD60E80" w14:textId="77777777" w:rsidR="00AC49BF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86600D" wp14:editId="221F9303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8DDB6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7F7441B" w14:textId="77777777" w:rsidR="00AC49BF" w:rsidRDefault="00000000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03FC802D" w14:textId="26932610" w:rsidR="00AC49BF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proofErr w:type="gramStart"/>
      <w:r w:rsidR="00505A00">
        <w:t>V</w:t>
      </w:r>
      <w:r w:rsidR="009068AF">
        <w:t>.JEEVA</w:t>
      </w:r>
      <w:proofErr w:type="gramEnd"/>
      <w:r w:rsidR="00505A00">
        <w:t>(192521</w:t>
      </w:r>
      <w:r w:rsidR="009068AF">
        <w:t>080</w:t>
      </w:r>
      <w:r w:rsidR="00505A00">
        <w:t>)</w:t>
      </w:r>
      <w:r w:rsidR="00505A00">
        <w:rPr>
          <w:u w:val="single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08CDF2F3" w14:textId="33CF62A7" w:rsidR="00AC49BF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9068AF">
        <w:t>JEEVA</w:t>
      </w:r>
    </w:p>
    <w:p w14:paraId="5FEE1B62" w14:textId="77777777" w:rsidR="00AC49BF" w:rsidRDefault="00AC49BF">
      <w:pPr>
        <w:pStyle w:val="BodyText"/>
        <w:spacing w:before="39"/>
      </w:pPr>
    </w:p>
    <w:p w14:paraId="4C9D66E7" w14:textId="77777777" w:rsidR="00AC49BF" w:rsidRDefault="00000000">
      <w:pPr>
        <w:pStyle w:val="Heading3"/>
        <w:spacing w:line="278" w:lineRule="auto"/>
        <w:ind w:right="7893"/>
      </w:pPr>
      <w:r>
        <w:t>Assessment Tasks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4D817FC3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proofErr w:type="gramStart"/>
      <w:r>
        <w:t>mission-critical</w:t>
      </w:r>
      <w:r>
        <w:rPr>
          <w:spacing w:val="-7"/>
        </w:rPr>
        <w:t xml:space="preserve"> </w:t>
      </w:r>
      <w:r>
        <w:t>applications</w:t>
      </w:r>
      <w:proofErr w:type="gramEnd"/>
      <w:r>
        <w:t>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7C0F3F7E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7003B4F0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5941583E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Datacenter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agility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3AE32282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75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mismatches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 propose a secure identity and privacy design using federation concepts.</w:t>
      </w:r>
    </w:p>
    <w:p w14:paraId="36AFA2DA" w14:textId="77777777" w:rsidR="00AC49BF" w:rsidRDefault="00AC49BF">
      <w:pPr>
        <w:pStyle w:val="ListParagraph"/>
        <w:spacing w:line="276" w:lineRule="auto"/>
        <w:sectPr w:rsidR="00AC49B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B0765EE" w14:textId="77777777" w:rsidR="00AC49BF" w:rsidRDefault="00000000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t>Solving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35DE220B" w14:textId="77777777" w:rsidR="00AC49BF" w:rsidRDefault="00AC49BF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AC49BF" w14:paraId="7860B67B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25CCDDE2" w14:textId="77777777" w:rsidR="00AC49BF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F68F16E" w14:textId="77777777" w:rsidR="00AC49BF" w:rsidRDefault="00000000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3802E9FE" w14:textId="77777777" w:rsidR="00AC49BF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62D797BA" w14:textId="77777777" w:rsidR="00AC49BF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3E4AE57" w14:textId="77777777" w:rsidR="00AC49BF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7700E511" w14:textId="77777777" w:rsidR="00AC49BF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AC49BF" w14:paraId="5D268E1B" w14:textId="77777777">
        <w:trPr>
          <w:trHeight w:val="900"/>
        </w:trPr>
        <w:tc>
          <w:tcPr>
            <w:tcW w:w="1720" w:type="dxa"/>
          </w:tcPr>
          <w:p w14:paraId="31458FE2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54ADAD0A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25D42D9A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57E64609" w14:textId="77777777" w:rsidR="00AC49BF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38199FFC" w14:textId="77777777" w:rsidR="00AC49BF" w:rsidRDefault="00000000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4A1B62C9" w14:textId="77777777" w:rsidR="00AC49BF" w:rsidRDefault="00000000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17A98380" w14:textId="77777777" w:rsidR="00AC49BF" w:rsidRDefault="00000000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AC49BF" w14:paraId="33886797" w14:textId="77777777">
        <w:trPr>
          <w:trHeight w:val="919"/>
        </w:trPr>
        <w:tc>
          <w:tcPr>
            <w:tcW w:w="1720" w:type="dxa"/>
          </w:tcPr>
          <w:p w14:paraId="2B267C06" w14:textId="77777777" w:rsidR="00AC49BF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7E70C054" w14:textId="77777777" w:rsidR="00AC49BF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468F41AA" w14:textId="77777777" w:rsidR="00AC49BF" w:rsidRDefault="00000000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00D6E703" w14:textId="77777777" w:rsidR="00AC49BF" w:rsidRDefault="00000000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4F68FFCF" w14:textId="77777777" w:rsidR="00AC49BF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0A2A7801" w14:textId="77777777" w:rsidR="00AC49BF" w:rsidRDefault="00000000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1A4A681A" w14:textId="77777777" w:rsidR="00AC49BF" w:rsidRDefault="00000000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AC49BF" w14:paraId="26EEBCDB" w14:textId="77777777">
        <w:trPr>
          <w:trHeight w:val="909"/>
        </w:trPr>
        <w:tc>
          <w:tcPr>
            <w:tcW w:w="1720" w:type="dxa"/>
          </w:tcPr>
          <w:p w14:paraId="12FAE3E6" w14:textId="77777777" w:rsidR="00AC49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3E05B271" w14:textId="77777777" w:rsidR="00AC49BF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7B9B6241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3154337" w14:textId="77777777" w:rsidR="00AC49BF" w:rsidRDefault="00000000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31C0422A" w14:textId="77777777" w:rsidR="00AC49BF" w:rsidRDefault="00000000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37B70D0A" w14:textId="77777777" w:rsidR="00AC49BF" w:rsidRDefault="00000000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047C12ED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AC49BF" w14:paraId="14E6DD50" w14:textId="77777777">
        <w:trPr>
          <w:trHeight w:val="680"/>
        </w:trPr>
        <w:tc>
          <w:tcPr>
            <w:tcW w:w="1720" w:type="dxa"/>
          </w:tcPr>
          <w:p w14:paraId="2FCFDE39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548D012E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40731EB2" w14:textId="77777777" w:rsidR="00AC49BF" w:rsidRDefault="00000000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1B6D7C77" w14:textId="77777777" w:rsidR="00AC49BF" w:rsidRDefault="00000000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524CA6FD" w14:textId="77777777" w:rsidR="00AC49BF" w:rsidRDefault="00000000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61AF15DE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AC49BF" w14:paraId="2303307B" w14:textId="77777777">
        <w:trPr>
          <w:trHeight w:val="669"/>
        </w:trPr>
        <w:tc>
          <w:tcPr>
            <w:tcW w:w="1720" w:type="dxa"/>
          </w:tcPr>
          <w:p w14:paraId="77C4FC9B" w14:textId="77777777" w:rsidR="00AC49BF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5B1BCF80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54F451D1" w14:textId="77777777" w:rsidR="00AC49BF" w:rsidRDefault="00000000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3BF3A37B" w14:textId="77777777" w:rsidR="00AC49BF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0CD37663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27715922" w14:textId="77777777" w:rsidR="00AC49BF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275246D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4C67B214" w14:textId="77777777" w:rsidR="00AC49BF" w:rsidRDefault="00AC49BF">
      <w:pPr>
        <w:pStyle w:val="BodyText"/>
        <w:rPr>
          <w:b/>
        </w:rPr>
      </w:pPr>
    </w:p>
    <w:p w14:paraId="41278979" w14:textId="77777777" w:rsidR="00AC49BF" w:rsidRDefault="00AC49BF">
      <w:pPr>
        <w:pStyle w:val="BodyText"/>
        <w:rPr>
          <w:b/>
        </w:rPr>
      </w:pPr>
    </w:p>
    <w:p w14:paraId="24D1C97D" w14:textId="77777777" w:rsidR="00AC49BF" w:rsidRDefault="00AC49BF">
      <w:pPr>
        <w:pStyle w:val="BodyText"/>
        <w:spacing w:before="236"/>
        <w:rPr>
          <w:b/>
        </w:rPr>
      </w:pPr>
    </w:p>
    <w:p w14:paraId="1F2B94C8" w14:textId="77777777" w:rsidR="00AC49BF" w:rsidRDefault="00000000">
      <w:pPr>
        <w:ind w:right="1180"/>
        <w:jc w:val="right"/>
        <w:rPr>
          <w:b/>
          <w:spacing w:val="-2"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p w14:paraId="250F3DC5" w14:textId="77777777" w:rsidR="00505A00" w:rsidRPr="00505A00" w:rsidRDefault="00505A00" w:rsidP="00505A00"/>
    <w:p w14:paraId="1AFA84BD" w14:textId="77777777" w:rsidR="00505A00" w:rsidRPr="00505A00" w:rsidRDefault="00505A00" w:rsidP="00505A00"/>
    <w:p w14:paraId="2F6D1218" w14:textId="77777777" w:rsidR="00505A00" w:rsidRPr="00505A00" w:rsidRDefault="00505A00" w:rsidP="00505A00"/>
    <w:p w14:paraId="0ECFEFD6" w14:textId="77777777" w:rsidR="00505A00" w:rsidRPr="00505A00" w:rsidRDefault="00505A00" w:rsidP="00505A00"/>
    <w:p w14:paraId="15AE299F" w14:textId="77777777" w:rsidR="00505A00" w:rsidRPr="00505A00" w:rsidRDefault="00505A00" w:rsidP="00505A00"/>
    <w:p w14:paraId="16569B97" w14:textId="77777777" w:rsidR="00505A00" w:rsidRDefault="00505A00" w:rsidP="00505A00">
      <w:pPr>
        <w:rPr>
          <w:b/>
          <w:spacing w:val="-2"/>
        </w:rPr>
      </w:pPr>
    </w:p>
    <w:p w14:paraId="57C6E3AB" w14:textId="0418EAF8" w:rsidR="00505A00" w:rsidRDefault="00505A00" w:rsidP="00505A00">
      <w:pPr>
        <w:tabs>
          <w:tab w:val="left" w:pos="1848"/>
        </w:tabs>
      </w:pPr>
      <w:r>
        <w:tab/>
      </w:r>
    </w:p>
    <w:p w14:paraId="16D844C6" w14:textId="77777777" w:rsidR="00505A00" w:rsidRDefault="00505A00" w:rsidP="00505A00">
      <w:pPr>
        <w:tabs>
          <w:tab w:val="left" w:pos="1848"/>
        </w:tabs>
      </w:pPr>
    </w:p>
    <w:p w14:paraId="1920B404" w14:textId="77777777" w:rsidR="00505A00" w:rsidRDefault="00505A00" w:rsidP="00505A00">
      <w:pPr>
        <w:tabs>
          <w:tab w:val="left" w:pos="1848"/>
        </w:tabs>
      </w:pPr>
    </w:p>
    <w:p w14:paraId="175C7AEB" w14:textId="77777777" w:rsidR="00505A00" w:rsidRDefault="00505A00" w:rsidP="00505A00">
      <w:pPr>
        <w:tabs>
          <w:tab w:val="left" w:pos="1848"/>
        </w:tabs>
      </w:pPr>
    </w:p>
    <w:p w14:paraId="3DF90BBE" w14:textId="77777777" w:rsidR="00505A00" w:rsidRDefault="00505A00" w:rsidP="00505A00">
      <w:pPr>
        <w:tabs>
          <w:tab w:val="left" w:pos="1848"/>
        </w:tabs>
      </w:pPr>
    </w:p>
    <w:p w14:paraId="567E1786" w14:textId="77777777" w:rsidR="00505A00" w:rsidRDefault="00505A00" w:rsidP="00505A00">
      <w:pPr>
        <w:tabs>
          <w:tab w:val="left" w:pos="1848"/>
        </w:tabs>
      </w:pPr>
    </w:p>
    <w:p w14:paraId="0523A570" w14:textId="77777777" w:rsidR="00505A00" w:rsidRDefault="00505A00" w:rsidP="00505A00">
      <w:pPr>
        <w:tabs>
          <w:tab w:val="left" w:pos="1848"/>
        </w:tabs>
      </w:pPr>
    </w:p>
    <w:p w14:paraId="48B704AC" w14:textId="77777777" w:rsidR="00505A00" w:rsidRDefault="00505A00" w:rsidP="00505A00">
      <w:pPr>
        <w:tabs>
          <w:tab w:val="left" w:pos="1848"/>
        </w:tabs>
      </w:pPr>
    </w:p>
    <w:p w14:paraId="66E0764E" w14:textId="77777777" w:rsidR="00505A00" w:rsidRDefault="00505A00" w:rsidP="00505A00">
      <w:pPr>
        <w:tabs>
          <w:tab w:val="left" w:pos="1848"/>
        </w:tabs>
      </w:pPr>
    </w:p>
    <w:p w14:paraId="1F64118E" w14:textId="77777777" w:rsidR="00505A00" w:rsidRDefault="00505A00" w:rsidP="00505A00">
      <w:pPr>
        <w:tabs>
          <w:tab w:val="left" w:pos="1848"/>
        </w:tabs>
      </w:pPr>
    </w:p>
    <w:p w14:paraId="3A54169E" w14:textId="77777777" w:rsidR="00505A00" w:rsidRDefault="00505A00" w:rsidP="00505A00">
      <w:pPr>
        <w:tabs>
          <w:tab w:val="left" w:pos="1848"/>
        </w:tabs>
      </w:pPr>
    </w:p>
    <w:p w14:paraId="2DE783FD" w14:textId="77777777" w:rsidR="00505A00" w:rsidRDefault="00505A00" w:rsidP="00505A00">
      <w:pPr>
        <w:tabs>
          <w:tab w:val="left" w:pos="1848"/>
        </w:tabs>
      </w:pPr>
    </w:p>
    <w:p w14:paraId="36E16241" w14:textId="77777777" w:rsidR="00505A00" w:rsidRDefault="00505A00" w:rsidP="00505A00">
      <w:pPr>
        <w:tabs>
          <w:tab w:val="left" w:pos="1848"/>
        </w:tabs>
      </w:pPr>
    </w:p>
    <w:p w14:paraId="64D3DA6B" w14:textId="77777777" w:rsidR="00505A00" w:rsidRDefault="00505A00" w:rsidP="00505A00">
      <w:pPr>
        <w:tabs>
          <w:tab w:val="left" w:pos="1848"/>
        </w:tabs>
      </w:pPr>
    </w:p>
    <w:p w14:paraId="77F5CAB7" w14:textId="77777777" w:rsidR="00505A00" w:rsidRDefault="00505A00" w:rsidP="00505A00">
      <w:pPr>
        <w:tabs>
          <w:tab w:val="left" w:pos="1848"/>
        </w:tabs>
      </w:pPr>
    </w:p>
    <w:p w14:paraId="53E22DFE" w14:textId="77777777" w:rsidR="00505A00" w:rsidRDefault="00505A00" w:rsidP="00505A00">
      <w:pPr>
        <w:tabs>
          <w:tab w:val="left" w:pos="1848"/>
        </w:tabs>
      </w:pPr>
    </w:p>
    <w:p w14:paraId="7A1CB309" w14:textId="77777777" w:rsidR="00505A00" w:rsidRDefault="00505A00" w:rsidP="00505A00">
      <w:pPr>
        <w:tabs>
          <w:tab w:val="left" w:pos="1848"/>
        </w:tabs>
      </w:pPr>
    </w:p>
    <w:p w14:paraId="2C270BB5" w14:textId="77777777" w:rsidR="00505A00" w:rsidRDefault="00505A00" w:rsidP="00505A00">
      <w:pPr>
        <w:tabs>
          <w:tab w:val="left" w:pos="1848"/>
        </w:tabs>
      </w:pPr>
    </w:p>
    <w:p w14:paraId="15F0843C" w14:textId="77777777" w:rsidR="00505A00" w:rsidRDefault="00505A00" w:rsidP="00505A00">
      <w:pPr>
        <w:tabs>
          <w:tab w:val="left" w:pos="1848"/>
        </w:tabs>
      </w:pPr>
    </w:p>
    <w:p w14:paraId="753355F0" w14:textId="77777777" w:rsidR="00505A00" w:rsidRDefault="00505A00" w:rsidP="00505A00">
      <w:pPr>
        <w:tabs>
          <w:tab w:val="left" w:pos="1848"/>
        </w:tabs>
      </w:pPr>
    </w:p>
    <w:p w14:paraId="16704826" w14:textId="77777777" w:rsidR="00505A00" w:rsidRDefault="00505A00" w:rsidP="00505A00">
      <w:pPr>
        <w:tabs>
          <w:tab w:val="left" w:pos="1848"/>
        </w:tabs>
      </w:pPr>
    </w:p>
    <w:p w14:paraId="6670FC33" w14:textId="77777777" w:rsidR="00505A00" w:rsidRDefault="00505A00" w:rsidP="00505A00">
      <w:pPr>
        <w:tabs>
          <w:tab w:val="left" w:pos="1848"/>
        </w:tabs>
      </w:pPr>
    </w:p>
    <w:p w14:paraId="59A94251" w14:textId="77777777" w:rsidR="00505A00" w:rsidRDefault="00505A00" w:rsidP="00505A00">
      <w:pPr>
        <w:tabs>
          <w:tab w:val="left" w:pos="1848"/>
        </w:tabs>
      </w:pPr>
    </w:p>
    <w:p w14:paraId="46B30B32" w14:textId="77777777" w:rsidR="00505A00" w:rsidRDefault="00505A00" w:rsidP="00505A00">
      <w:pPr>
        <w:tabs>
          <w:tab w:val="left" w:pos="1848"/>
        </w:tabs>
      </w:pPr>
    </w:p>
    <w:p w14:paraId="5EF9BE9A" w14:textId="77777777" w:rsidR="00505A00" w:rsidRDefault="00505A00" w:rsidP="00505A00">
      <w:pPr>
        <w:tabs>
          <w:tab w:val="left" w:pos="1848"/>
        </w:tabs>
      </w:pPr>
    </w:p>
    <w:p w14:paraId="01D936A9" w14:textId="77777777" w:rsidR="00505A00" w:rsidRDefault="00505A00" w:rsidP="00505A00">
      <w:pPr>
        <w:tabs>
          <w:tab w:val="left" w:pos="1848"/>
        </w:tabs>
      </w:pPr>
    </w:p>
    <w:p w14:paraId="38098827" w14:textId="77777777" w:rsidR="00505A00" w:rsidRDefault="00505A00" w:rsidP="00505A00">
      <w:pPr>
        <w:tabs>
          <w:tab w:val="left" w:pos="1848"/>
        </w:tabs>
      </w:pPr>
    </w:p>
    <w:p w14:paraId="66301BA1" w14:textId="4ED1E6CC" w:rsidR="00505A00" w:rsidRPr="00505A00" w:rsidRDefault="00505A00" w:rsidP="00505A00">
      <w:pPr>
        <w:pStyle w:val="ListParagraph"/>
        <w:numPr>
          <w:ilvl w:val="0"/>
          <w:numId w:val="5"/>
        </w:numPr>
        <w:tabs>
          <w:tab w:val="left" w:pos="1848"/>
        </w:tabs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Comparison of Type-1 and Type-2 Hypervisors for Mission-Critical Cloud Applications</w:t>
      </w:r>
    </w:p>
    <w:p w14:paraId="75AB7C71" w14:textId="77777777" w:rsidR="00505A00" w:rsidRPr="00505A00" w:rsidRDefault="00505A00" w:rsidP="00505A00">
      <w:pPr>
        <w:pStyle w:val="ListParagraph"/>
        <w:tabs>
          <w:tab w:val="left" w:pos="1848"/>
        </w:tabs>
        <w:ind w:left="420" w:firstLine="0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643"/>
        <w:gridCol w:w="5695"/>
      </w:tblGrid>
      <w:tr w:rsidR="00505A00" w:rsidRPr="00505A00" w14:paraId="3AF20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EC8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9F7067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Type-1 Hypervisor (Bare-Metal)</w:t>
            </w:r>
          </w:p>
        </w:tc>
        <w:tc>
          <w:tcPr>
            <w:tcW w:w="0" w:type="auto"/>
            <w:vAlign w:val="center"/>
            <w:hideMark/>
          </w:tcPr>
          <w:p w14:paraId="25A80C71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Type-2 Hypervisor (Hosted)</w:t>
            </w:r>
          </w:p>
        </w:tc>
      </w:tr>
      <w:tr w:rsidR="00505A00" w:rsidRPr="00505A00" w14:paraId="2809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DFB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2E6DDCD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0DD7BA0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Runs on top of a host OS</w:t>
            </w:r>
          </w:p>
        </w:tc>
      </w:tr>
      <w:tr w:rsidR="00505A00" w:rsidRPr="00505A00" w14:paraId="0244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273A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4FEA2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High performance, low latency</w:t>
            </w:r>
          </w:p>
        </w:tc>
        <w:tc>
          <w:tcPr>
            <w:tcW w:w="0" w:type="auto"/>
            <w:vAlign w:val="center"/>
            <w:hideMark/>
          </w:tcPr>
          <w:p w14:paraId="59D6032D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Lower performance due to host OS overhead</w:t>
            </w:r>
          </w:p>
        </w:tc>
      </w:tr>
      <w:tr w:rsidR="00505A00" w:rsidRPr="00505A00" w14:paraId="2567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2E7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22F11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More secure with smaller attack surface</w:t>
            </w:r>
          </w:p>
        </w:tc>
        <w:tc>
          <w:tcPr>
            <w:tcW w:w="0" w:type="auto"/>
            <w:vAlign w:val="center"/>
            <w:hideMark/>
          </w:tcPr>
          <w:p w14:paraId="7188BA80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Less secure because both host OS and hypervisor can be attacked</w:t>
            </w:r>
          </w:p>
        </w:tc>
      </w:tr>
      <w:tr w:rsidR="00505A00" w:rsidRPr="00505A00" w14:paraId="7A14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CC6F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91E7B2A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Highly reliable for enterprise workloads</w:t>
            </w:r>
          </w:p>
        </w:tc>
        <w:tc>
          <w:tcPr>
            <w:tcW w:w="0" w:type="auto"/>
            <w:vAlign w:val="center"/>
            <w:hideMark/>
          </w:tcPr>
          <w:p w14:paraId="3167E6F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Depends on host OS stability</w:t>
            </w:r>
          </w:p>
        </w:tc>
      </w:tr>
      <w:tr w:rsidR="00505A00" w:rsidRPr="00505A00" w14:paraId="0F2B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C5F4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Manageability</w:t>
            </w:r>
          </w:p>
        </w:tc>
        <w:tc>
          <w:tcPr>
            <w:tcW w:w="0" w:type="auto"/>
            <w:vAlign w:val="center"/>
            <w:hideMark/>
          </w:tcPr>
          <w:p w14:paraId="26A1DB4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Centralized management and scalability</w:t>
            </w:r>
          </w:p>
        </w:tc>
        <w:tc>
          <w:tcPr>
            <w:tcW w:w="0" w:type="auto"/>
            <w:vAlign w:val="center"/>
            <w:hideMark/>
          </w:tcPr>
          <w:p w14:paraId="2A6566F8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Suitable for testing and desktop virtualization</w:t>
            </w:r>
          </w:p>
        </w:tc>
      </w:tr>
      <w:tr w:rsidR="00505A00" w:rsidRPr="00505A00" w14:paraId="7C04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85D1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9775A72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 xml:space="preserve">VMware </w:t>
            </w:r>
            <w:proofErr w:type="spellStart"/>
            <w:r w:rsidRPr="00505A00">
              <w:rPr>
                <w:sz w:val="24"/>
                <w:szCs w:val="24"/>
                <w:lang w:val="en-IN"/>
              </w:rPr>
              <w:t>ESXi</w:t>
            </w:r>
            <w:proofErr w:type="spellEnd"/>
            <w:r w:rsidRPr="00505A00">
              <w:rPr>
                <w:sz w:val="24"/>
                <w:szCs w:val="24"/>
                <w:lang w:val="en-IN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22D5B81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VMware Workstation, Oracle VirtualBox</w:t>
            </w:r>
          </w:p>
        </w:tc>
      </w:tr>
    </w:tbl>
    <w:p w14:paraId="5E004E8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Analysis</w:t>
      </w:r>
    </w:p>
    <w:p w14:paraId="4CD2B7D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Performance:</w:t>
      </w:r>
      <w:r w:rsidRPr="00505A00">
        <w:rPr>
          <w:sz w:val="24"/>
          <w:szCs w:val="24"/>
          <w:lang w:val="en-IN"/>
        </w:rPr>
        <w:t xml:space="preserve"> Type-1 hypervisors directly access hardware resources, reducing overhead and improving CPU, memory, and I/O efficiency. </w:t>
      </w:r>
    </w:p>
    <w:p w14:paraId="4AE4730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Security:</w:t>
      </w:r>
      <w:r w:rsidRPr="00505A00">
        <w:rPr>
          <w:sz w:val="24"/>
          <w:szCs w:val="24"/>
          <w:lang w:val="en-IN"/>
        </w:rPr>
        <w:t xml:space="preserve"> Since there is no intermediate operating system, the attack surface is smaller, making Type-1 hypervisors more secure. </w:t>
      </w:r>
    </w:p>
    <w:p w14:paraId="391E846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Manageability:</w:t>
      </w:r>
      <w:r w:rsidRPr="00505A00">
        <w:rPr>
          <w:sz w:val="24"/>
          <w:szCs w:val="24"/>
          <w:lang w:val="en-IN"/>
        </w:rPr>
        <w:t xml:space="preserve"> Enterprise features such as live migration, resource pooling, load balancing, and high availability are better supported in Type-1 hypervisors. </w:t>
      </w:r>
    </w:p>
    <w:p w14:paraId="5BF3AD5A" w14:textId="77777777" w:rsid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</w:p>
    <w:p w14:paraId="73919D1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2. Workload Isolation Using Virtualization Architecture</w:t>
      </w:r>
    </w:p>
    <w:p w14:paraId="1C7C41F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 cloud provider hosting </w:t>
      </w:r>
      <w:r w:rsidRPr="00505A00">
        <w:rPr>
          <w:b/>
          <w:bCs/>
          <w:sz w:val="24"/>
          <w:szCs w:val="24"/>
          <w:lang w:val="en-IN"/>
        </w:rPr>
        <w:t>finance, healthcare, and student portal applications</w:t>
      </w:r>
      <w:r w:rsidRPr="00505A00">
        <w:rPr>
          <w:sz w:val="24"/>
          <w:szCs w:val="24"/>
          <w:lang w:val="en-IN"/>
        </w:rPr>
        <w:t xml:space="preserve"> on the same physical server can use virtualization to create separate </w:t>
      </w:r>
      <w:r w:rsidRPr="00505A00">
        <w:rPr>
          <w:b/>
          <w:bCs/>
          <w:sz w:val="24"/>
          <w:szCs w:val="24"/>
          <w:lang w:val="en-IN"/>
        </w:rPr>
        <w:t>Virtual Machines (VMs)</w:t>
      </w:r>
      <w:r w:rsidRPr="00505A00">
        <w:rPr>
          <w:sz w:val="24"/>
          <w:szCs w:val="24"/>
          <w:lang w:val="en-IN"/>
        </w:rPr>
        <w:t>.</w:t>
      </w:r>
    </w:p>
    <w:p w14:paraId="65FB00C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The hypervisor:</w:t>
      </w:r>
    </w:p>
    <w:p w14:paraId="695AF6DD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Allocates dedicated virtual CPUs, memory, storage, and network interfaces to each VM. </w:t>
      </w:r>
    </w:p>
    <w:p w14:paraId="61BD6B2D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Prevents direct access between VMs. </w:t>
      </w:r>
    </w:p>
    <w:p w14:paraId="3AC596F5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Enforces resource and security boundaries. </w:t>
      </w:r>
    </w:p>
    <w:p w14:paraId="493D0746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Supports multi-tenancy while maintaining isolation. </w:t>
      </w:r>
    </w:p>
    <w:p w14:paraId="454CF33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Example:</w:t>
      </w:r>
    </w:p>
    <w:p w14:paraId="341AE583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VM1 → Finance Application </w:t>
      </w:r>
    </w:p>
    <w:p w14:paraId="06E3A158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VM2 → Healthcare Application </w:t>
      </w:r>
    </w:p>
    <w:p w14:paraId="65B15CC5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VM3 → Student Portal </w:t>
      </w:r>
    </w:p>
    <w:p w14:paraId="6040ED6C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Even though all VMs share the same hardware, each workload operates independently with its own operating </w:t>
      </w:r>
      <w:r w:rsidRPr="00505A00">
        <w:rPr>
          <w:sz w:val="24"/>
          <w:szCs w:val="24"/>
          <w:lang w:val="en-IN"/>
        </w:rPr>
        <w:lastRenderedPageBreak/>
        <w:t>system and applications.</w:t>
      </w:r>
    </w:p>
    <w:p w14:paraId="35E12BBD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Two Major Attack Surfaces</w:t>
      </w:r>
    </w:p>
    <w:p w14:paraId="1A57D3E5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Hypervisor Attacks</w:t>
      </w:r>
    </w:p>
    <w:p w14:paraId="3668B0B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Attackers exploit vulnerabilities in the hypervisor. </w:t>
      </w:r>
    </w:p>
    <w:p w14:paraId="694F282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 successful compromise can affect multiple VMs. </w:t>
      </w:r>
    </w:p>
    <w:p w14:paraId="1CC34BD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Example: Privilege escalation or hypervisor takeover. </w:t>
      </w:r>
    </w:p>
    <w:p w14:paraId="0B402B87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VM Escape Attacks</w:t>
      </w:r>
    </w:p>
    <w:p w14:paraId="37D2A007" w14:textId="77777777" w:rsidR="00505A00" w:rsidRPr="00505A00" w:rsidRDefault="00505A00" w:rsidP="00505A00">
      <w:pPr>
        <w:numPr>
          <w:ilvl w:val="0"/>
          <w:numId w:val="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An attacker gains access from a guest VM to the host system or another VM. </w:t>
      </w:r>
    </w:p>
    <w:p w14:paraId="2651F90C" w14:textId="77777777" w:rsidR="00505A00" w:rsidRPr="00505A00" w:rsidRDefault="00505A00" w:rsidP="00505A00">
      <w:pPr>
        <w:numPr>
          <w:ilvl w:val="0"/>
          <w:numId w:val="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This breaks workload isolation and may expose sensitive financial or healthcare data. </w:t>
      </w:r>
    </w:p>
    <w:p w14:paraId="5DBC3B45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3. VM Host Utilization Analysis and Corrective Actions</w:t>
      </w:r>
    </w:p>
    <w:p w14:paraId="193AA6E0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Given Snapshot</w:t>
      </w:r>
    </w:p>
    <w:p w14:paraId="7A20ACEC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CPU Utilization:</w:t>
      </w:r>
      <w:r w:rsidRPr="00505A00">
        <w:rPr>
          <w:sz w:val="24"/>
          <w:szCs w:val="24"/>
          <w:lang w:val="en-IN"/>
        </w:rPr>
        <w:t xml:space="preserve"> 92% </w:t>
      </w:r>
    </w:p>
    <w:p w14:paraId="5296D9DC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Memory Utilization:</w:t>
      </w:r>
      <w:r w:rsidRPr="00505A00">
        <w:rPr>
          <w:sz w:val="24"/>
          <w:szCs w:val="24"/>
          <w:lang w:val="en-IN"/>
        </w:rPr>
        <w:t xml:space="preserve"> 88% </w:t>
      </w:r>
    </w:p>
    <w:p w14:paraId="0030BE25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Storage I/O Latency:</w:t>
      </w:r>
      <w:r w:rsidRPr="00505A00">
        <w:rPr>
          <w:sz w:val="24"/>
          <w:szCs w:val="24"/>
          <w:lang w:val="en-IN"/>
        </w:rPr>
        <w:t xml:space="preserve"> 35 </w:t>
      </w:r>
      <w:proofErr w:type="spellStart"/>
      <w:r w:rsidRPr="00505A00">
        <w:rPr>
          <w:sz w:val="24"/>
          <w:szCs w:val="24"/>
          <w:lang w:val="en-IN"/>
        </w:rPr>
        <w:t>ms</w:t>
      </w:r>
      <w:proofErr w:type="spellEnd"/>
      <w:r w:rsidRPr="00505A00">
        <w:rPr>
          <w:sz w:val="24"/>
          <w:szCs w:val="24"/>
          <w:lang w:val="en-IN"/>
        </w:rPr>
        <w:t xml:space="preserve"> </w:t>
      </w:r>
    </w:p>
    <w:p w14:paraId="68FB3029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Average VM Boot Time:</w:t>
      </w:r>
      <w:r w:rsidRPr="00505A00">
        <w:rPr>
          <w:sz w:val="24"/>
          <w:szCs w:val="24"/>
          <w:lang w:val="en-IN"/>
        </w:rPr>
        <w:t xml:space="preserve"> 170 s </w:t>
      </w:r>
    </w:p>
    <w:p w14:paraId="077380D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Likely Bottlenecks</w:t>
      </w:r>
    </w:p>
    <w:p w14:paraId="7523A30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CPU Bottleneck</w:t>
      </w:r>
    </w:p>
    <w:p w14:paraId="73334B31" w14:textId="77777777" w:rsidR="00505A00" w:rsidRPr="00505A00" w:rsidRDefault="00505A00" w:rsidP="00505A00">
      <w:pPr>
        <w:numPr>
          <w:ilvl w:val="0"/>
          <w:numId w:val="1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CPU utilization of 92% indicates the host is heavily loaded. </w:t>
      </w:r>
    </w:p>
    <w:p w14:paraId="11D8816D" w14:textId="77777777" w:rsidR="00505A00" w:rsidRPr="00505A00" w:rsidRDefault="00505A00" w:rsidP="00505A00">
      <w:pPr>
        <w:numPr>
          <w:ilvl w:val="0"/>
          <w:numId w:val="1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VMs may experience scheduling delays and reduced responsiveness. </w:t>
      </w:r>
    </w:p>
    <w:p w14:paraId="39E9F85B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Memory Bottleneck</w:t>
      </w:r>
    </w:p>
    <w:p w14:paraId="5FE99904" w14:textId="77777777" w:rsidR="00505A00" w:rsidRPr="00505A00" w:rsidRDefault="00505A00" w:rsidP="00505A00">
      <w:pPr>
        <w:numPr>
          <w:ilvl w:val="0"/>
          <w:numId w:val="1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Memory utilization of 88% is close to saturation. </w:t>
      </w:r>
    </w:p>
    <w:p w14:paraId="1FA0261E" w14:textId="77777777" w:rsidR="00505A00" w:rsidRPr="00505A00" w:rsidRDefault="00505A00" w:rsidP="00505A00">
      <w:pPr>
        <w:numPr>
          <w:ilvl w:val="0"/>
          <w:numId w:val="1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The hypervisor may use memory swapping or ballooning, which degrades performance. </w:t>
      </w:r>
    </w:p>
    <w:p w14:paraId="5DE3037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3. Storage Bottleneck</w:t>
      </w:r>
    </w:p>
    <w:p w14:paraId="69080F3E" w14:textId="77777777" w:rsidR="00505A00" w:rsidRPr="00505A00" w:rsidRDefault="00505A00" w:rsidP="00505A00">
      <w:pPr>
        <w:numPr>
          <w:ilvl w:val="0"/>
          <w:numId w:val="1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Storage latency of 35 </w:t>
      </w:r>
      <w:proofErr w:type="spellStart"/>
      <w:r w:rsidRPr="00505A00">
        <w:rPr>
          <w:sz w:val="24"/>
          <w:szCs w:val="24"/>
          <w:lang w:val="en-IN"/>
        </w:rPr>
        <w:t>ms</w:t>
      </w:r>
      <w:proofErr w:type="spellEnd"/>
      <w:r w:rsidRPr="00505A00">
        <w:rPr>
          <w:sz w:val="24"/>
          <w:szCs w:val="24"/>
          <w:lang w:val="en-IN"/>
        </w:rPr>
        <w:t xml:space="preserve"> is significantly high for a virtualized environment. </w:t>
      </w:r>
    </w:p>
    <w:p w14:paraId="753DADC3" w14:textId="77777777" w:rsidR="00505A00" w:rsidRPr="00505A00" w:rsidRDefault="00505A00" w:rsidP="00505A00">
      <w:pPr>
        <w:numPr>
          <w:ilvl w:val="0"/>
          <w:numId w:val="1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Slow disk operations increase application response time and VM startup time. </w:t>
      </w:r>
    </w:p>
    <w:p w14:paraId="5A4015CA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4. Slow VM Provisioning</w:t>
      </w:r>
    </w:p>
    <w:p w14:paraId="6790BB46" w14:textId="77777777" w:rsidR="00505A00" w:rsidRPr="00505A00" w:rsidRDefault="00505A00" w:rsidP="00505A00">
      <w:pPr>
        <w:numPr>
          <w:ilvl w:val="0"/>
          <w:numId w:val="1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VM boot time of 170 seconds suggests delays caused by CPU contention, insufficient memory, and slow storage access.</w:t>
      </w:r>
    </w:p>
    <w:p w14:paraId="189D8F49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 xml:space="preserve">4. How Software Defined </w:t>
      </w:r>
      <w:proofErr w:type="spellStart"/>
      <w:r w:rsidRPr="00505A00">
        <w:rPr>
          <w:b/>
          <w:bCs/>
          <w:sz w:val="28"/>
          <w:szCs w:val="28"/>
          <w:lang w:val="en-IN"/>
        </w:rPr>
        <w:t>Datacenter</w:t>
      </w:r>
      <w:proofErr w:type="spellEnd"/>
      <w:r w:rsidRPr="00505A00">
        <w:rPr>
          <w:b/>
          <w:bCs/>
          <w:sz w:val="28"/>
          <w:szCs w:val="28"/>
          <w:lang w:val="en-IN"/>
        </w:rPr>
        <w:t xml:space="preserve"> (SDDC) Improves Agility</w:t>
      </w:r>
    </w:p>
    <w:p w14:paraId="6F8E98D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 xml:space="preserve">Traditional </w:t>
      </w:r>
      <w:proofErr w:type="spellStart"/>
      <w:r w:rsidRPr="00505A00">
        <w:rPr>
          <w:b/>
          <w:bCs/>
          <w:sz w:val="24"/>
          <w:szCs w:val="24"/>
          <w:lang w:val="en-IN"/>
        </w:rPr>
        <w:t>Datacenter</w:t>
      </w:r>
      <w:proofErr w:type="spellEnd"/>
    </w:p>
    <w:p w14:paraId="4C8B6313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Physical servers, storage, and networking are manually configured. </w:t>
      </w:r>
    </w:p>
    <w:p w14:paraId="1A64B56F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Provisioning new resources can take days or weeks. </w:t>
      </w:r>
    </w:p>
    <w:p w14:paraId="24911B86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Scaling requires hardware installation and manual intervention. </w:t>
      </w:r>
    </w:p>
    <w:p w14:paraId="6DD99FF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 xml:space="preserve">Software Defined </w:t>
      </w:r>
      <w:proofErr w:type="spellStart"/>
      <w:r w:rsidRPr="00505A00">
        <w:rPr>
          <w:b/>
          <w:bCs/>
          <w:sz w:val="24"/>
          <w:szCs w:val="24"/>
          <w:lang w:val="en-IN"/>
        </w:rPr>
        <w:t>Datacenter</w:t>
      </w:r>
      <w:proofErr w:type="spellEnd"/>
      <w:r w:rsidRPr="00505A00">
        <w:rPr>
          <w:b/>
          <w:bCs/>
          <w:sz w:val="24"/>
          <w:szCs w:val="24"/>
          <w:lang w:val="en-IN"/>
        </w:rPr>
        <w:t xml:space="preserve"> (SDDC)</w:t>
      </w:r>
    </w:p>
    <w:p w14:paraId="50DBDBF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An SDDC virtualizes and automates compute, storage, and networking resources through software.</w:t>
      </w:r>
    </w:p>
    <w:p w14:paraId="1D91926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lastRenderedPageBreak/>
        <w:t>Compute Virtualization</w:t>
      </w:r>
    </w:p>
    <w:p w14:paraId="74A9674E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Physical servers are abstracted into virtual machines. </w:t>
      </w:r>
    </w:p>
    <w:p w14:paraId="21ED13E6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Workloads can be provisioned, migrated, and scaled quickly. </w:t>
      </w:r>
    </w:p>
    <w:p w14:paraId="1F211C13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Supports automatic resource allocation. </w:t>
      </w:r>
    </w:p>
    <w:p w14:paraId="543EBD3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Benefit:</w:t>
      </w:r>
      <w:r w:rsidRPr="00505A00">
        <w:rPr>
          <w:sz w:val="24"/>
          <w:szCs w:val="24"/>
          <w:lang w:val="en-IN"/>
        </w:rPr>
        <w:t xml:space="preserve"> Faster deployment and improved utilization.</w:t>
      </w:r>
    </w:p>
    <w:p w14:paraId="05EF0A8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Storage Virtualization</w:t>
      </w:r>
    </w:p>
    <w:p w14:paraId="3E72D0ED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Multiple storage devices are pooled into a single logical storage resource. </w:t>
      </w:r>
    </w:p>
    <w:p w14:paraId="55C5FAAC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Capacity can be allocated dynamically. </w:t>
      </w:r>
    </w:p>
    <w:p w14:paraId="272E8BE0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Simplifies backup and disaster recovery. </w:t>
      </w:r>
    </w:p>
    <w:p w14:paraId="3FB8DFB9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Benefit:</w:t>
      </w:r>
      <w:r w:rsidRPr="00505A00">
        <w:rPr>
          <w:sz w:val="24"/>
          <w:szCs w:val="24"/>
          <w:lang w:val="en-IN"/>
        </w:rPr>
        <w:t xml:space="preserve"> Flexible and efficient storage management.</w:t>
      </w:r>
    </w:p>
    <w:p w14:paraId="326BA3C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Network Virtualization</w:t>
      </w:r>
    </w:p>
    <w:p w14:paraId="6676245D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Logical networks are created independent of physical hardware. </w:t>
      </w:r>
    </w:p>
    <w:p w14:paraId="5D5DEA49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Virtual switches, routers, and firewalls can be deployed instantly. </w:t>
      </w:r>
    </w:p>
    <w:p w14:paraId="76F1DEF0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Supports micro-segmentation for security.</w:t>
      </w:r>
    </w:p>
    <w:p w14:paraId="1ABD19A3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5. Multi-Cloud Federation Identity Mismatch Analysis</w:t>
      </w:r>
    </w:p>
    <w:p w14:paraId="638D3A4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Problem Analysis</w:t>
      </w:r>
    </w:p>
    <w:p w14:paraId="3C00F116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In a multi-cloud federation, users access resources across different cloud providers.</w:t>
      </w:r>
    </w:p>
    <w:p w14:paraId="0B2D9D2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Identity mismatches occur because:</w:t>
      </w:r>
    </w:p>
    <w:p w14:paraId="6FF3AC6C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Different providers use different identity formats. </w:t>
      </w:r>
    </w:p>
    <w:p w14:paraId="722AACB5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User attributes and roles are inconsistent. </w:t>
      </w:r>
    </w:p>
    <w:p w14:paraId="6A309729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Authentication mechanisms vary across providers. </w:t>
      </w:r>
    </w:p>
    <w:p w14:paraId="6523E007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Duplicate identities may be created. </w:t>
      </w:r>
    </w:p>
    <w:p w14:paraId="2C56481B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These issues cause:</w:t>
      </w:r>
    </w:p>
    <w:p w14:paraId="05190C4E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Access failures. </w:t>
      </w:r>
    </w:p>
    <w:p w14:paraId="2CF9AD4E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Authorization errors. </w:t>
      </w:r>
    </w:p>
    <w:p w14:paraId="017A602F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Security and compliance risks. </w:t>
      </w:r>
    </w:p>
    <w:p w14:paraId="4EC88C3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Secure Identity Federation Design</w:t>
      </w:r>
    </w:p>
    <w:p w14:paraId="7EB7189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Centralized Identity Provider (IdP)</w:t>
      </w:r>
    </w:p>
    <w:p w14:paraId="5136D6D5" w14:textId="77777777" w:rsidR="00505A00" w:rsidRPr="00505A00" w:rsidRDefault="00505A00" w:rsidP="00505A00">
      <w:pPr>
        <w:numPr>
          <w:ilvl w:val="0"/>
          <w:numId w:val="2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 a trusted Identity Provider to authenticate users once. </w:t>
      </w:r>
    </w:p>
    <w:p w14:paraId="3FDC86F7" w14:textId="77777777" w:rsidR="00505A00" w:rsidRPr="00505A00" w:rsidRDefault="00505A00" w:rsidP="00505A00">
      <w:pPr>
        <w:numPr>
          <w:ilvl w:val="0"/>
          <w:numId w:val="2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All cloud providers trust the same IdP. </w:t>
      </w:r>
    </w:p>
    <w:p w14:paraId="0A32868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Single Sign-On (SSO)</w:t>
      </w:r>
    </w:p>
    <w:p w14:paraId="4F609A60" w14:textId="77777777" w:rsidR="00505A00" w:rsidRPr="00505A00" w:rsidRDefault="00505A00" w:rsidP="00505A00">
      <w:pPr>
        <w:numPr>
          <w:ilvl w:val="0"/>
          <w:numId w:val="2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Users authenticate once and access resources across clouds. </w:t>
      </w:r>
    </w:p>
    <w:p w14:paraId="480F35D5" w14:textId="77777777" w:rsidR="00505A00" w:rsidRPr="00505A00" w:rsidRDefault="00505A00" w:rsidP="00505A00">
      <w:pPr>
        <w:numPr>
          <w:ilvl w:val="0"/>
          <w:numId w:val="2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Reduces password management issues. </w:t>
      </w:r>
    </w:p>
    <w:p w14:paraId="0A9107D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3. Federation Standards</w:t>
      </w:r>
    </w:p>
    <w:p w14:paraId="78E7A12B" w14:textId="77777777" w:rsidR="00505A00" w:rsidRPr="00505A00" w:rsidRDefault="00505A00" w:rsidP="00505A00">
      <w:pPr>
        <w:numPr>
          <w:ilvl w:val="0"/>
          <w:numId w:val="2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Implement SAML, OAuth 2.0, or OpenID Connect. </w:t>
      </w:r>
    </w:p>
    <w:p w14:paraId="691EE06F" w14:textId="77777777" w:rsidR="00505A00" w:rsidRPr="00505A00" w:rsidRDefault="00505A00" w:rsidP="00505A00">
      <w:pPr>
        <w:numPr>
          <w:ilvl w:val="0"/>
          <w:numId w:val="2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lastRenderedPageBreak/>
        <w:t xml:space="preserve">Ensures interoperability among providers. </w:t>
      </w:r>
    </w:p>
    <w:p w14:paraId="6094FF3A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4. Attribute Mapping</w:t>
      </w:r>
    </w:p>
    <w:p w14:paraId="4F104C68" w14:textId="77777777" w:rsidR="00505A00" w:rsidRPr="00505A00" w:rsidRDefault="00505A00" w:rsidP="00505A00">
      <w:pPr>
        <w:numPr>
          <w:ilvl w:val="0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Standardize user roles and attributes across clouds. </w:t>
      </w:r>
    </w:p>
    <w:p w14:paraId="3F5000AE" w14:textId="77777777" w:rsidR="00505A00" w:rsidRPr="00505A00" w:rsidRDefault="00505A00" w:rsidP="00505A00">
      <w:pPr>
        <w:numPr>
          <w:ilvl w:val="0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Example: </w:t>
      </w:r>
    </w:p>
    <w:p w14:paraId="7B36F750" w14:textId="77777777" w:rsidR="00505A00" w:rsidRPr="00505A00" w:rsidRDefault="00505A00" w:rsidP="00505A00">
      <w:pPr>
        <w:numPr>
          <w:ilvl w:val="1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505A00">
        <w:rPr>
          <w:sz w:val="24"/>
          <w:szCs w:val="24"/>
          <w:lang w:val="en-IN"/>
        </w:rPr>
        <w:t>Finance_Admin</w:t>
      </w:r>
      <w:proofErr w:type="spellEnd"/>
      <w:r w:rsidRPr="00505A00">
        <w:rPr>
          <w:sz w:val="24"/>
          <w:szCs w:val="24"/>
          <w:lang w:val="en-IN"/>
        </w:rPr>
        <w:t xml:space="preserve"> → Same role in all providers. </w:t>
      </w:r>
    </w:p>
    <w:p w14:paraId="06BAABAE" w14:textId="77777777" w:rsidR="00505A00" w:rsidRPr="00505A00" w:rsidRDefault="00505A00" w:rsidP="00505A00">
      <w:pPr>
        <w:numPr>
          <w:ilvl w:val="1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505A00">
        <w:rPr>
          <w:sz w:val="24"/>
          <w:szCs w:val="24"/>
          <w:lang w:val="en-IN"/>
        </w:rPr>
        <w:t>Student_User</w:t>
      </w:r>
      <w:proofErr w:type="spellEnd"/>
      <w:r w:rsidRPr="00505A00">
        <w:rPr>
          <w:sz w:val="24"/>
          <w:szCs w:val="24"/>
          <w:lang w:val="en-IN"/>
        </w:rPr>
        <w:t xml:space="preserve"> → Consistent permissions everywhere. </w:t>
      </w:r>
    </w:p>
    <w:p w14:paraId="4258F02D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5. Privacy Protection</w:t>
      </w:r>
    </w:p>
    <w:p w14:paraId="6902D080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Share only necessary identity attributes. </w:t>
      </w:r>
    </w:p>
    <w:p w14:paraId="2C05BCC1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 encrypted tokens and secure communication channels. </w:t>
      </w:r>
    </w:p>
    <w:p w14:paraId="7327146C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Apply role-based access control (RBAC).</w:t>
      </w:r>
    </w:p>
    <w:p w14:paraId="354475A0" w14:textId="2A8C9EB3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</w:rPr>
      </w:pPr>
    </w:p>
    <w:sectPr w:rsidR="00505A00" w:rsidRPr="00505A00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1CF"/>
    <w:multiLevelType w:val="hybridMultilevel"/>
    <w:tmpl w:val="0A387D04"/>
    <w:lvl w:ilvl="0" w:tplc="E624BA0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32C6B3E"/>
    <w:multiLevelType w:val="multilevel"/>
    <w:tmpl w:val="05B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BC1"/>
    <w:multiLevelType w:val="multilevel"/>
    <w:tmpl w:val="44D2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763DB"/>
    <w:multiLevelType w:val="multilevel"/>
    <w:tmpl w:val="4E8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33DD"/>
    <w:multiLevelType w:val="multilevel"/>
    <w:tmpl w:val="A23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57B57"/>
    <w:multiLevelType w:val="multilevel"/>
    <w:tmpl w:val="F7D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3515"/>
    <w:multiLevelType w:val="multilevel"/>
    <w:tmpl w:val="4A1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35C11"/>
    <w:multiLevelType w:val="multilevel"/>
    <w:tmpl w:val="9210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6D77"/>
    <w:multiLevelType w:val="multilevel"/>
    <w:tmpl w:val="996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67322"/>
    <w:multiLevelType w:val="multilevel"/>
    <w:tmpl w:val="427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4288"/>
    <w:multiLevelType w:val="multilevel"/>
    <w:tmpl w:val="57B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236BA"/>
    <w:multiLevelType w:val="multilevel"/>
    <w:tmpl w:val="933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723"/>
    <w:multiLevelType w:val="multilevel"/>
    <w:tmpl w:val="511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E1EBC"/>
    <w:multiLevelType w:val="hybridMultilevel"/>
    <w:tmpl w:val="AABA0C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93E7F"/>
    <w:multiLevelType w:val="multilevel"/>
    <w:tmpl w:val="9CC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C3DE7"/>
    <w:multiLevelType w:val="multilevel"/>
    <w:tmpl w:val="F01A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E5ADB"/>
    <w:multiLevelType w:val="multilevel"/>
    <w:tmpl w:val="792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80074"/>
    <w:multiLevelType w:val="multilevel"/>
    <w:tmpl w:val="02D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42C66"/>
    <w:multiLevelType w:val="multilevel"/>
    <w:tmpl w:val="13F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274F0"/>
    <w:multiLevelType w:val="multilevel"/>
    <w:tmpl w:val="D9D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C31E8"/>
    <w:multiLevelType w:val="multilevel"/>
    <w:tmpl w:val="9872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75C0B"/>
    <w:multiLevelType w:val="multilevel"/>
    <w:tmpl w:val="D89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27EFB"/>
    <w:multiLevelType w:val="multilevel"/>
    <w:tmpl w:val="68A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D0651"/>
    <w:multiLevelType w:val="hybridMultilevel"/>
    <w:tmpl w:val="301CF182"/>
    <w:lvl w:ilvl="0" w:tplc="CCFA2DB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20808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FE4FA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69E4EDE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7B0E253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EA1A930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07E41912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3B3CBA02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7C1261A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2A85610"/>
    <w:multiLevelType w:val="multilevel"/>
    <w:tmpl w:val="EE8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523D3"/>
    <w:multiLevelType w:val="multilevel"/>
    <w:tmpl w:val="F8F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79570">
    <w:abstractNumId w:val="23"/>
  </w:num>
  <w:num w:numId="2" w16cid:durableId="2127768894">
    <w:abstractNumId w:val="13"/>
  </w:num>
  <w:num w:numId="3" w16cid:durableId="1124884816">
    <w:abstractNumId w:val="4"/>
  </w:num>
  <w:num w:numId="4" w16cid:durableId="1370641442">
    <w:abstractNumId w:val="2"/>
  </w:num>
  <w:num w:numId="5" w16cid:durableId="1434394575">
    <w:abstractNumId w:val="0"/>
  </w:num>
  <w:num w:numId="6" w16cid:durableId="522979944">
    <w:abstractNumId w:val="20"/>
  </w:num>
  <w:num w:numId="7" w16cid:durableId="786000499">
    <w:abstractNumId w:val="25"/>
  </w:num>
  <w:num w:numId="8" w16cid:durableId="761415511">
    <w:abstractNumId w:val="3"/>
  </w:num>
  <w:num w:numId="9" w16cid:durableId="503086412">
    <w:abstractNumId w:val="5"/>
  </w:num>
  <w:num w:numId="10" w16cid:durableId="645360182">
    <w:abstractNumId w:val="7"/>
  </w:num>
  <w:num w:numId="11" w16cid:durableId="2244183">
    <w:abstractNumId w:val="9"/>
  </w:num>
  <w:num w:numId="12" w16cid:durableId="1369720270">
    <w:abstractNumId w:val="16"/>
  </w:num>
  <w:num w:numId="13" w16cid:durableId="272397521">
    <w:abstractNumId w:val="6"/>
  </w:num>
  <w:num w:numId="14" w16cid:durableId="228274537">
    <w:abstractNumId w:val="11"/>
  </w:num>
  <w:num w:numId="15" w16cid:durableId="1055542859">
    <w:abstractNumId w:val="19"/>
  </w:num>
  <w:num w:numId="16" w16cid:durableId="1528526307">
    <w:abstractNumId w:val="8"/>
  </w:num>
  <w:num w:numId="17" w16cid:durableId="1682194387">
    <w:abstractNumId w:val="21"/>
  </w:num>
  <w:num w:numId="18" w16cid:durableId="980816632">
    <w:abstractNumId w:val="15"/>
  </w:num>
  <w:num w:numId="19" w16cid:durableId="306516857">
    <w:abstractNumId w:val="24"/>
  </w:num>
  <w:num w:numId="20" w16cid:durableId="1745907974">
    <w:abstractNumId w:val="14"/>
  </w:num>
  <w:num w:numId="21" w16cid:durableId="87163218">
    <w:abstractNumId w:val="12"/>
  </w:num>
  <w:num w:numId="22" w16cid:durableId="2073766907">
    <w:abstractNumId w:val="22"/>
  </w:num>
  <w:num w:numId="23" w16cid:durableId="681981293">
    <w:abstractNumId w:val="1"/>
  </w:num>
  <w:num w:numId="24" w16cid:durableId="2012364618">
    <w:abstractNumId w:val="17"/>
  </w:num>
  <w:num w:numId="25" w16cid:durableId="84421296">
    <w:abstractNumId w:val="10"/>
  </w:num>
  <w:num w:numId="26" w16cid:durableId="19242223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BF"/>
    <w:rsid w:val="00505A00"/>
    <w:rsid w:val="006E63DA"/>
    <w:rsid w:val="009068AF"/>
    <w:rsid w:val="00A77506"/>
    <w:rsid w:val="00AC49BF"/>
    <w:rsid w:val="00E145BE"/>
    <w:rsid w:val="00E2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3F6F"/>
  <w15:docId w15:val="{26B4D9F9-FA8C-4531-B1E3-D6DB2C51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A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5A0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CSA15_CO2_HIGH (1)-Analytical Problem Solving.docx</vt:lpstr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CSA15_CO2_HIGH (1)-Analytical Problem Solving.docx</dc:title>
  <dc:creator>jeeva</dc:creator>
  <cp:lastModifiedBy>jeeva v</cp:lastModifiedBy>
  <cp:revision>2</cp:revision>
  <dcterms:created xsi:type="dcterms:W3CDTF">2026-08-10T02:50:00Z</dcterms:created>
  <dcterms:modified xsi:type="dcterms:W3CDTF">2026-08-10T02:50:00Z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