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4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4"/>
          <w:lang/>
        </w:rPr>
        <w:t xml:space="preserve">&lt;Kosta 151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4"/>
          <w:lang/>
        </w:rPr>
        <w:t xml:space="preserve">중간 프로젝트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4"/>
          <w:lang/>
        </w:rPr>
        <w:t xml:space="preserve">2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4"/>
          <w:lang/>
        </w:rPr>
        <w:t xml:space="preserve">조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4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4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4"/>
          <w:lang/>
        </w:rPr>
      </w:r>
    </w:p>
    <w:p>
      <w:pPr>
        <w:pStyle w:val="2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lang/>
        </w:rPr>
        <w:t xml:space="preserve">시나리오</w:t>
      </w:r>
    </w:p>
    <w:p>
      <w:pPr>
        <w:pStyle w:val="0"/>
        <w:rPr>
          <w:rFonts w:ascii="함초롬바탕" w:eastAsia="함초롬바탕"/>
          <w:color w:val="315f97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315f97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우리는 학교별 학생들이 서로 소통이 가능한 커뮤니티 사이트를 필요로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원하는 기능은 자유게시판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비밀게시판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시간표관리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강의평가 게시판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학점계산기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관리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 장터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친구 리스트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추가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등 학생들이 학교를 다니면서 필요로 하는 부분이다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전국 대학별로 커뮤니티가 따로 개설되어야하며 학생들은 하나의 학교 커뮤니티에 꼭 속해야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홈페이지의 구성은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로그인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회원가입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메인페이지와 자유게시판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비밀게시판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시간표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강의평가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학점계산기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책장터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마이페이지로 나뉜다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홈페이지의 처음화면은 로그인화면 이여야 하며 홈페이지 이용은 로그인 후 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모든 학교별 페이지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학점관리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시간표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강의평가 게시판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친구관리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책장터 페이지는 로그인이 완료된 회원만 접근이 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게시판은 자유게시판과 비밀게시판으로 나뉜다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하단 부분에 내 프로필과 함께 각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자유게시판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상단에 검색창 붙이기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비밀게시판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학교인증 전에는 빈칸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강의 평가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학점계산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학점 흐름 차트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책방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분할된 구성안에 최신글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*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개씩 보여준다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c75252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c75252"/>
          <w:spacing w:val="0"/>
          <w:w w:val="100"/>
          <w:position w:val="0"/>
          <w:sz w:val="20"/>
          <w:lang/>
        </w:rPr>
        <w:t xml:space="preserve">내 프로필 부분에는 아이디와</w:t>
      </w:r>
      <w:r>
        <w:rPr>
          <w:rFonts w:ascii="함초롬바탕" w:eastAsia="함초롬바탕"/>
          <w:color w:val="c75252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c75252"/>
          <w:spacing w:val="0"/>
          <w:w w:val="100"/>
          <w:position w:val="0"/>
          <w:sz w:val="20"/>
          <w:lang/>
        </w:rPr>
        <w:t xml:space="preserve">친구 명수 정보가 뿌려지며 프로필을 클릭하면 마이페이지로 연결된다</w:t>
      </w:r>
      <w:r>
        <w:rPr>
          <w:rFonts w:ascii="함초롬바탕" w:eastAsia="함초롬바탕"/>
          <w:color w:val="c75252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각 글을 클릭하면 해당 페이지로 이동할 수 있어야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매 페이지의 상단에는 로그인 유저와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각 페이지 탭 링크가 걸린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nav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바가 존재해야한다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왼쪽 상단 로고 클릭하면 메인 페이지로 돌아간다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마이페이지는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사용자가 자신의 정보를 확인 수정하고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자기가 쓴 글을 확인하고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친구 리스트를 확인할 수 있는 공간이다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접근방법은 메인페이지 왼쪽 프로필 클릭과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nav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바 오른쪽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 page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버튼이다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마이페이지에서는 기본정보 확인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회원가입 시 입력정보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학교인증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개인정보 변경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회원 탈퇴가 가능하며 각각의 탭이 있어 클릭 시 페이지 이동 없이 해당 탭의 페이지를 화면에 출력한다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기본정보 확인 탭에는 가입 시 입력한 내용을 보여준다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개인정보 변경 탭에서는 가입 시 입력한 내용을 수정할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학교인증은 클릭 시 자신의 학교메일을 입력하게 하고 학교메일 형식으로 유효성 검증이 끝나면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해당 메일주소로 랜덤 킷값을 발송한다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발송된 킷값을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분내로 인증하면 학교 인증이 완료 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회원 탈퇴 탭에서는 자신의 비밀번호를 입력한 뒤 입력 내용이 일치하면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탈퇴할 수 있게 처리한다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 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로그인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회원가입 페이지에서는 로그인과 동시에 회원이 아닌 경우 회원가입을 하게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비회원은 사이트 열람이 불가능하다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회원가입 경우 소속 학교를 선택해야만 회원가입이 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소속 학교 선택지는 커리어넷에서 매년 갱신하는 대학정보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open api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에서 제공하는 학교만 해당한다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하나의 아이디로는 하나의 학교만 선택가능하다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가입시 소속 대학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아이디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자유게시판 사용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비밀번호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친구리스트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DB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사용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별칭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비밀게시판에 선택적으로 사용가능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이메일 정보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전공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입학년도가 요구된다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모든 정보는 필수 입력해야한다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정보입력은 화면에 추가적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비동기 작업을 말함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으로 계속 갱신되는 방식으로 진행된다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우선 학교 선택이 완료되면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아이디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비밀 번호를 입력하는 칸을 밑에 덧붙이고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아이디 비밀번호 입력후 유효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validation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 완료되면 나머지 정보를 입력할 수 있는 식으로 진행된다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자유 게시판 페이지는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학교 구성원들의 자유로운 소통과 정보공유 그리고 동아리 모집을 위한 게시판을 구축하기 위함이다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글쓰기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목록보기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컨텐츠보기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수정하기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댓글처리가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글쓰기에는 글내용입력만 가능하며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목록보기에서는 글쓴이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작성시간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 내용 확인할 수 있으며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댓글에서는 글쓴이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작성시간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내용를 확인할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글쓰기의 경우 슬라이드 형식으로 글쓰기항목이 나타나며 그곳에 글을 써서 글을 등록할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글자 수 제한은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100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글자로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리스트에서는 미리보기 형식으로 등록된 글들이 나타나며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클릭하면 그 글에 대한 컨텐츠를 볼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리스트에서는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페이지에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개씩 글을 확인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또 페이징 처리가 필요하다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본인 컨텐츠에 들어가면 글 수정하기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 삭제하기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 쓰기를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삭제기능은 삭제버튼을 누르고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alter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창으로 한번 더 삭제할건지 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아니오 로 물음을 주어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누를시 삭제되게 하고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아니오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누를시 삭제가 되지않고 창을 닫아준다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타인 컨텐츠에 들어가면 댓글 쓰기를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댓글에 대한 댓글을 쓸 수 없으며 가장 나중에 쓴 댓글이 가장 위로 올라오게한다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댓글의 경우 글자 수 제한을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50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글자로 제한한다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좋아요 버튼을 누르면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좋아요가 누적되며 좋아요 취소 할 경우 수가 하나 차감된다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게시글 중 비방글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모독글에 관해서는 수정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삭제 요청을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수정 삭제 요청된 글은 관리자가 삭제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7.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비밀 게시판 페이지는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-&gt; 1)~12)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까지는 자유 게시판 페이지와 동일 인증 절차가 추가되었다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학교 구성원들의 자유로운 소통과 정보공유 그리고 동아리 모집을 위한 게시판을 구축하기 위함이다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글쓰기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목록보기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컨텐츠보기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수정하기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댓글처리가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글쓰기에는 글내용입력만 가능하며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목록보기에서는 글쓴이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작성시간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글내용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댓글을 확인할 수 있으며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댓글에서는 글쓴이 댓글작성시간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글내용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조횟수를 확인할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글쓰기의 경우 슬라이드 형식으로 글쓰기항목이 나타나며 그곳에 글을 써서 글을 등록할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글자수 제한은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100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글자로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리스트에서는 미리보기 형식으로 등록된 글들이 나타나며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클릭하면 그 글에 대한 컨텐츠를 볼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리스트에서는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페이지에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개씩 글을 확인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또 페이징 처리가 필요하다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본인 컨텐츠에 들어가면 글 수정하기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 삭제하기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 쓰기를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삭제기능은 삭제버튼을 누르고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alter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창으로 한번 더 삭제할건지 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아니오 로 물음을 주어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누를시 삭제되게 하고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아니오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누를시 삭제가 되지않고 창을 닫아준다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타인 컨텐츠에 들어가면 댓글 쓰기를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댓글에 대한 댓글을 쓸 수 없으며 가장 나중에 쓴 댓글이 가장 위로 올라오게한다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댓글의 경우 글자 수 제한을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50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글자로 제한한다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좋아요 버튼을 누르면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좋아요가 누적되며 좋아요 취소 할 경우 수가 하나 차감된다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**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추가된 인증기능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**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자유 게시판의 경우에는 누구나 글을 쓰고 볼 수 있지만 비밀 게시판의 경우에는 그 학교 학생임이 확인된 사용자만 열람하고 글을 쓸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자유게시판 페이지를 누르면 회원정보를 확인 하여 비밀 게시판 접근권한이 있는지 없는지 확인한다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권한의 유무에 따라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인증이 완료된 회원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인지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인증을 완료되지 않은 회원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인지 분별한다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인증이 완료된 회원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 경우 게시판으로 들어가게 해 주고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인증을 완료되지 않은 회원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 경우에는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이메일 학교 인증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이동한다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이메일 학교 인증 페이지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에서는 학교 이메일 주소를 입력하는 입력 폼과 인증번호 받기버튼을 두어 알맞은 이메일 폼을 입력하고 인증번호를 요청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이메일 주소는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ac.kr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끝나는 학교 이메일이 아닐 경우 인증이 요청되지 않으며 인증번호는 서버에서 임의로 클라이언트의 이메일로 전송한다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인증번호 요청 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분이 지날 때가지 입력하지 않으면 인증번호를 다시요청 해야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이메일 형식과 인증 절차가 성공적으로 이루어 질 경우는 비밀 게시판에 접근 권한이 생기기 때문에 항상 접근 가능하게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인증번호 요청 버튼을 다시 누르면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분이 꼭 지나지 않아도 재요청은 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시간표 페이지는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시간표가 표시되고 학기별로 시간표를 추가할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시간표 추가는 헤더 밑 부분 영역에서 왼쪽 옆단에서 이용이 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시간표는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년도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별로 선택할 수 있으며 해당되는 년도와 학기별 시간표 페이지가 보여 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선택한 년도와 학기의 시간표 화면에서 필요로 한다면 추가적으로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새 시간표 추가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버튼을 눌러서 시간표를 추가 할 수 있고 추가된 시간표는 시간표 탭에서 오름차순으로 비동기로 추가된다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시간표 테이블 밑의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수업추가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버튼을 눌러서 추가할 수 있으며 버튼 클릭 시 뜨는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modal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창에서 과목명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교수명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시간을 입력을 하게 되면 추가한 수업이 시간표 테이블에 비동기로 표시 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시간표 테이블에 등록한 수업의 수정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삭제는 수정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삭제를 하고자 하는 수업에 커서를 두면 수정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삭제 버튼이 표시가 되고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수정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삭제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 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수정버튼을 누르면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수업추가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버튼을 눌렀을 때의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modal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창과 동일하며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과목명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교수명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요일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시간을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기호에 맞게 수정이 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315f97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삭제 버튼을 눌렀을 때는 사용자가 실수로 삭제하여 다시 등록할 상황을 대비하여 바로 지우지 않고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alert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창을 띄워서 삭제할건지 다시 한 번 표시해주고 확인을 누르면 삭제가 되고 취소를 누르면 취소된다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4"/>
        <w:rPr>
          <w:rFonts w:ascii="함초롬바탕" w:eastAsia="함초롬바탕"/>
          <w:color w:val="c75252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강의 평가 페이지는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강의 평가 메인 페이지는 검색창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강의명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교수명으로 검색 가능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자동검색기능 지원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 개설강의리스트가 표시된다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개설강의 리스트는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건씩 그 강의 정보와 그에 대한 최신 답글이 보여지는 게시판 형식이다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한 페이지 리스트는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건씩 정보가 보여지며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최근 수정된 강의 내림차순으로 정렬처리된다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목록의 강의 정보는 강의명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교수이름과 평가평점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(5.0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만점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강의 정보와 같이 보여지는 최신 답글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건은 답글 전체와 댓글 단 유저의 수강 학기 정보를 포함한다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하단 버튼 클릭으로 페이지 이동이 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페이징 처리가 필요하다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목록의 강의를 클릭하면 강의에 댓글을 달 수 있는 상세 페이지로 넘어간다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상세페이지는 해당 강의 정보와 달린 댓글 전체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리스트 페이지 이동 없음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한 페이지에 전체 댓글 표시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이루어지며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 쓰기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삭제가 가능하다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강의 정보에는 강의명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교수명과 평균 평점이 표현되며 상단 강의 정보 밑으로 각 강의평가 댓글이 최근 등록 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내림차순으로 나열된다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하나의 댓글은 평점과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수강학기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학점비율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출결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시험유형의 정보와 함께 작성한 글이 한 칸에 표시된다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 작성시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총평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(1,2,3,4,5\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많음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보통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없음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학점비율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학점느님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비율채워줌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깐깐함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F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폭격기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출결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직접호명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지정좌석체크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전자출결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반영안함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없음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한 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두 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세 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네 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네 번 이상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시험 유형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객관식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주관식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논술형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구술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기타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수강학기를 선택할 수 있게 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모든 선택이 꼭 이루어져야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댓글형식을 차용한다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 작성 이후에는 페이지 상단으로 포커스 이동한다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본인의 댓글만 수정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삭제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학점 관리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계산 페이지는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왼쪽 상단에 학기를 선택할 수 있는 버튼이 나열된다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학기부터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~6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학기 까지 선택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의대생이나 학교를 오래 다니는 분이 있을 수도 있어서 넉넉히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6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학년으로 잡았다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.)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(1)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버튼을 클릭 할 시에 그 학기에 알맞게 하단에 학점을 입력하는 입력 폼을 제공한다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선택한 학기에 맞는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성적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과목에 주어지는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수강 과목 이름 정보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입력하고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체크 버튼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누르면 저장이 되고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엑스 버튼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누르면 초기화 시켜준다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시간표를 저장해 둔 것이 있다면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내 시간표 불러오기 버튼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클릭하여 자신의 학기에 알맞은 데이터를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수강 과목 이름 정보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 뿌려주며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성적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만을 선택 할 수 있게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성적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은 지정된 옵션 안에서 클릭하여 간단히 선택만 할 수 있게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(1)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오른쪽이자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(2)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상단인 공간에서는  상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우를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등분으로 나누어 왼쪽 상단부터 차례대로 각각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성적 정보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학생 재학 정보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학기별 성적 성적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(A,B,C,D,E~F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원형 차트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4)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학기별 성적 현황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그래프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      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section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분리하여 저장된 성적과 정보를 가공하여 각각에 알맞게                뿌려준다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성적정보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에서는 이전까지 입력된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성적의 평균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총 취득학점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계산해서 뿌려주고 이어서 저장되어 있는 성적을 학기별로 비교하여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최고 학기 성적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최하 학기 성적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같이 뿌려준다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학생 재학 정보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에서는 회원가입 시점에서 입력 했던 사용자의의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대학교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전공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불러와서 뿌려주고 사용자가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(2)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에서 입력 된 성적들로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이수한 학기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4.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남은 학기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분석하여 같이 뿌려준다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성적 빈도수 분석 그래프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에서는 전체 입력된 성적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(A~F)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빈도수를 통계내서 원형의 차트로 빈도수의 현황을 표시해준다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4)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학기별 성적 현황 그래프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에서는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x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축은 학기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y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축은 학기에 저장된 학기 총 학점을 표시하여 그래프를 뿌려준다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입력된 정보가 없어서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x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값에 대응되는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y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값이 없을 경우에는 표시하지 않은 상태로 화면에 뿌려준다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맨 하단에는 예상학점 기능을 구현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예상학점 기능은 입력한 정보를 바탕으로 목표하는 학점으로 졸업 할 수 있는지 가능성 판단하고 목표치를 학기당 얼마나 잡아야 하는지 계산해서 보여 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((8)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은 자세한건 좀 더 생각 해 보겠습니다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 장터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사이트는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대학생들이 전공 서적을 포함한 기타 책들을 거래할 수 있는 곳이다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페이지는 책 검색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 리스트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 판매 글 작성으로 나뉜다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 리스트에는 최근 올라온 책 순으로 책 목록이 뜨고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 이름으로 검색할 수 있는 검색창이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목록에는 간단한 판매 중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또는 판매완료 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책에 대한 정보가 뜨는데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 사진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 이름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지은이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출판사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거래수단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직거래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내 학교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택배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정가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할인가에 대한 정보가 표시된다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 목록은 글이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개씩 출력되며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페이징 처리가 필요하다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페이지 아래에는 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판매하기를 고정된 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(bar)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만들어서 해당메뉴에 접근이 용이하게 만든다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전체 목록 중 글을 하나 선택해 클릭하면 책에 대한 상세페이지로 이동하며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상세페이지에서는 책에 대한 정보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저자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출판사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출판일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정가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할인가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판매자의 코멘트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 상태 정보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책 사진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거래방식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직거래 가능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불가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택배 가능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불가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등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글을 올린 날짜를 볼 수 있고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구매는 댓글 기능을 통해 판매자와 개인적으로 이루어진다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본인 판매 글에 댓글이 달리면 비동기 알람이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nav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바에 표시된다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자기가 올린 글에는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판매완료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”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버튼이 있어 판매가 완료되면 버튼을 눌러 다른 유저의 댓글 기능을 막을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bar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판매하기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클릭하면 판매할 책에 대한 정보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(7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번의 책에 대한 정보 내용과 동일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정할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한번 올린 글은 수정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삭제 할 수 없음을 작성자에게 알린다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판매자의 책 정보 창 인터페이스는 구매자관점에서 보는 책 판매 창과 같지만 판매완료하기 버튼이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누르면 다시 바뀌지 않는다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4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친구 페이지는 사이트에 가입되어있는 친구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같은학교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다른학교친구도 포함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와 정보공유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전공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통해 사용자의 편의성을 제공해주기 위함이다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친구 페이지를 들어가면 검색할 수 있는 검색창을 두어 검색이 가능한 페이지를 띄운다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아이디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이메일로 친구 검색이 가능하며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검색 결과 리스트 페이지에서 친구를 선택해 친구추가 요청을 보낼수있다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요청 받은 유저는 수락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거절 선택이 가능하며 수락하며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요청을 보낸 유저에게 비동기로 수락했다는 표시가 가능하게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요청을 수락했을 때 친구가 맺어지고 서로의 정보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전공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열람할수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요청이 온 친구와 친구를 맺은 친구를 구분해서 요청이온친구는 검색 바 밑 상단에 친구목록은 검색 바 밑 하단에 이름으로 두고 오름차순으로 친구를 보여준다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친구목록에 등록된 친구의 이름을 클릭하면 클릭한 친구의 정보를 보여주는 페이지로 이동한다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페이지로 이동하면 친구의 학교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학번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시간표를 보여주고 친구정보 하단에 삭제버튼을 만들어 삭제할수 있는 기능을 만들어준다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삭제기능은 삭제버튼을 누르고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alter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창으로 한번 더 삭제할건지 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아니오 로 물음을 주어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누를시 삭제되게 하고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아니오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'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누를시 삭제가 되지않고 창을 닫아준다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6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요청을 거절했을 때에는 친구가 맺어지지 않고 요청자에게 아무런 피드백을 주지 않는다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2017-04-21T05:27:52Z</dcterms:created>
  <dc:creator>MorsSola1105</dc:creator>
  <dc:title>Kosta 151 중간 프로젝트 2조</dc:title>
</cp:coreProperties>
</file>