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A5" w:rsidRPr="002832A5" w:rsidRDefault="002832A5" w:rsidP="002832A5">
      <w:pPr>
        <w:widowControl/>
        <w:wordWrap/>
        <w:autoSpaceDE/>
        <w:autoSpaceDN/>
        <w:spacing w:before="240" w:after="240" w:line="240" w:lineRule="auto"/>
        <w:jc w:val="center"/>
        <w:rPr>
          <w:rFonts w:asciiTheme="minorEastAsia" w:hAnsiTheme="minorEastAsia" w:cs="굴림"/>
          <w:b/>
          <w:kern w:val="0"/>
          <w:sz w:val="36"/>
          <w:szCs w:val="24"/>
        </w:rPr>
      </w:pPr>
      <w:proofErr w:type="spellStart"/>
      <w:r w:rsidRPr="002832A5">
        <w:rPr>
          <w:rFonts w:asciiTheme="minorEastAsia" w:hAnsiTheme="minorEastAsia" w:cs="Arial"/>
          <w:b/>
          <w:bCs/>
          <w:kern w:val="0"/>
          <w:sz w:val="36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bCs/>
          <w:kern w:val="0"/>
          <w:sz w:val="36"/>
          <w:szCs w:val="24"/>
        </w:rPr>
        <w:t xml:space="preserve"> 패턴</w:t>
      </w:r>
    </w:p>
    <w:p w:rsidR="002832A5" w:rsidRPr="002832A5" w:rsidRDefault="002832A5" w:rsidP="002832A5">
      <w:pPr>
        <w:widowControl/>
        <w:wordWrap/>
        <w:autoSpaceDE/>
        <w:autoSpaceDN/>
        <w:spacing w:before="240" w:after="24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1. 모든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패턴에서는 객체 생성을 캡슐화 한다.</w:t>
      </w:r>
    </w:p>
    <w:p w:rsidR="002832A5" w:rsidRPr="002832A5" w:rsidRDefault="002832A5" w:rsidP="002832A5">
      <w:pPr>
        <w:widowControl/>
        <w:wordWrap/>
        <w:autoSpaceDE/>
        <w:autoSpaceDN/>
        <w:spacing w:before="240" w:after="24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2.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메서드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패턴과 추상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패턴이 있다.</w:t>
      </w:r>
    </w:p>
    <w:p w:rsidR="002832A5" w:rsidRPr="002832A5" w:rsidRDefault="002832A5" w:rsidP="002832A5">
      <w:pPr>
        <w:widowControl/>
        <w:wordWrap/>
        <w:autoSpaceDE/>
        <w:autoSpaceDN/>
        <w:spacing w:before="240" w:after="24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3 .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메서드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</w:t>
      </w:r>
      <w:proofErr w:type="gram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패턴 :</w:t>
      </w:r>
      <w:proofErr w:type="gram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객체를 생성하기 위한 인터페이스를 정의하는데, 어떤 클래스의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인스턴스를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만들지는 서브클래스에서 결정한다.</w:t>
      </w:r>
    </w:p>
    <w:p w:rsidR="002832A5" w:rsidRPr="002832A5" w:rsidRDefault="002832A5" w:rsidP="002832A5">
      <w:pPr>
        <w:widowControl/>
        <w:wordWrap/>
        <w:autoSpaceDE/>
        <w:autoSpaceDN/>
        <w:spacing w:before="240" w:after="24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36"/>
          <w:szCs w:val="24"/>
        </w:rPr>
        <w:t xml:space="preserve">추상 </w:t>
      </w:r>
      <w:proofErr w:type="spellStart"/>
      <w:r w:rsidRPr="002832A5">
        <w:rPr>
          <w:rFonts w:asciiTheme="minorEastAsia" w:hAnsiTheme="minorEastAsia" w:cs="Arial"/>
          <w:b/>
          <w:kern w:val="0"/>
          <w:sz w:val="36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36"/>
          <w:szCs w:val="24"/>
        </w:rPr>
        <w:t xml:space="preserve"> </w:t>
      </w:r>
      <w:proofErr w:type="gramStart"/>
      <w:r w:rsidRPr="002832A5">
        <w:rPr>
          <w:rFonts w:asciiTheme="minorEastAsia" w:hAnsiTheme="minorEastAsia" w:cs="Arial"/>
          <w:b/>
          <w:kern w:val="0"/>
          <w:sz w:val="36"/>
          <w:szCs w:val="24"/>
        </w:rPr>
        <w:t xml:space="preserve">패턴 </w:t>
      </w: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:</w:t>
      </w:r>
      <w:proofErr w:type="gram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인터페이스를 이용하여 서로 연관된, 또는 의존하는 객체를 구상 클래스를 지정하지 않고도 생성할 수 있다. 추상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패턴에는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메서드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패턴이 포함될 수 있다.</w:t>
      </w:r>
    </w:p>
    <w:p w:rsidR="002832A5" w:rsidRPr="002832A5" w:rsidRDefault="002832A5" w:rsidP="002832A5">
      <w:pPr>
        <w:widowControl/>
        <w:wordWrap/>
        <w:autoSpaceDE/>
        <w:autoSpaceDN/>
        <w:spacing w:before="240" w:after="24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디자인원칙 중 ‘추상화된 것에 의존하도록 만들어라. 구상클래스에 의존하지 않도록 만든다.’에 기인한 패턴.</w:t>
      </w:r>
    </w:p>
    <w:p w:rsidR="002832A5" w:rsidRPr="002832A5" w:rsidRDefault="002832A5" w:rsidP="002832A5">
      <w:pPr>
        <w:widowControl/>
        <w:wordWrap/>
        <w:autoSpaceDE/>
        <w:autoSpaceDN/>
        <w:spacing w:before="240" w:after="24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 </w:t>
      </w:r>
    </w:p>
    <w:p w:rsidR="002832A5" w:rsidRPr="002832A5" w:rsidRDefault="002832A5" w:rsidP="002832A5">
      <w:pPr>
        <w:widowControl/>
        <w:wordWrap/>
        <w:autoSpaceDE/>
        <w:autoSpaceDN/>
        <w:spacing w:before="240" w:after="24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proofErr w:type="spellStart"/>
      <w:r w:rsidRPr="002832A5">
        <w:rPr>
          <w:rFonts w:asciiTheme="minorEastAsia" w:hAnsiTheme="minorEastAsia" w:cs="Arial"/>
          <w:b/>
          <w:bCs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bCs/>
          <w:kern w:val="0"/>
          <w:sz w:val="24"/>
          <w:szCs w:val="24"/>
        </w:rPr>
        <w:t xml:space="preserve"> 패턴의 핵심</w:t>
      </w: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은 클래스의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인스턴스를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만드는 것을 서브클래스에서 결정하도록 한다는 것입니다. 즉, new 키워드를 사용하는 부분을 서브클래스에 위임함으로 써 객체 생성을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캡술화하고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구상클래스에 대한 의존성이 줄어든다는 이점을 얻을 수 있습니다.</w:t>
      </w:r>
    </w:p>
    <w:p w:rsidR="002832A5" w:rsidRPr="002832A5" w:rsidRDefault="002832A5" w:rsidP="002832A5">
      <w:pPr>
        <w:widowControl/>
        <w:wordWrap/>
        <w:autoSpaceDE/>
        <w:autoSpaceDN/>
        <w:spacing w:before="240" w:after="24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 </w:t>
      </w:r>
    </w:p>
    <w:p w:rsidR="002832A5" w:rsidRPr="002832A5" w:rsidRDefault="002832A5" w:rsidP="002832A5">
      <w:pPr>
        <w:widowControl/>
        <w:wordWrap/>
        <w:autoSpaceDE/>
        <w:autoSpaceDN/>
        <w:spacing w:before="240" w:after="24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특히 구상클래스에 대한 의존성이 줄어드는 것은 의존성 뒤집기 원칙(Dependency Inversion </w:t>
      </w:r>
      <w:proofErr w:type="gram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Principle :</w:t>
      </w:r>
      <w:proofErr w:type="gram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DI)에 기인하는데, DI는 자바진영에서 널리 쓰이고 있는 Spring 프레임워크의 핵심 개념 중 하나입니다.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싱글톤패턴과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더불어 가장 유명하고 널리 쓰이는 디자인패턴 중 하나라고 할 수 있겠네요.</w:t>
      </w:r>
    </w:p>
    <w:p w:rsidR="002832A5" w:rsidRDefault="002832A5" w:rsidP="002832A5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 w:hint="eastAsia"/>
          <w:b/>
          <w:kern w:val="0"/>
          <w:sz w:val="24"/>
          <w:szCs w:val="24"/>
        </w:rPr>
      </w:pPr>
    </w:p>
    <w:p w:rsidR="00A84F11" w:rsidRDefault="00A84F11" w:rsidP="002832A5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 w:hint="eastAsia"/>
          <w:b/>
          <w:kern w:val="0"/>
          <w:sz w:val="24"/>
          <w:szCs w:val="24"/>
        </w:rPr>
      </w:pPr>
    </w:p>
    <w:p w:rsidR="00A84F11" w:rsidRPr="002832A5" w:rsidRDefault="00A84F11" w:rsidP="002832A5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</w:p>
    <w:p w:rsidR="002832A5" w:rsidRPr="002832A5" w:rsidRDefault="002832A5" w:rsidP="002832A5">
      <w:pPr>
        <w:widowControl/>
        <w:wordWrap/>
        <w:autoSpaceDE/>
        <w:autoSpaceDN/>
        <w:spacing w:before="240" w:after="240" w:line="240" w:lineRule="auto"/>
        <w:jc w:val="left"/>
        <w:rPr>
          <w:rFonts w:asciiTheme="minorEastAsia" w:hAnsiTheme="minorEastAsia" w:cs="굴림"/>
          <w:b/>
          <w:kern w:val="0"/>
          <w:sz w:val="36"/>
          <w:szCs w:val="24"/>
        </w:rPr>
      </w:pPr>
      <w:r w:rsidRPr="002832A5">
        <w:rPr>
          <w:rFonts w:asciiTheme="minorEastAsia" w:hAnsiTheme="minorEastAsia" w:cs="Arial"/>
          <w:b/>
          <w:kern w:val="0"/>
          <w:sz w:val="36"/>
          <w:szCs w:val="24"/>
        </w:rPr>
        <w:lastRenderedPageBreak/>
        <w:t>Abstract Factory Pattern 개요</w:t>
      </w:r>
    </w:p>
    <w:p w:rsidR="002832A5" w:rsidRPr="002832A5" w:rsidRDefault="002832A5" w:rsidP="002832A5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•추상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패턴에서는 서로 호환성 있는 개체들을 생성하는 부분만 담당하는 개체를 제공하는 것입니다. 이처럼 호환성 있는 개체를 생성하는 개체를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개체라 부릅니다. 하나의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개체를 통해 생성되는 개체들은 상호 호환성을 보장받기 때문에 사용자는 호환성에 대해 고민을 할 필요가 없게 됩니다.</w:t>
      </w:r>
    </w:p>
    <w:p w:rsidR="002832A5" w:rsidRPr="002832A5" w:rsidRDefault="002832A5" w:rsidP="002832A5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•</w:t>
      </w:r>
    </w:p>
    <w:p w:rsidR="002832A5" w:rsidRPr="002832A5" w:rsidRDefault="002832A5" w:rsidP="002832A5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•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형식에서는 호환성 있는 개체를 생성하는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메서드를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표준화된</w:t>
      </w:r>
      <w:r w:rsidR="00A84F11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 인</w:t>
      </w: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터페이스에 약속합니다. 이를 위해서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개체를 통해 생성되는 개체들도 일반화합니다. 이로써 사용자는 자신이 사용해야 할 목적과 환경에 맞는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개체가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무엇인지만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판단하면 됩니다.</w:t>
      </w:r>
    </w:p>
    <w:p w:rsidR="002832A5" w:rsidRPr="002832A5" w:rsidRDefault="002832A5" w:rsidP="002832A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</w:p>
    <w:p w:rsidR="002832A5" w:rsidRPr="002832A5" w:rsidRDefault="002832A5" w:rsidP="002832A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Abstract factory와 factory method의 차이  </w:t>
      </w:r>
    </w:p>
    <w:p w:rsidR="002832A5" w:rsidRPr="002832A5" w:rsidRDefault="002832A5" w:rsidP="002832A5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•Factory 클래스에서 객체에 대한 생성을 지원하는 범위</w:t>
      </w:r>
    </w:p>
    <w:p w:rsidR="00325B84" w:rsidRDefault="002832A5" w:rsidP="00325B84">
      <w:pPr>
        <w:widowControl/>
        <w:wordWrap/>
        <w:autoSpaceDE/>
        <w:autoSpaceDN/>
        <w:spacing w:before="200" w:after="0" w:line="240" w:lineRule="auto"/>
        <w:ind w:left="1080"/>
        <w:jc w:val="left"/>
        <w:rPr>
          <w:rFonts w:asciiTheme="minorEastAsia" w:hAnsiTheme="minorEastAsia" w:cs="Arial" w:hint="eastAsia"/>
          <w:b/>
          <w:kern w:val="0"/>
          <w:sz w:val="24"/>
          <w:szCs w:val="24"/>
        </w:rPr>
      </w:pP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메소드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패턴</w:t>
      </w:r>
    </w:p>
    <w:p w:rsidR="002832A5" w:rsidRDefault="002832A5" w:rsidP="00325B84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Arial" w:hint="eastAsia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한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팩토리당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한 종류 </w:t>
      </w:r>
      <w:proofErr w:type="gram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( create</w:t>
      </w:r>
      <w:proofErr w:type="gram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메서드가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Factory 클래스에 1개)</w:t>
      </w:r>
    </w:p>
    <w:p w:rsidR="002832A5" w:rsidRPr="002832A5" w:rsidRDefault="002832A5" w:rsidP="00325B84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한 개의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메서드로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여러 개의 객체를 만듦</w:t>
      </w:r>
    </w:p>
    <w:p w:rsidR="00325B84" w:rsidRDefault="00325B84" w:rsidP="00325B84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Arial" w:hint="eastAsia"/>
          <w:b/>
          <w:kern w:val="0"/>
          <w:sz w:val="24"/>
          <w:szCs w:val="24"/>
        </w:rPr>
      </w:pPr>
    </w:p>
    <w:p w:rsidR="002832A5" w:rsidRPr="00325B84" w:rsidRDefault="00325B84" w:rsidP="00325B84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325B84">
        <w:rPr>
          <w:rFonts w:asciiTheme="minorEastAsia" w:hAnsiTheme="minorEastAsia" w:cs="Arial" w:hint="eastAsia"/>
          <w:b/>
          <w:kern w:val="0"/>
          <w:sz w:val="24"/>
          <w:szCs w:val="24"/>
        </w:rPr>
        <w:t>*</w:t>
      </w:r>
      <w:r w:rsidR="002832A5" w:rsidRPr="00325B84">
        <w:rPr>
          <w:rFonts w:asciiTheme="minorEastAsia" w:hAnsiTheme="minorEastAsia" w:cs="Arial"/>
          <w:b/>
          <w:kern w:val="0"/>
          <w:sz w:val="24"/>
          <w:szCs w:val="24"/>
        </w:rPr>
        <w:t xml:space="preserve">추상 </w:t>
      </w:r>
      <w:proofErr w:type="spellStart"/>
      <w:r w:rsidR="002832A5" w:rsidRPr="00325B84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="002832A5" w:rsidRPr="00325B84">
        <w:rPr>
          <w:rFonts w:asciiTheme="minorEastAsia" w:hAnsiTheme="minorEastAsia" w:cs="Arial"/>
          <w:b/>
          <w:kern w:val="0"/>
          <w:sz w:val="24"/>
          <w:szCs w:val="24"/>
        </w:rPr>
        <w:t xml:space="preserve"> 패턴</w:t>
      </w:r>
    </w:p>
    <w:p w:rsidR="002832A5" w:rsidRPr="002832A5" w:rsidRDefault="002832A5" w:rsidP="00325B84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한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팩토리에서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서로 연관된 여러 종류 모두 지원</w:t>
      </w:r>
      <w:proofErr w:type="gram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( create</w:t>
      </w:r>
      <w:proofErr w:type="gram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()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메서드가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클래스에 여러 개)</w:t>
      </w:r>
      <w:r w:rsidR="00325B84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 </w:t>
      </w: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구상 클래스에 의존하지 않고 여러 개의 관련된 객체를 하나의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팩토리로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묶음</w:t>
      </w:r>
    </w:p>
    <w:p w:rsidR="002832A5" w:rsidRPr="002832A5" w:rsidRDefault="002832A5" w:rsidP="002832A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</w:p>
    <w:p w:rsidR="002832A5" w:rsidRPr="002832A5" w:rsidRDefault="00325B84" w:rsidP="002832A5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>
        <w:rPr>
          <w:rFonts w:asciiTheme="minorEastAsia" w:hAnsiTheme="minorEastAsia" w:cs="Arial" w:hint="eastAsia"/>
          <w:b/>
          <w:kern w:val="0"/>
          <w:sz w:val="24"/>
          <w:szCs w:val="24"/>
        </w:rPr>
        <w:t>*</w:t>
      </w:r>
      <w:r w:rsidR="002832A5" w:rsidRPr="002832A5">
        <w:rPr>
          <w:rFonts w:asciiTheme="minorEastAsia" w:hAnsiTheme="minorEastAsia" w:cs="Arial"/>
          <w:b/>
          <w:kern w:val="0"/>
          <w:sz w:val="24"/>
          <w:szCs w:val="24"/>
        </w:rPr>
        <w:t>포커스</w:t>
      </w:r>
    </w:p>
    <w:p w:rsidR="002832A5" w:rsidRPr="002832A5" w:rsidRDefault="002832A5" w:rsidP="002832A5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메서드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패턴메서드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(Factory Method) 레벨에서 포커스를 맞춤</w:t>
      </w:r>
      <w:r w:rsidRPr="00325B84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라이언트의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ConcreteProduct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인스턴스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생성 및 구성에 대한 책임을 덜어줌</w:t>
      </w:r>
    </w:p>
    <w:p w:rsidR="002832A5" w:rsidRPr="00325B84" w:rsidRDefault="002832A5" w:rsidP="002832A5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Arial" w:hint="eastAsia"/>
          <w:b/>
          <w:kern w:val="0"/>
          <w:sz w:val="24"/>
          <w:szCs w:val="24"/>
        </w:rPr>
      </w:pPr>
    </w:p>
    <w:p w:rsidR="002832A5" w:rsidRPr="00325B84" w:rsidRDefault="002832A5" w:rsidP="002832A5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Arial" w:hint="eastAsia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lastRenderedPageBreak/>
        <w:t xml:space="preserve">추상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패턴</w:t>
      </w:r>
    </w:p>
    <w:p w:rsidR="002832A5" w:rsidRPr="002832A5" w:rsidRDefault="002832A5" w:rsidP="002832A5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클래스(Abstract Factory) 레벨에서 포커스를 맞춤</w:t>
      </w:r>
      <w:r w:rsidRPr="00325B84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. </w:t>
      </w: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각 Product들이 다른 클래스와 함께 사용될 때의 제약사항을 강제할 수 있다.</w:t>
      </w:r>
      <w:r w:rsidRPr="00325B84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 </w:t>
      </w: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단, 새로운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ConcreteFactory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를 추가할 때 많은 작업이 필요하다.</w:t>
      </w:r>
    </w:p>
    <w:p w:rsidR="002832A5" w:rsidRPr="002832A5" w:rsidRDefault="002832A5" w:rsidP="002832A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</w:p>
    <w:p w:rsidR="002832A5" w:rsidRPr="002832A5" w:rsidRDefault="00325B84" w:rsidP="002832A5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>
        <w:rPr>
          <w:rFonts w:asciiTheme="minorEastAsia" w:hAnsiTheme="minorEastAsia" w:cs="Arial" w:hint="eastAsia"/>
          <w:b/>
          <w:kern w:val="0"/>
          <w:sz w:val="24"/>
          <w:szCs w:val="24"/>
        </w:rPr>
        <w:t>*</w:t>
      </w:r>
      <w:proofErr w:type="spellStart"/>
      <w:r w:rsidR="002832A5" w:rsidRPr="002832A5">
        <w:rPr>
          <w:rFonts w:asciiTheme="minorEastAsia" w:hAnsiTheme="minorEastAsia" w:cs="Arial"/>
          <w:b/>
          <w:kern w:val="0"/>
          <w:sz w:val="24"/>
          <w:szCs w:val="24"/>
        </w:rPr>
        <w:t>메서드와</w:t>
      </w:r>
      <w:proofErr w:type="spellEnd"/>
      <w:r w:rsidR="002832A5"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오브젝트</w:t>
      </w:r>
    </w:p>
    <w:p w:rsidR="002832A5" w:rsidRPr="002832A5" w:rsidRDefault="002832A5" w:rsidP="00325B84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메서드는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단일 Method이다</w:t>
      </w:r>
      <w:r w:rsidR="00325B84">
        <w:rPr>
          <w:rFonts w:asciiTheme="minorEastAsia" w:hAnsiTheme="minorEastAsia" w:cs="굴림" w:hint="eastAsia"/>
          <w:b/>
          <w:kern w:val="0"/>
          <w:sz w:val="24"/>
          <w:szCs w:val="24"/>
        </w:rPr>
        <w:t xml:space="preserve">. </w:t>
      </w: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추상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팩토리는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Object이다. (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오브젝트 생성)</w:t>
      </w:r>
    </w:p>
    <w:p w:rsidR="002832A5" w:rsidRPr="002832A5" w:rsidRDefault="00325B84" w:rsidP="002832A5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>
        <w:rPr>
          <w:rFonts w:asciiTheme="minorEastAsia" w:hAnsiTheme="minorEastAsia" w:cs="Arial" w:hint="eastAsia"/>
          <w:b/>
          <w:kern w:val="0"/>
          <w:sz w:val="24"/>
          <w:szCs w:val="24"/>
        </w:rPr>
        <w:t>*</w:t>
      </w:r>
      <w:proofErr w:type="spellStart"/>
      <w:r w:rsidR="002832A5" w:rsidRPr="002832A5">
        <w:rPr>
          <w:rFonts w:asciiTheme="minorEastAsia" w:hAnsiTheme="minorEastAsia" w:cs="Arial"/>
          <w:b/>
          <w:kern w:val="0"/>
          <w:sz w:val="24"/>
          <w:szCs w:val="24"/>
        </w:rPr>
        <w:t>Inhritance</w:t>
      </w:r>
      <w:proofErr w:type="spellEnd"/>
      <w:r w:rsidR="002832A5" w:rsidRPr="002832A5">
        <w:rPr>
          <w:rFonts w:asciiTheme="minorEastAsia" w:hAnsiTheme="minorEastAsia" w:cs="Arial"/>
          <w:b/>
          <w:kern w:val="0"/>
          <w:sz w:val="24"/>
          <w:szCs w:val="24"/>
        </w:rPr>
        <w:t>(상속), Composition(구성)</w:t>
      </w:r>
    </w:p>
    <w:p w:rsidR="002832A5" w:rsidRPr="002832A5" w:rsidRDefault="002832A5" w:rsidP="00325B84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 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메서드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패턴</w:t>
      </w:r>
      <w:r w:rsidR="00325B84">
        <w:rPr>
          <w:rFonts w:asciiTheme="minorEastAsia" w:hAnsiTheme="minorEastAsia" w:cs="굴림" w:hint="eastAsia"/>
          <w:b/>
          <w:kern w:val="0"/>
          <w:sz w:val="24"/>
          <w:szCs w:val="24"/>
        </w:rPr>
        <w:t xml:space="preserve"> </w:t>
      </w: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상속을 사용하여 객체의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인스턴스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생성에 대해서는 서브클래스에 </w:t>
      </w:r>
      <w:proofErr w:type="gram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의존</w:t>
      </w:r>
      <w:r w:rsidR="00325B84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 !</w:t>
      </w:r>
      <w:proofErr w:type="gramEnd"/>
      <w:r w:rsidR="00325B84">
        <w:rPr>
          <w:rFonts w:asciiTheme="minorEastAsia" w:hAnsiTheme="minorEastAsia" w:cs="Arial" w:hint="eastAsia"/>
          <w:b/>
          <w:kern w:val="0"/>
          <w:sz w:val="24"/>
          <w:szCs w:val="24"/>
        </w:rPr>
        <w:t xml:space="preserve"> </w:t>
      </w: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지역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레퍼런스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없이 바로 하위 클래스의 함수를 호출하여 객체를 만듦</w:t>
      </w:r>
    </w:p>
    <w:p w:rsidR="00325B84" w:rsidRDefault="00325B84" w:rsidP="00325B84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Arial" w:hint="eastAsia"/>
          <w:b/>
          <w:kern w:val="0"/>
          <w:sz w:val="24"/>
          <w:szCs w:val="24"/>
        </w:rPr>
      </w:pPr>
    </w:p>
    <w:p w:rsidR="002832A5" w:rsidRPr="002832A5" w:rsidRDefault="00325B84" w:rsidP="00325B84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>
        <w:rPr>
          <w:rFonts w:asciiTheme="minorEastAsia" w:hAnsiTheme="minorEastAsia" w:cs="Arial" w:hint="eastAsia"/>
          <w:b/>
          <w:kern w:val="0"/>
          <w:sz w:val="24"/>
          <w:szCs w:val="24"/>
        </w:rPr>
        <w:t>*</w:t>
      </w:r>
      <w:r w:rsidR="002832A5"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추상 </w:t>
      </w:r>
      <w:proofErr w:type="spellStart"/>
      <w:r w:rsidR="002832A5" w:rsidRPr="002832A5">
        <w:rPr>
          <w:rFonts w:asciiTheme="minorEastAsia" w:hAnsiTheme="minorEastAsia" w:cs="Arial"/>
          <w:b/>
          <w:kern w:val="0"/>
          <w:sz w:val="24"/>
          <w:szCs w:val="24"/>
        </w:rPr>
        <w:t>팩토리</w:t>
      </w:r>
      <w:proofErr w:type="spellEnd"/>
      <w:r w:rsidR="002832A5"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패턴</w:t>
      </w:r>
    </w:p>
    <w:p w:rsidR="002832A5" w:rsidRPr="002832A5" w:rsidRDefault="002832A5" w:rsidP="00325B84">
      <w:pPr>
        <w:widowControl/>
        <w:wordWrap/>
        <w:autoSpaceDE/>
        <w:autoSpaceDN/>
        <w:spacing w:before="200" w:after="0" w:line="240" w:lineRule="auto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지역 </w:t>
      </w:r>
      <w:proofErr w:type="spellStart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>레퍼런스를</w:t>
      </w:r>
      <w:proofErr w:type="spellEnd"/>
      <w:r w:rsidRPr="002832A5">
        <w:rPr>
          <w:rFonts w:asciiTheme="minorEastAsia" w:hAnsiTheme="minorEastAsia" w:cs="Arial"/>
          <w:b/>
          <w:kern w:val="0"/>
          <w:sz w:val="24"/>
          <w:szCs w:val="24"/>
        </w:rPr>
        <w:t xml:space="preserve"> 두어 , 외부로부터 Factory 객체를 DI 받아서 위임</w:t>
      </w:r>
      <w:r w:rsidR="00367402">
        <w:rPr>
          <w:rFonts w:asciiTheme="minorEastAsia" w:hAnsiTheme="minorEastAsia" w:cs="Arial" w:hint="eastAsia"/>
          <w:b/>
          <w:kern w:val="0"/>
          <w:sz w:val="24"/>
          <w:szCs w:val="24"/>
        </w:rPr>
        <w:t>한다고 한다.</w:t>
      </w:r>
      <w:bookmarkStart w:id="0" w:name="_GoBack"/>
      <w:bookmarkEnd w:id="0"/>
    </w:p>
    <w:p w:rsidR="00272554" w:rsidRPr="00325B84" w:rsidRDefault="00367402">
      <w:pPr>
        <w:rPr>
          <w:rFonts w:asciiTheme="minorEastAsia" w:hAnsiTheme="minorEastAsia"/>
          <w:b/>
          <w:sz w:val="24"/>
          <w:szCs w:val="24"/>
        </w:rPr>
      </w:pPr>
    </w:p>
    <w:sectPr w:rsidR="00272554" w:rsidRPr="00325B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21CCE"/>
    <w:multiLevelType w:val="hybridMultilevel"/>
    <w:tmpl w:val="27E27F14"/>
    <w:lvl w:ilvl="0" w:tplc="353A5E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3C2B15"/>
    <w:multiLevelType w:val="hybridMultilevel"/>
    <w:tmpl w:val="EACE8454"/>
    <w:lvl w:ilvl="0" w:tplc="E028F6D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A5"/>
    <w:rsid w:val="002832A5"/>
    <w:rsid w:val="00325B84"/>
    <w:rsid w:val="00367402"/>
    <w:rsid w:val="00432619"/>
    <w:rsid w:val="00A84F11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2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25B8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2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25B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2019-12-06T03:55:00Z</dcterms:created>
  <dcterms:modified xsi:type="dcterms:W3CDTF">2019-12-06T07:47:00Z</dcterms:modified>
</cp:coreProperties>
</file>