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sz w:val="20"/>
          <w:szCs w:val="20"/>
        </w:rPr>
        <w:t xml:space="preserve">MGMT298D: Science and Strategy of AI | UCLA Anderson</w:t>
      </w:r>
    </w:p>
    <w:p>
      <w:pPr>
        <w:pStyle w:val="Heading1"/>
      </w:pPr>
      <w:r>
        <w:t xml:space="preserve">Tesla Autopilot: The Vision-Only Bet</w:t>
      </w:r>
    </w:p>
    <w:p>
      <w:r>
        <w:rPr>
          <w:b/>
          <w:bCs/>
        </w:rPr>
        <w:t xml:space="preserve">Week 6: Convolutional Neural Networks</w:t>
      </w:r>
    </w:p>
    <w:p/>
    <w:p>
      <w:pPr>
        <w:pStyle w:val="Heading2"/>
      </w:pPr>
      <w:r>
        <w:t xml:space="preserve">The Situation</w:t>
      </w:r>
    </w:p>
    <w:p>
      <w:pPr>
        <w:spacing w:after="200"/>
      </w:pPr>
      <w:r>
        <w:t xml:space="preserve">Tesla made a controversial decision: build self-driving cars using cameras alone. While competitors like Waymo use LIDAR (laser-based depth sensing), radar, and cameras together, Tesla removed radar entirely in 2021 and ultrasonic sensors in 2022, relying purely on computer vision.</w:t>
      </w:r>
    </w:p>
    <w:p>
      <w:pPr>
        <w:spacing w:after="200"/>
      </w:pPr>
      <w:r>
        <w:t xml:space="preserve">The technical foundation is what Tesla calls HydraNet—a neural network architecture that processes input from 8 cameras simultaneously. Rather than building separate models for each perception task (detecting cars, reading signs, tracking pedestrians), HydraNet shares a common backbone while branching into task-specific heads. This approach runs over 50 neural networks simultaneously on Tesla's custom FSD computer.</w:t>
      </w:r>
    </w:p>
    <w:p>
      <w:pPr>
        <w:spacing w:after="200"/>
      </w:pPr>
      <w:r>
        <w:t xml:space="preserve">Tesla's advantage is data. With millions of vehicles on the road, the company can collect billions of miles of real-world driving footage. When an edge case occurs—an unusual object in the road, a confusing intersection—Tesla can mine its fleet data for similar examples and retrain its models.</w:t>
      </w:r>
    </w:p>
    <w:p>
      <w:pPr>
        <w:spacing w:after="200"/>
      </w:pPr>
      <w:r>
        <w:t xml:space="preserve">The release of FSD v12 in late 2023 marked a significant architectural shift. Previous versions used approximately 300,000 lines of explicit C++ code for control logic. FSD v12 collapsed this to roughly 2,000-3,000 lines, replacing hand-coded rules with end-to-end neural networks that learn driving behavior directly from human examples.</w:t>
      </w:r>
    </w:p>
    <w:p>
      <w:pPr>
        <w:spacing w:after="200"/>
      </w:pPr>
      <w:r>
        <w:t xml:space="preserve">Critics argue that cameras cannot match LIDAR's depth accuracy, particularly in challenging conditions like rain, fog, or direct sunlight. Tesla's vision-only approach has faced regulatory scrutiny and safety concerns. Supporters counter that humans drive with vision alone, and sufficient data and compute can overcome camera limitations.</w:t>
      </w:r>
    </w:p>
    <w:p>
      <w:pPr>
        <w:spacing w:after="200"/>
      </w:pPr>
      <w:r>
        <w:t xml:space="preserve">It remains important to note that despite its name, Tesla's "Full Self-Driving" is classified as SAE Level 2—an advanced driver assistance system that requires constant human supervision. The gap between current capabilities and true autonomy remains substantial.</w:t>
      </w:r>
    </w:p>
    <w:p/>
    <w:p>
      <w:pPr>
        <w:pStyle w:val="Heading2"/>
      </w:pPr>
      <w:r>
        <w:t xml:space="preserve">Discussion Questions</w:t>
      </w:r>
    </w:p>
    <w:p>
      <w:pPr>
        <w:spacing w:after="120"/>
      </w:pPr>
      <w:r>
        <w:rPr>
          <w:b/>
          <w:bCs/>
        </w:rPr>
        <w:t xml:space="preserve">Question 1</w:t>
      </w:r>
    </w:p>
    <w:p>
      <w:pPr>
        <w:spacing w:after="240"/>
      </w:pPr>
      <w:r>
        <w:t xml:space="preserve">Tesla uses vision-only while competitors use LIDAR. What are the technical and business tradeoffs of each approach?</w:t>
      </w:r>
    </w:p>
    <w:p>
      <w:pPr>
        <w:spacing w:after="120"/>
      </w:pPr>
      <w:r>
        <w:rPr>
          <w:b/>
          <w:bCs/>
        </w:rPr>
        <w:t xml:space="preserve">Question 2</w:t>
      </w:r>
    </w:p>
    <w:p>
      <w:pPr>
        <w:spacing w:after="240"/>
      </w:pPr>
      <w:r>
        <w:t xml:space="preserve">HydraNet shares a backbone across multiple tasks. What are the advantages of multi-task learning compared to separate specialized models?</w:t>
      </w:r>
    </w:p>
    <w:p>
      <w:pPr>
        <w:spacing w:after="120"/>
      </w:pPr>
      <w:r>
        <w:rPr>
          <w:b/>
          <w:bCs/>
        </w:rPr>
        <w:t xml:space="preserve">Question 3</w:t>
      </w:r>
    </w:p>
    <w:p>
      <w:pPr>
        <w:spacing w:after="240"/>
      </w:pPr>
      <w:r>
        <w:t xml:space="preserve">FSD v12 replaced hundreds of thousands of lines of code with end-to-end neural networks. What are the benefits and risks of this approach?</w:t>
      </w:r>
    </w:p>
    <w:p>
      <w:pPr>
        <w:spacing w:after="120"/>
      </w:pPr>
      <w:r>
        <w:rPr>
          <w:b/>
          <w:bCs/>
        </w:rPr>
        <w:t xml:space="preserve">Question 4</w:t>
      </w:r>
    </w:p>
    <w:p>
      <w:pPr>
        <w:spacing w:after="240"/>
      </w:pPr>
      <w:r>
        <w:t xml:space="preserve">Tesla's FSD is Level 2 despite its name. Why does the gap between driver assistance and full autonomy remain so large?</w:t>
      </w:r>
    </w:p>
    <w:p/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"How Tesla Autopilot Works." Think Autonomous. </w:t>
      </w:r>
      <w:hyperlink w:history="1" r:id="rId7j9iusket3krhges0rpst">
        <w:r>
          <w:rPr>
            <w:color w:val="0563C1"/>
            <w:u w:val="single"/>
          </w:rPr>
          <w:t xml:space="preserve">thinkautonomous.ai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"Computer Vision at Tesla." Think Autonomous. </w:t>
      </w:r>
      <w:hyperlink w:history="1" r:id="rId-8hcl1attsvjkhd1b5rhm">
        <w:r>
          <w:rPr>
            <w:color w:val="0563C1"/>
            <w:u w:val="single"/>
          </w:rPr>
          <w:t xml:space="preserve">thinkautonomous.ai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"Deep Understanding Tesla FSD: HydraNet." Medium. </w:t>
      </w:r>
      <w:hyperlink w:history="1" r:id="rIdqjg3_3delmfpoik1hvwzi">
        <w:r>
          <w:rPr>
            <w:color w:val="0563C1"/>
            <w:u w:val="single"/>
          </w:rPr>
          <w:t xml:space="preserve">medium.com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"Tesla Autopilot Hardware." Wikipedia. </w:t>
      </w:r>
      <w:hyperlink w:history="1" r:id="rIdpovkiall3o6ck0zg-cn1f">
        <w:r>
          <w:rPr>
            <w:color w:val="0563C1"/>
            <w:u w:val="single"/>
          </w:rPr>
          <w:t xml:space="preserve">wikipedia.org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"Tesla Dojo." Wikipedia. </w:t>
      </w:r>
      <w:hyperlink w:history="1" r:id="rIdiuqyo1oyhcjrhp_vmbibh">
        <w:r>
          <w:rPr>
            <w:color w:val="0563C1"/>
            <w:u w:val="single"/>
          </w:rPr>
          <w:t xml:space="preserve">wikipedia.org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j9iusket3krhges0rpst" Type="http://schemas.openxmlformats.org/officeDocument/2006/relationships/hyperlink" Target="https://www.thinkautonomous.ai/blog/how-tesla-autopilot-works/" TargetMode="External"/><Relationship Id="rId-8hcl1attsvjkhd1b5rhm" Type="http://schemas.openxmlformats.org/officeDocument/2006/relationships/hyperlink" Target="https://www.thinkautonomous.ai/blog/computer-vision-at-tesla/" TargetMode="External"/><Relationship Id="rIdqjg3_3delmfpoik1hvwzi" Type="http://schemas.openxmlformats.org/officeDocument/2006/relationships/hyperlink" Target="https://saneryee-studio.medium.com/deep-understanding-tesla-fsd-part-1-hydranet-1b46106d57" TargetMode="External"/><Relationship Id="rIdpovkiall3o6ck0zg-cn1f" Type="http://schemas.openxmlformats.org/officeDocument/2006/relationships/hyperlink" Target="https://en.wikipedia.org/wiki/Tesla_Autopilot_hardware" TargetMode="External"/><Relationship Id="rIdiuqyo1oyhcjrhp_vmbibh" Type="http://schemas.openxmlformats.org/officeDocument/2006/relationships/hyperlink" Target="https://en.wikipedia.org/wiki/Tesla_Dojo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2026-01-22T19:22:10.162Z</dcterms:created>
  <dcterms:modified xsi:type="dcterms:W3CDTF">2026-01-22T19:22:10.162Z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