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H&amp;M: AI-Powered Demand Forecasting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1: Linear Regression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Demand forecasting is not just about building better models-it requires reshaping operations to act on predictions. The algorithm is only valuable if the organization can respond.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H&amp;M trains on 10+ years of historical data but retrains daily. Why is this combination of long history and frequent updates important for demand forecasting?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Long history captures seasonal patterns (winter coats, summer dresses)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Daily retraining catches emerging trends and anomalies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Fashion moves fast-last year's hot item may be dead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External shocks (weather, events) need rapid incorporation</w:t>
      </w:r>
    </w:p>
    <w:p>
      <w:r>
        <w:rPr>
          <w:rFonts w:ascii="Arial" w:hAnsi="Arial"/>
          <w:b/>
          <w:color w:val="2774AE"/>
          <w:sz w:val="20"/>
        </w:rPr>
        <w:t>Question 2: H&amp;M forecasts demand at the item-store-size-color level. What are the trade-offs between granular and aggregate forecasting?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Granular: More actionable but harder (sparse data per cell)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Aggregate: More stable but less useful operationally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The 'long tail' problem: Many SKUs sell few units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Hierarchy helps: Forecast at multiple levels, reconcile</w:t>
      </w:r>
    </w:p>
    <w:p>
      <w:r>
        <w:rPr>
          <w:rFonts w:ascii="Arial" w:hAnsi="Arial"/>
          <w:b/>
          <w:color w:val="2774AE"/>
          <w:sz w:val="20"/>
        </w:rPr>
        <w:t>Question 3: Overstock fell 25% but H&amp;M still has unsold inventory. Why can demand forecasting never be perfect in fashion?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Fashion is inherently unpredictable (trends, viral moments)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Long lead times: Must order months before selling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Substitution effects: If item A sells out, does B sell more?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Forecast accuracy of 85-90% means 10-15% error remains</w:t>
      </w:r>
    </w:p>
    <w:p>
      <w:r>
        <w:rPr>
          <w:rFonts w:ascii="Arial" w:hAnsi="Arial"/>
          <w:b/>
          <w:color w:val="2774AE"/>
          <w:sz w:val="20"/>
        </w:rPr>
        <w:t>Question 4: H&amp;M moved from standardized store assortments to locally-tailored ones. What organizational changes does AI-driven forecasting require?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Store managers lose some autonomy (algorithm decides)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Supply chain must handle more complexity (different mix per store)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Buyers must trust the model over intuition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Need new KPIs: forecast accuracy, not just sales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Direct connection to Week 1 notebook-students will work with H&amp;M data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What features would you include beyond price and lag sales?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discussion on forecast granularity vs. data sparsity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discuss sustainability angle-less waste from better forecasting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