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sz="6" w:space="0" w:color="FFD100"/>
        </w:pBdr>
        <w:spacing w:after="120"/>
        <w:rPr>
          <w:sz w:val="22"/>
          <w:szCs w:val="22"/>
        </w:rPr>
      </w:pPr>
      <w:r>
        <w:rPr>
          <w:i/>
          <w:iCs/>
          <w:sz w:val="18"/>
          <w:szCs w:val="18"/>
          <w:color w:val="666666"/>
        </w:rPr>
        <w:t xml:space="preserve">MGMT298D: Science and Strategy of AI | UCLA Anderson</w:t>
      </w:r>
    </w:p>
    <w:p>
      <w:pPr>
        <w:pStyle w:val="Heading1"/>
        <w:rPr>
          <w:sz w:val="32"/>
          <w:szCs w:val="32"/>
        </w:rPr>
      </w:pPr>
      <w:r>
        <w:t xml:space="preserve">Clustering &amp; Collaborative Filtering</w:t>
      </w:r>
    </w:p>
    <w:p>
      <w:pPr>
        <w:spacing w:after="360" w:before="60"/>
        <w:rPr>
          <w:sz w:val="22"/>
          <w:szCs w:val="22"/>
        </w:rPr>
      </w:pPr>
      <w:r>
        <w:rPr>
          <w:sz w:val="21"/>
          <w:szCs w:val="21"/>
          <w:color w:val="666666"/>
          <w:i/>
          <w:iCs/>
        </w:rPr>
        <w:t xml:space="preserve">Week 3</w:t>
      </w:r>
    </w:p>
    <w:p>
      <w:pPr>
        <w:spacing w:after="0"/>
      </w:pPr>
    </w:p>
    <w:p>
      <w:pPr>
        <w:pStyle w:val="Heading2"/>
        <w:rPr>
          <w:sz w:val="24"/>
          <w:szCs w:val="24"/>
        </w:rPr>
      </w:pPr>
      <w:r>
        <w:rPr>
          <w:sz w:val="24"/>
          <w:szCs w:val="24"/>
        </w:rPr>
        <w:t xml:space="preserve">Instructions</w:t>
      </w:r>
    </w:p>
    <w:p>
      <w:pPr>
        <w:spacing w:after="200"/>
        <w:rPr>
          <w:sz w:val="22"/>
          <w:szCs w:val="22"/>
        </w:rPr>
      </w:pPr>
      <w:r>
        <w:rPr>
          <w:sz w:val="22"/>
          <w:szCs w:val="22"/>
        </w:rPr>
        <w:t xml:space="preserve">Build models using the Week 3 web application and answer the following questions. Upload your completed assignment to BruinLearn.</w:t>
      </w:r>
    </w:p>
    <w:p>
      <w:pPr>
        <w:spacing w:after="0"/>
      </w:pPr>
    </w:p>
    <w:p>
      <w:pPr>
        <w:pStyle w:val="Heading2"/>
        <w:rPr>
          <w:sz w:val="24"/>
          <w:szCs w:val="24"/>
        </w:rPr>
      </w:pPr>
      <w:r>
        <w:rPr>
          <w:sz w:val="24"/>
          <w:szCs w:val="24"/>
        </w:rPr>
        <w:t xml:space="preserve">Questions</w:t>
      </w:r>
    </w:p>
    <w:p>
      <w:pPr>
        <w:pStyle w:val="Heading3"/>
        <w:rPr>
          <w:sz w:val="22"/>
          <w:szCs w:val="22"/>
        </w:rPr>
      </w:pPr>
      <w:r>
        <w:rPr>
          <w:sz w:val="22"/>
          <w:szCs w:val="22"/>
        </w:rPr>
        <w:t xml:space="preserve">Question 1</w:t>
      </w:r>
    </w:p>
    <w:p>
      <w:pPr>
        <w:spacing w:after="200"/>
        <w:rPr>
          <w:sz w:val="22"/>
          <w:szCs w:val="22"/>
        </w:rPr>
      </w:pPr>
      <w:r>
        <w:rPr>
          <w:sz w:val="22"/>
          <w:szCs w:val="22"/>
        </w:rPr>
        <w:t xml:space="preserve">Run K-means clustering with K=2, K=4, and K=8. Report the silhouette score for each. What does the silhouette score tell you about cluster quality, and which K value appears optimal?</w:t>
      </w:r>
    </w:p>
    <w:p>
      <w:pPr>
        <w:pStyle w:val="Heading3"/>
        <w:rPr>
          <w:sz w:val="22"/>
          <w:szCs w:val="22"/>
        </w:rPr>
      </w:pPr>
      <w:r>
        <w:rPr>
          <w:sz w:val="22"/>
          <w:szCs w:val="22"/>
        </w:rPr>
        <w:t xml:space="preserve">Question 2</w:t>
      </w:r>
    </w:p>
    <w:p>
      <w:pPr>
        <w:spacing w:after="200"/>
        <w:rPr>
          <w:sz w:val="22"/>
          <w:szCs w:val="22"/>
        </w:rPr>
      </w:pPr>
      <w:r>
        <w:rPr>
          <w:sz w:val="22"/>
          <w:szCs w:val="22"/>
        </w:rPr>
        <w:t xml:space="preserve">Compare hierarchical clustering using 'single' linkage versus 'complete' linkage. Describe how the resulting dendrograms differ. What does this reveal about how linkage methods affect cluster formation?</w:t>
      </w:r>
    </w:p>
    <w:p>
      <w:pPr>
        <w:pStyle w:val="Heading3"/>
        <w:rPr>
          <w:sz w:val="22"/>
          <w:szCs w:val="22"/>
        </w:rPr>
      </w:pPr>
      <w:r>
        <w:rPr>
          <w:sz w:val="22"/>
          <w:szCs w:val="22"/>
        </w:rPr>
        <w:t xml:space="preserve">Question 3</w:t>
      </w:r>
    </w:p>
    <w:p>
      <w:pPr>
        <w:spacing w:after="200"/>
        <w:rPr>
          <w:sz w:val="22"/>
          <w:szCs w:val="22"/>
        </w:rPr>
      </w:pPr>
      <w:r>
        <w:rPr>
          <w:sz w:val="22"/>
          <w:szCs w:val="22"/>
        </w:rPr>
        <w:t xml:space="preserve">Build a collaborative filtering model and identify the top 3 recommended items for a selected user. Then change the similarity metric (e.g., cosine vs. Euclidean). How do the recommendations change, and why?</w:t>
      </w:r>
    </w:p>
    <w:p>
      <w:pPr>
        <w:pStyle w:val="Heading3"/>
        <w:rPr>
          <w:sz w:val="22"/>
          <w:szCs w:val="22"/>
        </w:rPr>
      </w:pPr>
      <w:r>
        <w:rPr>
          <w:sz w:val="22"/>
          <w:szCs w:val="22"/>
        </w:rPr>
        <w:t xml:space="preserve">Question 4</w:t>
      </w:r>
    </w:p>
    <w:p>
      <w:pPr>
        <w:spacing w:after="200"/>
        <w:rPr>
          <w:sz w:val="22"/>
          <w:szCs w:val="22"/>
        </w:rPr>
      </w:pPr>
      <w:r>
        <w:rPr>
          <w:sz w:val="22"/>
          <w:szCs w:val="22"/>
        </w:rPr>
        <w:t xml:space="preserve">In the collaborative filtering system, what happens when you recommend items for a user with very few ratings versus a user with many ratings? Test this and explain why data sparsity affects recommendation quality.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color w:val="333333"/>
    </w:rPr>
  </w:style>
  <w:style w:type="paragraph" w:styleId="Heading1">
    <w:name w:val="heading 1"/>
    <w:basedOn w:val="Normal"/>
    <w:next w:val="Normal"/>
    <w:uiPriority w:val="9"/>
    <w:qFormat/>
    <w:pPr>
      <w:spacing w:before="360" w:after="240"/>
      <w:outlineLvl w:val="0"/>
    </w:pPr>
    <w:rPr>
      <w:rFonts w:ascii="Whitney Bold" w:eastAsia="Whitney Bold" w:hAnsi="Whitney Bold" w:cs="Whitney Bold"/>
      <w:b/>
      <w:bCs/>
      <w:color w:val="005587"/>
      <w:sz w:val="36"/>
      <w:szCs w:val="36"/>
    </w:rPr>
  </w:style>
  <w:style w:type="paragraph" w:styleId="Heading2">
    <w:name w:val="heading 2"/>
    <w:basedOn w:val="Normal"/>
    <w:next w:val="Normal"/>
    <w:uiPriority w:val="9"/>
    <w:unhideWhenUsed/>
    <w:qFormat/>
    <w:pPr>
      <w:spacing w:before="300" w:after="180"/>
      <w:outlineLvl w:val="1"/>
    </w:pPr>
    <w:rPr>
      <w:rFonts w:ascii="Whitney Bold" w:eastAsia="Whitney Bold" w:hAnsi="Whitney Bold" w:cs="Whitney Bold"/>
      <w:b/>
      <w:bCs/>
      <w:color w:val="005587"/>
      <w:sz w:val="28"/>
      <w:szCs w:val="28"/>
    </w:rPr>
  </w:style>
  <w:style w:type="paragraph" w:styleId="Heading3">
    <w:name w:val="heading 3"/>
    <w:basedOn w:val="Normal"/>
    <w:next w:val="Normal"/>
    <w:uiPriority w:val="9"/>
    <w:unhideWhenUsed/>
    <w:qFormat/>
    <w:pPr>
      <w:spacing w:before="240" w:after="120"/>
      <w:outlineLvl w:val="2"/>
    </w:pPr>
    <w:rPr>
      <w:b/>
      <w:bCs/>
      <w:color w:val="005587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2026-02-06T05:34:10.909Z</dcterms:created>
  <dcterms:modified xsi:type="dcterms:W3CDTF">2026-02-06T05:34:10.909Z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