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F926B" w14:textId="77777777" w:rsidR="001D424F" w:rsidRDefault="001D424F" w:rsidP="001D424F">
      <w:pPr>
        <w:pStyle w:val="Heading1"/>
        <w:pBdr>
          <w:bottom w:val="single" w:sz="6" w:space="0" w:color="A2A9B1"/>
        </w:pBdr>
        <w:spacing w:before="0" w:after="60"/>
        <w:rPr>
          <w:rFonts w:ascii="Georgia" w:hAnsi="Georgia"/>
          <w:b w:val="0"/>
          <w:bCs w:val="0"/>
          <w:color w:val="000000"/>
          <w:sz w:val="43"/>
          <w:szCs w:val="43"/>
          <w:lang w:val="en"/>
        </w:rPr>
      </w:pPr>
      <w:r>
        <w:rPr>
          <w:rFonts w:ascii="Georgia" w:hAnsi="Georgia"/>
          <w:b w:val="0"/>
          <w:bCs w:val="0"/>
          <w:color w:val="000000"/>
          <w:sz w:val="43"/>
          <w:szCs w:val="43"/>
          <w:lang w:val="en"/>
        </w:rPr>
        <w:t>Computer security</w:t>
      </w:r>
    </w:p>
    <w:p w14:paraId="44710B0E" w14:textId="77777777" w:rsidR="001D424F" w:rsidRDefault="001D424F" w:rsidP="001D424F">
      <w:pPr>
        <w:rPr>
          <w:rFonts w:ascii="Arial" w:hAnsi="Arial" w:cs="Arial"/>
          <w:color w:val="202122"/>
          <w:sz w:val="19"/>
          <w:szCs w:val="19"/>
        </w:rPr>
      </w:pPr>
      <w:r>
        <w:rPr>
          <w:rFonts w:ascii="Arial" w:hAnsi="Arial" w:cs="Arial"/>
          <w:color w:val="202122"/>
          <w:sz w:val="19"/>
          <w:szCs w:val="19"/>
        </w:rPr>
        <w:t>From Wikipedia, the free encyclopedia</w:t>
      </w:r>
    </w:p>
    <w:p w14:paraId="378C29A0" w14:textId="5C5E2AAC" w:rsidR="001D424F" w:rsidRDefault="001D424F" w:rsidP="001D424F">
      <w:pPr>
        <w:shd w:val="clear" w:color="auto" w:fill="F8F9FA"/>
        <w:jc w:val="center"/>
        <w:rPr>
          <w:rFonts w:ascii="Arial" w:hAnsi="Arial" w:cs="Arial"/>
          <w:color w:val="202122"/>
          <w:sz w:val="20"/>
          <w:szCs w:val="20"/>
          <w:lang w:val="en"/>
        </w:rPr>
      </w:pPr>
      <w:r>
        <w:rPr>
          <w:rFonts w:ascii="Arial" w:hAnsi="Arial" w:cs="Arial"/>
          <w:noProof/>
          <w:color w:val="0B0080"/>
          <w:sz w:val="20"/>
          <w:szCs w:val="20"/>
          <w:lang w:val="en"/>
        </w:rPr>
        <w:drawing>
          <wp:inline distT="0" distB="0" distL="0" distR="0" wp14:anchorId="093C2978" wp14:editId="41B51E74">
            <wp:extent cx="1905000" cy="2705100"/>
            <wp:effectExtent l="0" t="0" r="0" b="0"/>
            <wp:docPr id="4" name="Picture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2705100"/>
                    </a:xfrm>
                    <a:prstGeom prst="rect">
                      <a:avLst/>
                    </a:prstGeom>
                    <a:noFill/>
                    <a:ln>
                      <a:noFill/>
                    </a:ln>
                  </pic:spPr>
                </pic:pic>
              </a:graphicData>
            </a:graphic>
          </wp:inline>
        </w:drawing>
      </w:r>
    </w:p>
    <w:p w14:paraId="1725C3AE" w14:textId="77777777" w:rsidR="001D424F" w:rsidRDefault="001D424F" w:rsidP="001D424F">
      <w:pPr>
        <w:shd w:val="clear" w:color="auto" w:fill="F8F9FA"/>
        <w:spacing w:line="336" w:lineRule="atLeast"/>
        <w:rPr>
          <w:rFonts w:ascii="Arial" w:hAnsi="Arial" w:cs="Arial"/>
          <w:color w:val="202122"/>
          <w:sz w:val="19"/>
          <w:szCs w:val="19"/>
          <w:lang w:val="en"/>
        </w:rPr>
      </w:pPr>
      <w:r>
        <w:rPr>
          <w:rFonts w:ascii="Arial" w:hAnsi="Arial" w:cs="Arial"/>
          <w:color w:val="202122"/>
          <w:sz w:val="19"/>
          <w:szCs w:val="19"/>
          <w:lang w:val="en"/>
        </w:rPr>
        <w:t>While most aspects of computer security involve digital measures such as electronic passwords and encryption, physical security measures such as metal locks are still used to prevent unauthorized tampering.</w:t>
      </w:r>
    </w:p>
    <w:p w14:paraId="1ED0BAE9" w14:textId="77777777" w:rsidR="001D424F" w:rsidRDefault="001D424F" w:rsidP="001D424F">
      <w:pPr>
        <w:pStyle w:val="NormalWeb"/>
        <w:spacing w:before="120" w:beforeAutospacing="0" w:after="120" w:afterAutospacing="0"/>
        <w:rPr>
          <w:rFonts w:ascii="Arial" w:hAnsi="Arial" w:cs="Arial"/>
          <w:color w:val="202122"/>
          <w:lang w:val="en"/>
        </w:rPr>
      </w:pPr>
      <w:r>
        <w:rPr>
          <w:rFonts w:ascii="Arial" w:hAnsi="Arial" w:cs="Arial"/>
          <w:b/>
          <w:bCs/>
          <w:color w:val="202122"/>
          <w:lang w:val="en"/>
        </w:rPr>
        <w:t>Computer security</w:t>
      </w:r>
      <w:r>
        <w:rPr>
          <w:rFonts w:ascii="Arial" w:hAnsi="Arial" w:cs="Arial"/>
          <w:color w:val="202122"/>
          <w:lang w:val="en"/>
        </w:rPr>
        <w:t>, </w:t>
      </w:r>
      <w:r>
        <w:rPr>
          <w:rFonts w:ascii="Arial" w:hAnsi="Arial" w:cs="Arial"/>
          <w:b/>
          <w:bCs/>
          <w:color w:val="202122"/>
          <w:lang w:val="en"/>
        </w:rPr>
        <w:t>cybersecurity</w:t>
      </w:r>
      <w:hyperlink r:id="rId11" w:anchor="cite_note-1" w:history="1">
        <w:r>
          <w:rPr>
            <w:rStyle w:val="Hyperlink"/>
            <w:rFonts w:ascii="Arial" w:eastAsiaTheme="majorEastAsia" w:hAnsi="Arial" w:cs="Arial"/>
            <w:color w:val="0B0080"/>
            <w:sz w:val="17"/>
            <w:szCs w:val="17"/>
            <w:vertAlign w:val="superscript"/>
            <w:lang w:val="en"/>
          </w:rPr>
          <w:t>[1]</w:t>
        </w:r>
      </w:hyperlink>
      <w:r>
        <w:rPr>
          <w:rFonts w:ascii="Arial" w:hAnsi="Arial" w:cs="Arial"/>
          <w:color w:val="202122"/>
          <w:lang w:val="en"/>
        </w:rPr>
        <w:t> or </w:t>
      </w:r>
      <w:r>
        <w:rPr>
          <w:rFonts w:ascii="Arial" w:hAnsi="Arial" w:cs="Arial"/>
          <w:b/>
          <w:bCs/>
          <w:color w:val="202122"/>
          <w:lang w:val="en"/>
        </w:rPr>
        <w:t>information technology security</w:t>
      </w:r>
      <w:r>
        <w:rPr>
          <w:rFonts w:ascii="Arial" w:hAnsi="Arial" w:cs="Arial"/>
          <w:color w:val="202122"/>
          <w:lang w:val="en"/>
        </w:rPr>
        <w:t> (</w:t>
      </w:r>
      <w:r>
        <w:rPr>
          <w:rFonts w:ascii="Arial" w:hAnsi="Arial" w:cs="Arial"/>
          <w:b/>
          <w:bCs/>
          <w:color w:val="202122"/>
          <w:lang w:val="en"/>
        </w:rPr>
        <w:t>IT security</w:t>
      </w:r>
      <w:r>
        <w:rPr>
          <w:rFonts w:ascii="Arial" w:hAnsi="Arial" w:cs="Arial"/>
          <w:color w:val="202122"/>
          <w:lang w:val="en"/>
        </w:rPr>
        <w:t>) is the protection of </w:t>
      </w:r>
      <w:hyperlink r:id="rId12" w:tooltip="Computer system" w:history="1">
        <w:r>
          <w:rPr>
            <w:rStyle w:val="Hyperlink"/>
            <w:rFonts w:ascii="Arial" w:eastAsiaTheme="majorEastAsia" w:hAnsi="Arial" w:cs="Arial"/>
            <w:color w:val="0B0080"/>
            <w:lang w:val="en"/>
          </w:rPr>
          <w:t>computer systems</w:t>
        </w:r>
      </w:hyperlink>
      <w:r>
        <w:rPr>
          <w:rFonts w:ascii="Arial" w:hAnsi="Arial" w:cs="Arial"/>
          <w:color w:val="202122"/>
          <w:lang w:val="en"/>
        </w:rPr>
        <w:t> and </w:t>
      </w:r>
      <w:hyperlink r:id="rId13" w:tooltip="Computer network" w:history="1">
        <w:r>
          <w:rPr>
            <w:rStyle w:val="Hyperlink"/>
            <w:rFonts w:ascii="Arial" w:eastAsiaTheme="majorEastAsia" w:hAnsi="Arial" w:cs="Arial"/>
            <w:color w:val="0B0080"/>
            <w:lang w:val="en"/>
          </w:rPr>
          <w:t>networks</w:t>
        </w:r>
      </w:hyperlink>
      <w:r>
        <w:rPr>
          <w:rFonts w:ascii="Arial" w:hAnsi="Arial" w:cs="Arial"/>
          <w:color w:val="202122"/>
          <w:lang w:val="en"/>
        </w:rPr>
        <w:t> from the theft of or damage to their </w:t>
      </w:r>
      <w:hyperlink r:id="rId14" w:tooltip="Computer hardware" w:history="1">
        <w:r>
          <w:rPr>
            <w:rStyle w:val="Hyperlink"/>
            <w:rFonts w:ascii="Arial" w:eastAsiaTheme="majorEastAsia" w:hAnsi="Arial" w:cs="Arial"/>
            <w:color w:val="0B0080"/>
            <w:lang w:val="en"/>
          </w:rPr>
          <w:t>hardware</w:t>
        </w:r>
      </w:hyperlink>
      <w:r>
        <w:rPr>
          <w:rFonts w:ascii="Arial" w:hAnsi="Arial" w:cs="Arial"/>
          <w:color w:val="202122"/>
          <w:lang w:val="en"/>
        </w:rPr>
        <w:t>, </w:t>
      </w:r>
      <w:hyperlink r:id="rId15" w:tooltip="Software" w:history="1">
        <w:r>
          <w:rPr>
            <w:rStyle w:val="Hyperlink"/>
            <w:rFonts w:ascii="Arial" w:eastAsiaTheme="majorEastAsia" w:hAnsi="Arial" w:cs="Arial"/>
            <w:color w:val="0B0080"/>
            <w:lang w:val="en"/>
          </w:rPr>
          <w:t>software</w:t>
        </w:r>
      </w:hyperlink>
      <w:r>
        <w:rPr>
          <w:rFonts w:ascii="Arial" w:hAnsi="Arial" w:cs="Arial"/>
          <w:color w:val="202122"/>
          <w:lang w:val="en"/>
        </w:rPr>
        <w:t>, or </w:t>
      </w:r>
      <w:hyperlink r:id="rId16" w:tooltip="Data (computing)" w:history="1">
        <w:r>
          <w:rPr>
            <w:rStyle w:val="Hyperlink"/>
            <w:rFonts w:ascii="Arial" w:eastAsiaTheme="majorEastAsia" w:hAnsi="Arial" w:cs="Arial"/>
            <w:color w:val="0B0080"/>
            <w:lang w:val="en"/>
          </w:rPr>
          <w:t>electronic data</w:t>
        </w:r>
      </w:hyperlink>
      <w:r>
        <w:rPr>
          <w:rFonts w:ascii="Arial" w:hAnsi="Arial" w:cs="Arial"/>
          <w:color w:val="202122"/>
          <w:lang w:val="en"/>
        </w:rPr>
        <w:t>, as well as from the </w:t>
      </w:r>
      <w:hyperlink r:id="rId17" w:tooltip="Denial-of-service attack" w:history="1">
        <w:r>
          <w:rPr>
            <w:rStyle w:val="Hyperlink"/>
            <w:rFonts w:ascii="Arial" w:eastAsiaTheme="majorEastAsia" w:hAnsi="Arial" w:cs="Arial"/>
            <w:color w:val="0B0080"/>
            <w:lang w:val="en"/>
          </w:rPr>
          <w:t>disruption</w:t>
        </w:r>
      </w:hyperlink>
      <w:r>
        <w:rPr>
          <w:rFonts w:ascii="Arial" w:hAnsi="Arial" w:cs="Arial"/>
          <w:color w:val="202122"/>
          <w:lang w:val="en"/>
        </w:rPr>
        <w:t> or </w:t>
      </w:r>
      <w:hyperlink r:id="rId18" w:tooltip="Botnet" w:history="1">
        <w:r>
          <w:rPr>
            <w:rStyle w:val="Hyperlink"/>
            <w:rFonts w:ascii="Arial" w:eastAsiaTheme="majorEastAsia" w:hAnsi="Arial" w:cs="Arial"/>
            <w:color w:val="0B0080"/>
            <w:lang w:val="en"/>
          </w:rPr>
          <w:t>misdirection</w:t>
        </w:r>
      </w:hyperlink>
      <w:r>
        <w:rPr>
          <w:rFonts w:ascii="Arial" w:hAnsi="Arial" w:cs="Arial"/>
          <w:color w:val="202122"/>
          <w:lang w:val="en"/>
        </w:rPr>
        <w:t> of the services they provide.</w:t>
      </w:r>
    </w:p>
    <w:p w14:paraId="489F482C" w14:textId="77777777" w:rsidR="001D424F" w:rsidRDefault="001D424F" w:rsidP="001D424F">
      <w:pPr>
        <w:pStyle w:val="NormalWeb"/>
        <w:spacing w:before="120" w:beforeAutospacing="0" w:after="120" w:afterAutospacing="0"/>
        <w:rPr>
          <w:rFonts w:ascii="Arial" w:hAnsi="Arial" w:cs="Arial"/>
          <w:color w:val="202122"/>
          <w:lang w:val="en"/>
        </w:rPr>
      </w:pPr>
      <w:r>
        <w:rPr>
          <w:rFonts w:ascii="Arial" w:hAnsi="Arial" w:cs="Arial"/>
          <w:color w:val="202122"/>
          <w:lang w:val="en"/>
        </w:rPr>
        <w:t>The field is becoming more important due to increased reliance on </w:t>
      </w:r>
      <w:hyperlink r:id="rId19" w:tooltip="Computer systems" w:history="1">
        <w:r>
          <w:rPr>
            <w:rStyle w:val="Hyperlink"/>
            <w:rFonts w:ascii="Arial" w:eastAsiaTheme="majorEastAsia" w:hAnsi="Arial" w:cs="Arial"/>
            <w:color w:val="0B0080"/>
            <w:lang w:val="en"/>
          </w:rPr>
          <w:t>computer systems</w:t>
        </w:r>
      </w:hyperlink>
      <w:r>
        <w:rPr>
          <w:rFonts w:ascii="Arial" w:hAnsi="Arial" w:cs="Arial"/>
          <w:color w:val="202122"/>
          <w:lang w:val="en"/>
        </w:rPr>
        <w:t>, the </w:t>
      </w:r>
      <w:hyperlink r:id="rId20" w:tooltip="Internet" w:history="1">
        <w:r>
          <w:rPr>
            <w:rStyle w:val="Hyperlink"/>
            <w:rFonts w:ascii="Arial" w:eastAsiaTheme="majorEastAsia" w:hAnsi="Arial" w:cs="Arial"/>
            <w:color w:val="0B0080"/>
            <w:lang w:val="en"/>
          </w:rPr>
          <w:t>Internet</w:t>
        </w:r>
      </w:hyperlink>
      <w:hyperlink r:id="rId21" w:anchor="cite_note-2" w:history="1">
        <w:r>
          <w:rPr>
            <w:rStyle w:val="Hyperlink"/>
            <w:rFonts w:ascii="Arial" w:eastAsiaTheme="majorEastAsia" w:hAnsi="Arial" w:cs="Arial"/>
            <w:color w:val="0B0080"/>
            <w:sz w:val="17"/>
            <w:szCs w:val="17"/>
            <w:vertAlign w:val="superscript"/>
            <w:lang w:val="en"/>
          </w:rPr>
          <w:t>[2]</w:t>
        </w:r>
      </w:hyperlink>
      <w:r>
        <w:rPr>
          <w:rFonts w:ascii="Arial" w:hAnsi="Arial" w:cs="Arial"/>
          <w:color w:val="202122"/>
          <w:lang w:val="en"/>
        </w:rPr>
        <w:t> and </w:t>
      </w:r>
      <w:hyperlink r:id="rId22" w:tooltip="Wireless network" w:history="1">
        <w:r>
          <w:rPr>
            <w:rStyle w:val="Hyperlink"/>
            <w:rFonts w:ascii="Arial" w:eastAsiaTheme="majorEastAsia" w:hAnsi="Arial" w:cs="Arial"/>
            <w:color w:val="0B0080"/>
            <w:lang w:val="en"/>
          </w:rPr>
          <w:t>wireless network</w:t>
        </w:r>
      </w:hyperlink>
      <w:r>
        <w:rPr>
          <w:rFonts w:ascii="Arial" w:hAnsi="Arial" w:cs="Arial"/>
          <w:color w:val="202122"/>
          <w:lang w:val="en"/>
        </w:rPr>
        <w:t> standards such as </w:t>
      </w:r>
      <w:hyperlink r:id="rId23" w:tooltip="Bluetooth" w:history="1">
        <w:r>
          <w:rPr>
            <w:rStyle w:val="Hyperlink"/>
            <w:rFonts w:ascii="Arial" w:eastAsiaTheme="majorEastAsia" w:hAnsi="Arial" w:cs="Arial"/>
            <w:color w:val="0B0080"/>
            <w:lang w:val="en"/>
          </w:rPr>
          <w:t>Bluetooth</w:t>
        </w:r>
      </w:hyperlink>
      <w:r>
        <w:rPr>
          <w:rFonts w:ascii="Arial" w:hAnsi="Arial" w:cs="Arial"/>
          <w:color w:val="202122"/>
          <w:lang w:val="en"/>
        </w:rPr>
        <w:t> and </w:t>
      </w:r>
      <w:hyperlink r:id="rId24" w:tooltip="Wi-Fi" w:history="1">
        <w:r>
          <w:rPr>
            <w:rStyle w:val="Hyperlink"/>
            <w:rFonts w:ascii="Arial" w:eastAsiaTheme="majorEastAsia" w:hAnsi="Arial" w:cs="Arial"/>
            <w:color w:val="0B0080"/>
            <w:lang w:val="en"/>
          </w:rPr>
          <w:t>Wi-Fi</w:t>
        </w:r>
      </w:hyperlink>
      <w:r>
        <w:rPr>
          <w:rFonts w:ascii="Arial" w:hAnsi="Arial" w:cs="Arial"/>
          <w:color w:val="202122"/>
          <w:lang w:val="en"/>
        </w:rPr>
        <w:t>, and due to the growth of </w:t>
      </w:r>
      <w:hyperlink r:id="rId25" w:tooltip="Smart devices" w:history="1">
        <w:r>
          <w:rPr>
            <w:rStyle w:val="Hyperlink"/>
            <w:rFonts w:ascii="Arial" w:eastAsiaTheme="majorEastAsia" w:hAnsi="Arial" w:cs="Arial"/>
            <w:color w:val="0B0080"/>
            <w:lang w:val="en"/>
          </w:rPr>
          <w:t>"smart" devices</w:t>
        </w:r>
      </w:hyperlink>
      <w:r>
        <w:rPr>
          <w:rFonts w:ascii="Arial" w:hAnsi="Arial" w:cs="Arial"/>
          <w:color w:val="202122"/>
          <w:lang w:val="en"/>
        </w:rPr>
        <w:t>, including </w:t>
      </w:r>
      <w:hyperlink r:id="rId26" w:tooltip="Smartphone" w:history="1">
        <w:r>
          <w:rPr>
            <w:rStyle w:val="Hyperlink"/>
            <w:rFonts w:ascii="Arial" w:eastAsiaTheme="majorEastAsia" w:hAnsi="Arial" w:cs="Arial"/>
            <w:color w:val="0B0080"/>
            <w:lang w:val="en"/>
          </w:rPr>
          <w:t>smartphones</w:t>
        </w:r>
      </w:hyperlink>
      <w:r>
        <w:rPr>
          <w:rFonts w:ascii="Arial" w:hAnsi="Arial" w:cs="Arial"/>
          <w:color w:val="202122"/>
          <w:lang w:val="en"/>
        </w:rPr>
        <w:t>, </w:t>
      </w:r>
      <w:hyperlink r:id="rId27" w:tooltip="Television" w:history="1">
        <w:r>
          <w:rPr>
            <w:rStyle w:val="Hyperlink"/>
            <w:rFonts w:ascii="Arial" w:eastAsiaTheme="majorEastAsia" w:hAnsi="Arial" w:cs="Arial"/>
            <w:color w:val="0B0080"/>
            <w:lang w:val="en"/>
          </w:rPr>
          <w:t>televisions</w:t>
        </w:r>
      </w:hyperlink>
      <w:r>
        <w:rPr>
          <w:rFonts w:ascii="Arial" w:hAnsi="Arial" w:cs="Arial"/>
          <w:color w:val="202122"/>
          <w:lang w:val="en"/>
        </w:rPr>
        <w:t>, and the various devices that constitute the "</w:t>
      </w:r>
      <w:hyperlink r:id="rId28" w:tooltip="Internet of things" w:history="1">
        <w:r>
          <w:rPr>
            <w:rStyle w:val="Hyperlink"/>
            <w:rFonts w:ascii="Arial" w:eastAsiaTheme="majorEastAsia" w:hAnsi="Arial" w:cs="Arial"/>
            <w:color w:val="0B0080"/>
            <w:lang w:val="en"/>
          </w:rPr>
          <w:t>Internet of things</w:t>
        </w:r>
      </w:hyperlink>
      <w:r>
        <w:rPr>
          <w:rFonts w:ascii="Arial" w:hAnsi="Arial" w:cs="Arial"/>
          <w:color w:val="202122"/>
          <w:lang w:val="en"/>
        </w:rPr>
        <w:t>". Owing to its complexity, both in terms of politics and technology, cybersecurity is also one of the major challenges in the contemporary world.</w:t>
      </w:r>
      <w:hyperlink r:id="rId29" w:anchor="cite_note-3" w:history="1">
        <w:r>
          <w:rPr>
            <w:rStyle w:val="Hyperlink"/>
            <w:rFonts w:ascii="Arial" w:eastAsiaTheme="majorEastAsia" w:hAnsi="Arial" w:cs="Arial"/>
            <w:color w:val="0B0080"/>
            <w:sz w:val="17"/>
            <w:szCs w:val="17"/>
            <w:vertAlign w:val="superscript"/>
            <w:lang w:val="en"/>
          </w:rPr>
          <w:t>[3]</w:t>
        </w:r>
      </w:hyperlink>
    </w:p>
    <w:p w14:paraId="04D30829" w14:textId="77777777" w:rsidR="001D424F" w:rsidRDefault="001D424F" w:rsidP="001D424F">
      <w:pPr>
        <w:pStyle w:val="Heading2"/>
        <w:pBdr>
          <w:bottom w:val="single" w:sz="6" w:space="0" w:color="A2A9B1"/>
        </w:pBdr>
        <w:shd w:val="clear" w:color="auto" w:fill="FFFFFF"/>
        <w:spacing w:before="240" w:after="60"/>
        <w:rPr>
          <w:rFonts w:ascii="Georgia" w:hAnsi="Georgia"/>
          <w:b w:val="0"/>
          <w:bCs w:val="0"/>
          <w:color w:val="000000"/>
          <w:sz w:val="36"/>
        </w:rPr>
      </w:pPr>
      <w:r>
        <w:rPr>
          <w:rStyle w:val="mw-headline"/>
          <w:rFonts w:ascii="Georgia" w:hAnsi="Georgia"/>
          <w:b w:val="0"/>
          <w:bCs w:val="0"/>
          <w:color w:val="000000"/>
        </w:rPr>
        <w:t>Vulnerabilities and attacks</w:t>
      </w:r>
      <w:r>
        <w:rPr>
          <w:rStyle w:val="mw-editsection-bracket"/>
          <w:rFonts w:ascii="Arial" w:hAnsi="Arial" w:cs="Arial"/>
          <w:b w:val="0"/>
          <w:bCs w:val="0"/>
          <w:color w:val="54595D"/>
          <w:sz w:val="24"/>
          <w:szCs w:val="24"/>
        </w:rPr>
        <w:t>[</w:t>
      </w:r>
      <w:hyperlink r:id="rId30" w:tooltip="Edit section: Vulnerabilities and attacks"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14:paraId="2EECBF3F" w14:textId="77777777" w:rsidR="001D424F" w:rsidRDefault="001D424F" w:rsidP="001D424F">
      <w:pPr>
        <w:shd w:val="clear" w:color="auto" w:fill="FFFFFF"/>
        <w:rPr>
          <w:rFonts w:ascii="Arial" w:hAnsi="Arial" w:cs="Arial"/>
          <w:i/>
          <w:iCs/>
          <w:color w:val="202122"/>
          <w:sz w:val="21"/>
          <w:szCs w:val="21"/>
        </w:rPr>
      </w:pPr>
      <w:r>
        <w:rPr>
          <w:rFonts w:ascii="Arial" w:hAnsi="Arial" w:cs="Arial"/>
          <w:i/>
          <w:iCs/>
          <w:color w:val="202122"/>
          <w:sz w:val="21"/>
          <w:szCs w:val="21"/>
        </w:rPr>
        <w:t>Main article: </w:t>
      </w:r>
      <w:hyperlink r:id="rId31" w:tooltip="Vulnerability (computing)" w:history="1">
        <w:r>
          <w:rPr>
            <w:rStyle w:val="Hyperlink"/>
            <w:rFonts w:ascii="Arial" w:hAnsi="Arial" w:cs="Arial"/>
            <w:i/>
            <w:iCs/>
            <w:color w:val="0B0080"/>
            <w:sz w:val="21"/>
            <w:szCs w:val="21"/>
          </w:rPr>
          <w:t>Vulnerability (computing)</w:t>
        </w:r>
      </w:hyperlink>
    </w:p>
    <w:p w14:paraId="4B71B020"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 vulnerability is a weakness in design, implementation, operation, or internal control. Most of the vulnerabilities that have been discovered are documented in the </w:t>
      </w:r>
      <w:hyperlink r:id="rId32" w:tooltip="Common Vulnerabilities and Exposures" w:history="1">
        <w:r>
          <w:rPr>
            <w:rStyle w:val="Hyperlink"/>
            <w:rFonts w:ascii="Arial" w:hAnsi="Arial" w:cs="Arial"/>
            <w:color w:val="0B0080"/>
            <w:sz w:val="21"/>
            <w:szCs w:val="21"/>
          </w:rPr>
          <w:t>Common Vulnerabilities and Exposures</w:t>
        </w:r>
      </w:hyperlink>
      <w:r>
        <w:rPr>
          <w:rFonts w:ascii="Arial" w:hAnsi="Arial" w:cs="Arial"/>
          <w:color w:val="202122"/>
          <w:sz w:val="21"/>
          <w:szCs w:val="21"/>
        </w:rPr>
        <w:t> (CVE) database. An </w:t>
      </w:r>
      <w:r>
        <w:rPr>
          <w:rFonts w:ascii="Arial" w:hAnsi="Arial" w:cs="Arial"/>
          <w:i/>
          <w:iCs/>
          <w:color w:val="202122"/>
          <w:sz w:val="21"/>
          <w:szCs w:val="21"/>
        </w:rPr>
        <w:t>exploitable</w:t>
      </w:r>
      <w:r>
        <w:rPr>
          <w:rFonts w:ascii="Arial" w:hAnsi="Arial" w:cs="Arial"/>
          <w:color w:val="202122"/>
          <w:sz w:val="21"/>
          <w:szCs w:val="21"/>
        </w:rPr>
        <w:t> vulnerability is one for which at least one working attack or "</w:t>
      </w:r>
      <w:hyperlink r:id="rId33" w:tooltip="Exploit (computer security)" w:history="1">
        <w:r>
          <w:rPr>
            <w:rStyle w:val="Hyperlink"/>
            <w:rFonts w:ascii="Arial" w:hAnsi="Arial" w:cs="Arial"/>
            <w:color w:val="0B0080"/>
            <w:sz w:val="21"/>
            <w:szCs w:val="21"/>
          </w:rPr>
          <w:t>exploit"</w:t>
        </w:r>
      </w:hyperlink>
      <w:r>
        <w:rPr>
          <w:rFonts w:ascii="Arial" w:hAnsi="Arial" w:cs="Arial"/>
          <w:color w:val="202122"/>
          <w:sz w:val="21"/>
          <w:szCs w:val="21"/>
        </w:rPr>
        <w:t> exists.</w:t>
      </w:r>
      <w:hyperlink r:id="rId34" w:anchor="cite_note-4" w:history="1">
        <w:r>
          <w:rPr>
            <w:rStyle w:val="Hyperlink"/>
            <w:rFonts w:ascii="Arial" w:hAnsi="Arial" w:cs="Arial"/>
            <w:color w:val="0B0080"/>
            <w:sz w:val="17"/>
            <w:szCs w:val="17"/>
            <w:vertAlign w:val="superscript"/>
          </w:rPr>
          <w:t>[4]</w:t>
        </w:r>
      </w:hyperlink>
      <w:r>
        <w:rPr>
          <w:rFonts w:ascii="Arial" w:hAnsi="Arial" w:cs="Arial"/>
          <w:color w:val="202122"/>
          <w:sz w:val="21"/>
          <w:szCs w:val="21"/>
        </w:rPr>
        <w:t> Vulnerabilities can be researched, reverse-engineered, hunted, or exploited using </w:t>
      </w:r>
      <w:hyperlink r:id="rId35" w:tooltip="Automated threat" w:history="1">
        <w:r>
          <w:rPr>
            <w:rStyle w:val="Hyperlink"/>
            <w:rFonts w:ascii="Arial" w:hAnsi="Arial" w:cs="Arial"/>
            <w:color w:val="0B0080"/>
            <w:sz w:val="21"/>
            <w:szCs w:val="21"/>
          </w:rPr>
          <w:t>automated tools</w:t>
        </w:r>
      </w:hyperlink>
      <w:r>
        <w:rPr>
          <w:rFonts w:ascii="Arial" w:hAnsi="Arial" w:cs="Arial"/>
          <w:color w:val="202122"/>
          <w:sz w:val="21"/>
          <w:szCs w:val="21"/>
        </w:rPr>
        <w:t> or customized scripts.</w:t>
      </w:r>
      <w:hyperlink r:id="rId36" w:anchor="cite_note-5" w:history="1">
        <w:r>
          <w:rPr>
            <w:rStyle w:val="Hyperlink"/>
            <w:rFonts w:ascii="Arial" w:hAnsi="Arial" w:cs="Arial"/>
            <w:color w:val="0B0080"/>
            <w:sz w:val="17"/>
            <w:szCs w:val="17"/>
            <w:vertAlign w:val="superscript"/>
          </w:rPr>
          <w:t>[5]</w:t>
        </w:r>
      </w:hyperlink>
      <w:hyperlink r:id="rId37" w:anchor="cite_note-6" w:history="1">
        <w:r>
          <w:rPr>
            <w:rStyle w:val="Hyperlink"/>
            <w:rFonts w:ascii="Arial" w:hAnsi="Arial" w:cs="Arial"/>
            <w:color w:val="0B0080"/>
            <w:sz w:val="17"/>
            <w:szCs w:val="17"/>
            <w:vertAlign w:val="superscript"/>
          </w:rPr>
          <w:t>[6]</w:t>
        </w:r>
      </w:hyperlink>
      <w:r>
        <w:rPr>
          <w:rFonts w:ascii="Arial" w:hAnsi="Arial" w:cs="Arial"/>
          <w:color w:val="202122"/>
          <w:sz w:val="21"/>
          <w:szCs w:val="21"/>
        </w:rPr>
        <w:t> To secure a computer system, it is important to understand the attacks that can be made against it, and these </w:t>
      </w:r>
      <w:hyperlink r:id="rId38" w:tooltip="Threat (computer)" w:history="1">
        <w:r>
          <w:rPr>
            <w:rStyle w:val="Hyperlink"/>
            <w:rFonts w:ascii="Arial" w:hAnsi="Arial" w:cs="Arial"/>
            <w:color w:val="0B0080"/>
            <w:sz w:val="21"/>
            <w:szCs w:val="21"/>
          </w:rPr>
          <w:t>threats</w:t>
        </w:r>
      </w:hyperlink>
      <w:r>
        <w:rPr>
          <w:rFonts w:ascii="Arial" w:hAnsi="Arial" w:cs="Arial"/>
          <w:color w:val="202122"/>
          <w:sz w:val="21"/>
          <w:szCs w:val="21"/>
        </w:rPr>
        <w:t> can typically be classified into one of these categories below:</w:t>
      </w:r>
    </w:p>
    <w:p w14:paraId="637E861A"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Backdoor</w:t>
      </w:r>
      <w:r>
        <w:rPr>
          <w:rStyle w:val="mw-editsection-bracket"/>
          <w:rFonts w:ascii="Arial" w:hAnsi="Arial" w:cs="Arial"/>
          <w:b/>
          <w:bCs/>
          <w:color w:val="54595D"/>
        </w:rPr>
        <w:t>[</w:t>
      </w:r>
      <w:hyperlink r:id="rId39" w:tooltip="Edit section: Backdoor" w:history="1">
        <w:r>
          <w:rPr>
            <w:rStyle w:val="Hyperlink"/>
            <w:rFonts w:ascii="Arial" w:hAnsi="Arial" w:cs="Arial"/>
            <w:b/>
            <w:bCs/>
            <w:color w:val="0B0080"/>
          </w:rPr>
          <w:t>edit</w:t>
        </w:r>
      </w:hyperlink>
      <w:r>
        <w:rPr>
          <w:rStyle w:val="mw-editsection-bracket"/>
          <w:rFonts w:ascii="Arial" w:hAnsi="Arial" w:cs="Arial"/>
          <w:b/>
          <w:bCs/>
          <w:color w:val="54595D"/>
        </w:rPr>
        <w:t>]</w:t>
      </w:r>
    </w:p>
    <w:p w14:paraId="07EB826B"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 </w:t>
      </w:r>
      <w:hyperlink r:id="rId40" w:tooltip="Backdoor (computing)" w:history="1">
        <w:r>
          <w:rPr>
            <w:rStyle w:val="Hyperlink"/>
            <w:rFonts w:ascii="Arial" w:hAnsi="Arial" w:cs="Arial"/>
            <w:color w:val="0B0080"/>
            <w:sz w:val="21"/>
            <w:szCs w:val="21"/>
          </w:rPr>
          <w:t>backdoor</w:t>
        </w:r>
      </w:hyperlink>
      <w:r>
        <w:rPr>
          <w:rFonts w:ascii="Arial" w:hAnsi="Arial" w:cs="Arial"/>
          <w:color w:val="202122"/>
          <w:sz w:val="21"/>
          <w:szCs w:val="21"/>
        </w:rPr>
        <w:t> in a computer system, a </w:t>
      </w:r>
      <w:hyperlink r:id="rId41" w:tooltip="Cryptosystem" w:history="1">
        <w:r>
          <w:rPr>
            <w:rStyle w:val="Hyperlink"/>
            <w:rFonts w:ascii="Arial" w:hAnsi="Arial" w:cs="Arial"/>
            <w:color w:val="0B0080"/>
            <w:sz w:val="21"/>
            <w:szCs w:val="21"/>
          </w:rPr>
          <w:t>cryptosystem</w:t>
        </w:r>
      </w:hyperlink>
      <w:r>
        <w:rPr>
          <w:rFonts w:ascii="Arial" w:hAnsi="Arial" w:cs="Arial"/>
          <w:color w:val="202122"/>
          <w:sz w:val="21"/>
          <w:szCs w:val="21"/>
        </w:rPr>
        <w:t> or an </w:t>
      </w:r>
      <w:hyperlink r:id="rId42" w:tooltip="Algorithm" w:history="1">
        <w:r>
          <w:rPr>
            <w:rStyle w:val="Hyperlink"/>
            <w:rFonts w:ascii="Arial" w:hAnsi="Arial" w:cs="Arial"/>
            <w:color w:val="0B0080"/>
            <w:sz w:val="21"/>
            <w:szCs w:val="21"/>
          </w:rPr>
          <w:t>algorithm</w:t>
        </w:r>
      </w:hyperlink>
      <w:r>
        <w:rPr>
          <w:rFonts w:ascii="Arial" w:hAnsi="Arial" w:cs="Arial"/>
          <w:color w:val="202122"/>
          <w:sz w:val="21"/>
          <w:szCs w:val="21"/>
        </w:rPr>
        <w:t>, is any secret method of bypassing normal </w:t>
      </w:r>
      <w:hyperlink r:id="rId43" w:tooltip="Authentication" w:history="1">
        <w:r>
          <w:rPr>
            <w:rStyle w:val="Hyperlink"/>
            <w:rFonts w:ascii="Arial" w:hAnsi="Arial" w:cs="Arial"/>
            <w:color w:val="0B0080"/>
            <w:sz w:val="21"/>
            <w:szCs w:val="21"/>
          </w:rPr>
          <w:t>authentication</w:t>
        </w:r>
      </w:hyperlink>
      <w:r>
        <w:rPr>
          <w:rFonts w:ascii="Arial" w:hAnsi="Arial" w:cs="Arial"/>
          <w:color w:val="202122"/>
          <w:sz w:val="21"/>
          <w:szCs w:val="21"/>
        </w:rPr>
        <w:t xml:space="preserve"> or security controls. They may exist for a number of reasons, including by original design or from poor configuration. They may have been added by an authorised </w:t>
      </w:r>
      <w:r>
        <w:rPr>
          <w:rFonts w:ascii="Arial" w:hAnsi="Arial" w:cs="Arial"/>
          <w:color w:val="202122"/>
          <w:sz w:val="21"/>
          <w:szCs w:val="21"/>
        </w:rPr>
        <w:lastRenderedPageBreak/>
        <w:t>party to allow some legitimate access, or by an attacker for malicious reasons; but regardless of the motives for their existence, they create a vulnerability. Backdoors can be very hard to detect, and detection of backdoors are usually discovered by someone who has access to application source code or intimate knowledge of the computer's Operating System.</w:t>
      </w:r>
    </w:p>
    <w:p w14:paraId="70F6F6B8"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Denial-of-service attack</w:t>
      </w:r>
      <w:r>
        <w:rPr>
          <w:rStyle w:val="mw-editsection-bracket"/>
          <w:rFonts w:ascii="Arial" w:hAnsi="Arial" w:cs="Arial"/>
          <w:b/>
          <w:bCs/>
          <w:color w:val="54595D"/>
        </w:rPr>
        <w:t>[</w:t>
      </w:r>
      <w:hyperlink r:id="rId44" w:tooltip="Edit section: Denial-of-service attack" w:history="1">
        <w:r>
          <w:rPr>
            <w:rStyle w:val="Hyperlink"/>
            <w:rFonts w:ascii="Arial" w:hAnsi="Arial" w:cs="Arial"/>
            <w:b/>
            <w:bCs/>
            <w:color w:val="0B0080"/>
          </w:rPr>
          <w:t>edit</w:t>
        </w:r>
      </w:hyperlink>
      <w:r>
        <w:rPr>
          <w:rStyle w:val="mw-editsection-bracket"/>
          <w:rFonts w:ascii="Arial" w:hAnsi="Arial" w:cs="Arial"/>
          <w:b/>
          <w:bCs/>
          <w:color w:val="54595D"/>
        </w:rPr>
        <w:t>]</w:t>
      </w:r>
    </w:p>
    <w:p w14:paraId="4D63E55B"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hyperlink r:id="rId45" w:tooltip="Denial of service attacks" w:history="1">
        <w:r>
          <w:rPr>
            <w:rStyle w:val="Hyperlink"/>
            <w:rFonts w:ascii="Arial" w:hAnsi="Arial" w:cs="Arial"/>
            <w:color w:val="0B0080"/>
            <w:sz w:val="21"/>
            <w:szCs w:val="21"/>
          </w:rPr>
          <w:t>Denial of service attacks</w:t>
        </w:r>
      </w:hyperlink>
      <w:r>
        <w:rPr>
          <w:rFonts w:ascii="Arial" w:hAnsi="Arial" w:cs="Arial"/>
          <w:color w:val="202122"/>
          <w:sz w:val="21"/>
          <w:szCs w:val="21"/>
        </w:rPr>
        <w:t> (DoS) are designed to make a machine or network resource unavailable to its intended users.</w:t>
      </w:r>
      <w:hyperlink r:id="rId46" w:anchor="cite_note-7" w:history="1">
        <w:r>
          <w:rPr>
            <w:rStyle w:val="Hyperlink"/>
            <w:rFonts w:ascii="Arial" w:hAnsi="Arial" w:cs="Arial"/>
            <w:color w:val="0B0080"/>
            <w:sz w:val="17"/>
            <w:szCs w:val="17"/>
            <w:vertAlign w:val="superscript"/>
          </w:rPr>
          <w:t>[7]</w:t>
        </w:r>
      </w:hyperlink>
      <w:r>
        <w:rPr>
          <w:rFonts w:ascii="Arial" w:hAnsi="Arial" w:cs="Arial"/>
          <w:color w:val="202122"/>
          <w:sz w:val="21"/>
          <w:szCs w:val="21"/>
        </w:rPr>
        <w:t> Attackers can deny service to individual victims, such as by deliberately entering a wrong password enough consecutive times to cause the victim's account to be locked, or they may overload the capabilities of a machine or network and block all users at once. While a network attack from a single </w:t>
      </w:r>
      <w:hyperlink r:id="rId47" w:tooltip="IP address" w:history="1">
        <w:r>
          <w:rPr>
            <w:rStyle w:val="Hyperlink"/>
            <w:rFonts w:ascii="Arial" w:hAnsi="Arial" w:cs="Arial"/>
            <w:color w:val="0B0080"/>
            <w:sz w:val="21"/>
            <w:szCs w:val="21"/>
          </w:rPr>
          <w:t>IP address</w:t>
        </w:r>
      </w:hyperlink>
      <w:r>
        <w:rPr>
          <w:rFonts w:ascii="Arial" w:hAnsi="Arial" w:cs="Arial"/>
          <w:color w:val="202122"/>
          <w:sz w:val="21"/>
          <w:szCs w:val="21"/>
        </w:rPr>
        <w:t> can be blocked by adding a new firewall rule, many forms of </w:t>
      </w:r>
      <w:hyperlink r:id="rId48" w:anchor="Distributed_attack" w:tooltip="Distributed denial of service" w:history="1">
        <w:r>
          <w:rPr>
            <w:rStyle w:val="Hyperlink"/>
            <w:rFonts w:ascii="Arial" w:hAnsi="Arial" w:cs="Arial"/>
            <w:color w:val="0B0080"/>
            <w:sz w:val="21"/>
            <w:szCs w:val="21"/>
          </w:rPr>
          <w:t>Distributed denial of service</w:t>
        </w:r>
      </w:hyperlink>
      <w:r>
        <w:rPr>
          <w:rFonts w:ascii="Arial" w:hAnsi="Arial" w:cs="Arial"/>
          <w:color w:val="202122"/>
          <w:sz w:val="21"/>
          <w:szCs w:val="21"/>
        </w:rPr>
        <w:t> (DDoS) attacks are possible, where the attack comes from a large number of points – and defending is much more difficult. Such attacks can originate from the </w:t>
      </w:r>
      <w:hyperlink r:id="rId49" w:tooltip="Zombie computer" w:history="1">
        <w:r>
          <w:rPr>
            <w:rStyle w:val="Hyperlink"/>
            <w:rFonts w:ascii="Arial" w:hAnsi="Arial" w:cs="Arial"/>
            <w:color w:val="0B0080"/>
            <w:sz w:val="21"/>
            <w:szCs w:val="21"/>
          </w:rPr>
          <w:t>zombie computers</w:t>
        </w:r>
      </w:hyperlink>
      <w:r>
        <w:rPr>
          <w:rFonts w:ascii="Arial" w:hAnsi="Arial" w:cs="Arial"/>
          <w:color w:val="202122"/>
          <w:sz w:val="21"/>
          <w:szCs w:val="21"/>
        </w:rPr>
        <w:t> of a </w:t>
      </w:r>
      <w:hyperlink r:id="rId50" w:tooltip="Botnet" w:history="1">
        <w:r>
          <w:rPr>
            <w:rStyle w:val="Hyperlink"/>
            <w:rFonts w:ascii="Arial" w:hAnsi="Arial" w:cs="Arial"/>
            <w:color w:val="0B0080"/>
            <w:sz w:val="21"/>
            <w:szCs w:val="21"/>
          </w:rPr>
          <w:t>botnet</w:t>
        </w:r>
      </w:hyperlink>
      <w:r>
        <w:rPr>
          <w:rFonts w:ascii="Arial" w:hAnsi="Arial" w:cs="Arial"/>
          <w:color w:val="202122"/>
          <w:sz w:val="21"/>
          <w:szCs w:val="21"/>
        </w:rPr>
        <w:t> or from a range of other possible techniques, including </w:t>
      </w:r>
      <w:hyperlink r:id="rId51" w:tooltip="Distributed Reflection Denial of Service" w:history="1">
        <w:r>
          <w:rPr>
            <w:rStyle w:val="Hyperlink"/>
            <w:rFonts w:ascii="Arial" w:hAnsi="Arial" w:cs="Arial"/>
            <w:color w:val="0B0080"/>
            <w:sz w:val="21"/>
            <w:szCs w:val="21"/>
          </w:rPr>
          <w:t>reflection and amplification attacks</w:t>
        </w:r>
      </w:hyperlink>
      <w:r>
        <w:rPr>
          <w:rFonts w:ascii="Arial" w:hAnsi="Arial" w:cs="Arial"/>
          <w:color w:val="202122"/>
          <w:sz w:val="21"/>
          <w:szCs w:val="21"/>
        </w:rPr>
        <w:t>, where innocent systems are fooled into sending traffic to the victim.</w:t>
      </w:r>
    </w:p>
    <w:p w14:paraId="0C62BF49"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Direct-access attacks</w:t>
      </w:r>
      <w:r>
        <w:rPr>
          <w:rStyle w:val="mw-editsection-bracket"/>
          <w:rFonts w:ascii="Arial" w:hAnsi="Arial" w:cs="Arial"/>
          <w:b/>
          <w:bCs/>
          <w:color w:val="54595D"/>
        </w:rPr>
        <w:t>[</w:t>
      </w:r>
      <w:hyperlink r:id="rId52" w:tooltip="Edit section: Direct-access attacks" w:history="1">
        <w:r>
          <w:rPr>
            <w:rStyle w:val="Hyperlink"/>
            <w:rFonts w:ascii="Arial" w:hAnsi="Arial" w:cs="Arial"/>
            <w:b/>
            <w:bCs/>
            <w:color w:val="0B0080"/>
          </w:rPr>
          <w:t>edit</w:t>
        </w:r>
      </w:hyperlink>
      <w:r>
        <w:rPr>
          <w:rStyle w:val="mw-editsection-bracket"/>
          <w:rFonts w:ascii="Arial" w:hAnsi="Arial" w:cs="Arial"/>
          <w:b/>
          <w:bCs/>
          <w:color w:val="54595D"/>
        </w:rPr>
        <w:t>]</w:t>
      </w:r>
    </w:p>
    <w:p w14:paraId="43510439"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An unauthorized user gaining physical access to a computer is most likely able to directly copy data from it. They may also compromise security by making </w:t>
      </w:r>
      <w:hyperlink r:id="rId53" w:tooltip="Operating system" w:history="1">
        <w:r>
          <w:rPr>
            <w:rStyle w:val="Hyperlink"/>
            <w:rFonts w:ascii="Arial" w:hAnsi="Arial" w:cs="Arial"/>
            <w:color w:val="0B0080"/>
            <w:sz w:val="21"/>
            <w:szCs w:val="21"/>
          </w:rPr>
          <w:t>operating system</w:t>
        </w:r>
      </w:hyperlink>
      <w:r>
        <w:rPr>
          <w:rFonts w:ascii="Arial" w:hAnsi="Arial" w:cs="Arial"/>
          <w:color w:val="202122"/>
          <w:sz w:val="21"/>
          <w:szCs w:val="21"/>
        </w:rPr>
        <w:t> modifications, installing software </w:t>
      </w:r>
      <w:hyperlink r:id="rId54" w:tooltip="Computer worm" w:history="1">
        <w:r>
          <w:rPr>
            <w:rStyle w:val="Hyperlink"/>
            <w:rFonts w:ascii="Arial" w:hAnsi="Arial" w:cs="Arial"/>
            <w:color w:val="0B0080"/>
            <w:sz w:val="21"/>
            <w:szCs w:val="21"/>
          </w:rPr>
          <w:t>worms</w:t>
        </w:r>
      </w:hyperlink>
      <w:r>
        <w:rPr>
          <w:rFonts w:ascii="Arial" w:hAnsi="Arial" w:cs="Arial"/>
          <w:color w:val="202122"/>
          <w:sz w:val="21"/>
          <w:szCs w:val="21"/>
        </w:rPr>
        <w:t>, </w:t>
      </w:r>
      <w:hyperlink r:id="rId55" w:tooltip="Keystroke logging" w:history="1">
        <w:r>
          <w:rPr>
            <w:rStyle w:val="Hyperlink"/>
            <w:rFonts w:ascii="Arial" w:hAnsi="Arial" w:cs="Arial"/>
            <w:color w:val="0B0080"/>
            <w:sz w:val="21"/>
            <w:szCs w:val="21"/>
          </w:rPr>
          <w:t>keyloggers</w:t>
        </w:r>
      </w:hyperlink>
      <w:r>
        <w:rPr>
          <w:rFonts w:ascii="Arial" w:hAnsi="Arial" w:cs="Arial"/>
          <w:color w:val="202122"/>
          <w:sz w:val="21"/>
          <w:szCs w:val="21"/>
        </w:rPr>
        <w:t>, </w:t>
      </w:r>
      <w:hyperlink r:id="rId56" w:tooltip="Covert listening device" w:history="1">
        <w:r>
          <w:rPr>
            <w:rStyle w:val="Hyperlink"/>
            <w:rFonts w:ascii="Arial" w:hAnsi="Arial" w:cs="Arial"/>
            <w:color w:val="0B0080"/>
            <w:sz w:val="21"/>
            <w:szCs w:val="21"/>
          </w:rPr>
          <w:t>covert listening devices</w:t>
        </w:r>
      </w:hyperlink>
      <w:r>
        <w:rPr>
          <w:rFonts w:ascii="Arial" w:hAnsi="Arial" w:cs="Arial"/>
          <w:color w:val="202122"/>
          <w:sz w:val="21"/>
          <w:szCs w:val="21"/>
        </w:rPr>
        <w:t> or using wireless mice. Even when the system is protected by standard security measures, these may be able to be by-passed by booting another operating system or tool from a </w:t>
      </w:r>
      <w:hyperlink r:id="rId57" w:tooltip="CD-ROM" w:history="1">
        <w:r>
          <w:rPr>
            <w:rStyle w:val="Hyperlink"/>
            <w:rFonts w:ascii="Arial" w:hAnsi="Arial" w:cs="Arial"/>
            <w:color w:val="0B0080"/>
            <w:sz w:val="21"/>
            <w:szCs w:val="21"/>
          </w:rPr>
          <w:t>CD-ROM</w:t>
        </w:r>
      </w:hyperlink>
      <w:r>
        <w:rPr>
          <w:rFonts w:ascii="Arial" w:hAnsi="Arial" w:cs="Arial"/>
          <w:color w:val="202122"/>
          <w:sz w:val="21"/>
          <w:szCs w:val="21"/>
        </w:rPr>
        <w:t> or other bootable media. </w:t>
      </w:r>
      <w:hyperlink r:id="rId58" w:tooltip="Disk encryption" w:history="1">
        <w:r>
          <w:rPr>
            <w:rStyle w:val="Hyperlink"/>
            <w:rFonts w:ascii="Arial" w:hAnsi="Arial" w:cs="Arial"/>
            <w:color w:val="0B0080"/>
            <w:sz w:val="21"/>
            <w:szCs w:val="21"/>
          </w:rPr>
          <w:t>Disk encryption</w:t>
        </w:r>
      </w:hyperlink>
      <w:r>
        <w:rPr>
          <w:rFonts w:ascii="Arial" w:hAnsi="Arial" w:cs="Arial"/>
          <w:color w:val="202122"/>
          <w:sz w:val="21"/>
          <w:szCs w:val="21"/>
        </w:rPr>
        <w:t> and </w:t>
      </w:r>
      <w:hyperlink r:id="rId59" w:tooltip="Trusted Platform Module" w:history="1">
        <w:r>
          <w:rPr>
            <w:rStyle w:val="Hyperlink"/>
            <w:rFonts w:ascii="Arial" w:hAnsi="Arial" w:cs="Arial"/>
            <w:color w:val="0B0080"/>
            <w:sz w:val="21"/>
            <w:szCs w:val="21"/>
          </w:rPr>
          <w:t>Trusted Platform Module</w:t>
        </w:r>
      </w:hyperlink>
      <w:r>
        <w:rPr>
          <w:rFonts w:ascii="Arial" w:hAnsi="Arial" w:cs="Arial"/>
          <w:color w:val="202122"/>
          <w:sz w:val="21"/>
          <w:szCs w:val="21"/>
        </w:rPr>
        <w:t> are designed to prevent these attacks.</w:t>
      </w:r>
    </w:p>
    <w:p w14:paraId="161BDB19"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Eavesdropping</w:t>
      </w:r>
      <w:r>
        <w:rPr>
          <w:rStyle w:val="mw-editsection-bracket"/>
          <w:rFonts w:ascii="Arial" w:hAnsi="Arial" w:cs="Arial"/>
          <w:b/>
          <w:bCs/>
          <w:color w:val="54595D"/>
        </w:rPr>
        <w:t>[</w:t>
      </w:r>
      <w:hyperlink r:id="rId60" w:tooltip="Edit section: Eavesdropping" w:history="1">
        <w:r>
          <w:rPr>
            <w:rStyle w:val="Hyperlink"/>
            <w:rFonts w:ascii="Arial" w:hAnsi="Arial" w:cs="Arial"/>
            <w:b/>
            <w:bCs/>
            <w:color w:val="0B0080"/>
          </w:rPr>
          <w:t>edit</w:t>
        </w:r>
      </w:hyperlink>
      <w:r>
        <w:rPr>
          <w:rStyle w:val="mw-editsection-bracket"/>
          <w:rFonts w:ascii="Arial" w:hAnsi="Arial" w:cs="Arial"/>
          <w:b/>
          <w:bCs/>
          <w:color w:val="54595D"/>
        </w:rPr>
        <w:t>]</w:t>
      </w:r>
    </w:p>
    <w:p w14:paraId="45B10022"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hyperlink r:id="rId61" w:tooltip="Eavesdropping" w:history="1">
        <w:r>
          <w:rPr>
            <w:rStyle w:val="Hyperlink"/>
            <w:rFonts w:ascii="Arial" w:hAnsi="Arial" w:cs="Arial"/>
            <w:color w:val="0B0080"/>
            <w:sz w:val="21"/>
            <w:szCs w:val="21"/>
          </w:rPr>
          <w:t>Eavesdropping</w:t>
        </w:r>
      </w:hyperlink>
      <w:r>
        <w:rPr>
          <w:rFonts w:ascii="Arial" w:hAnsi="Arial" w:cs="Arial"/>
          <w:color w:val="202122"/>
          <w:sz w:val="21"/>
          <w:szCs w:val="21"/>
        </w:rPr>
        <w:t> is the act of surreptitiously listening to a private computer "conversation" (communication), typically between hosts on a network. For instance, programs such as </w:t>
      </w:r>
      <w:hyperlink r:id="rId62" w:tooltip="Carnivore (FBI)" w:history="1">
        <w:r>
          <w:rPr>
            <w:rStyle w:val="Hyperlink"/>
            <w:rFonts w:ascii="Arial" w:hAnsi="Arial" w:cs="Arial"/>
            <w:color w:val="0B0080"/>
            <w:sz w:val="21"/>
            <w:szCs w:val="21"/>
          </w:rPr>
          <w:t>Carnivore</w:t>
        </w:r>
      </w:hyperlink>
      <w:r>
        <w:rPr>
          <w:rFonts w:ascii="Arial" w:hAnsi="Arial" w:cs="Arial"/>
          <w:color w:val="202122"/>
          <w:sz w:val="21"/>
          <w:szCs w:val="21"/>
        </w:rPr>
        <w:t> and </w:t>
      </w:r>
      <w:hyperlink r:id="rId63" w:tooltip="Narus (company)" w:history="1">
        <w:r>
          <w:rPr>
            <w:rStyle w:val="Hyperlink"/>
            <w:rFonts w:ascii="Arial" w:hAnsi="Arial" w:cs="Arial"/>
            <w:color w:val="0B0080"/>
            <w:sz w:val="21"/>
            <w:szCs w:val="21"/>
          </w:rPr>
          <w:t>NarusInSight</w:t>
        </w:r>
      </w:hyperlink>
      <w:r>
        <w:rPr>
          <w:rFonts w:ascii="Arial" w:hAnsi="Arial" w:cs="Arial"/>
          <w:color w:val="202122"/>
          <w:sz w:val="21"/>
          <w:szCs w:val="21"/>
        </w:rPr>
        <w:t> have been used by the </w:t>
      </w:r>
      <w:hyperlink r:id="rId64" w:tooltip="Federal Bureau of Investigation" w:history="1">
        <w:r>
          <w:rPr>
            <w:rStyle w:val="Hyperlink"/>
            <w:rFonts w:ascii="Arial" w:hAnsi="Arial" w:cs="Arial"/>
            <w:color w:val="0B0080"/>
            <w:sz w:val="21"/>
            <w:szCs w:val="21"/>
          </w:rPr>
          <w:t>FBI</w:t>
        </w:r>
      </w:hyperlink>
      <w:r>
        <w:rPr>
          <w:rFonts w:ascii="Arial" w:hAnsi="Arial" w:cs="Arial"/>
          <w:color w:val="202122"/>
          <w:sz w:val="21"/>
          <w:szCs w:val="21"/>
        </w:rPr>
        <w:t> and </w:t>
      </w:r>
      <w:hyperlink r:id="rId65" w:tooltip="National Security Agency" w:history="1">
        <w:r>
          <w:rPr>
            <w:rStyle w:val="Hyperlink"/>
            <w:rFonts w:ascii="Arial" w:hAnsi="Arial" w:cs="Arial"/>
            <w:color w:val="0B0080"/>
            <w:sz w:val="21"/>
            <w:szCs w:val="21"/>
          </w:rPr>
          <w:t>NSA</w:t>
        </w:r>
      </w:hyperlink>
      <w:r>
        <w:rPr>
          <w:rFonts w:ascii="Arial" w:hAnsi="Arial" w:cs="Arial"/>
          <w:color w:val="202122"/>
          <w:sz w:val="21"/>
          <w:szCs w:val="21"/>
        </w:rPr>
        <w:t> to eavesdrop on the systems of </w:t>
      </w:r>
      <w:hyperlink r:id="rId66" w:tooltip="Internet service provider" w:history="1">
        <w:r>
          <w:rPr>
            <w:rStyle w:val="Hyperlink"/>
            <w:rFonts w:ascii="Arial" w:hAnsi="Arial" w:cs="Arial"/>
            <w:color w:val="0B0080"/>
            <w:sz w:val="21"/>
            <w:szCs w:val="21"/>
          </w:rPr>
          <w:t>internet service providers</w:t>
        </w:r>
      </w:hyperlink>
      <w:r>
        <w:rPr>
          <w:rFonts w:ascii="Arial" w:hAnsi="Arial" w:cs="Arial"/>
          <w:color w:val="202122"/>
          <w:sz w:val="21"/>
          <w:szCs w:val="21"/>
        </w:rPr>
        <w:t>. Even machines that operate as a closed system (i.e., with no contact to the outside world) can be eavesdropped upon via monitoring the faint </w:t>
      </w:r>
      <w:hyperlink r:id="rId67" w:tooltip="Electromagnetism" w:history="1">
        <w:r>
          <w:rPr>
            <w:rStyle w:val="Hyperlink"/>
            <w:rFonts w:ascii="Arial" w:hAnsi="Arial" w:cs="Arial"/>
            <w:color w:val="0B0080"/>
            <w:sz w:val="21"/>
            <w:szCs w:val="21"/>
          </w:rPr>
          <w:t>electromagnetic</w:t>
        </w:r>
      </w:hyperlink>
      <w:r>
        <w:rPr>
          <w:rFonts w:ascii="Arial" w:hAnsi="Arial" w:cs="Arial"/>
          <w:color w:val="202122"/>
          <w:sz w:val="21"/>
          <w:szCs w:val="21"/>
        </w:rPr>
        <w:t> transmissions generated by the hardware; </w:t>
      </w:r>
      <w:hyperlink r:id="rId68" w:tooltip="TEMPEST" w:history="1">
        <w:r>
          <w:rPr>
            <w:rStyle w:val="Hyperlink"/>
            <w:rFonts w:ascii="Arial" w:hAnsi="Arial" w:cs="Arial"/>
            <w:color w:val="0B0080"/>
            <w:sz w:val="21"/>
            <w:szCs w:val="21"/>
          </w:rPr>
          <w:t>TEMPEST</w:t>
        </w:r>
      </w:hyperlink>
      <w:r>
        <w:rPr>
          <w:rFonts w:ascii="Arial" w:hAnsi="Arial" w:cs="Arial"/>
          <w:color w:val="202122"/>
          <w:sz w:val="21"/>
          <w:szCs w:val="21"/>
        </w:rPr>
        <w:t> is a specification by the </w:t>
      </w:r>
      <w:hyperlink r:id="rId69" w:tooltip="National Security Agency" w:history="1">
        <w:r>
          <w:rPr>
            <w:rStyle w:val="Hyperlink"/>
            <w:rFonts w:ascii="Arial" w:hAnsi="Arial" w:cs="Arial"/>
            <w:color w:val="0B0080"/>
            <w:sz w:val="21"/>
            <w:szCs w:val="21"/>
          </w:rPr>
          <w:t>NSA</w:t>
        </w:r>
      </w:hyperlink>
      <w:r>
        <w:rPr>
          <w:rFonts w:ascii="Arial" w:hAnsi="Arial" w:cs="Arial"/>
          <w:color w:val="202122"/>
          <w:sz w:val="21"/>
          <w:szCs w:val="21"/>
        </w:rPr>
        <w:t> referring to these attacks.</w:t>
      </w:r>
    </w:p>
    <w:p w14:paraId="325EFF14"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Multi-vector, polymorphic attacks</w:t>
      </w:r>
      <w:r>
        <w:rPr>
          <w:rStyle w:val="mw-editsection-bracket"/>
          <w:rFonts w:ascii="Arial" w:hAnsi="Arial" w:cs="Arial"/>
          <w:b/>
          <w:bCs/>
          <w:color w:val="54595D"/>
        </w:rPr>
        <w:t>[</w:t>
      </w:r>
      <w:hyperlink r:id="rId70" w:tooltip="Edit section: Multi-vector, polymorphic attacks" w:history="1">
        <w:r>
          <w:rPr>
            <w:rStyle w:val="Hyperlink"/>
            <w:rFonts w:ascii="Arial" w:hAnsi="Arial" w:cs="Arial"/>
            <w:b/>
            <w:bCs/>
            <w:color w:val="0B0080"/>
          </w:rPr>
          <w:t>edit</w:t>
        </w:r>
      </w:hyperlink>
      <w:r>
        <w:rPr>
          <w:rStyle w:val="mw-editsection-bracket"/>
          <w:rFonts w:ascii="Arial" w:hAnsi="Arial" w:cs="Arial"/>
          <w:b/>
          <w:bCs/>
          <w:color w:val="54595D"/>
        </w:rPr>
        <w:t>]</w:t>
      </w:r>
    </w:p>
    <w:p w14:paraId="016C7D3C"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Surfacing in 2017, a new class of multi-vector,</w:t>
      </w:r>
      <w:hyperlink r:id="rId71" w:anchor="cite_note-8" w:history="1">
        <w:r>
          <w:rPr>
            <w:rStyle w:val="Hyperlink"/>
            <w:rFonts w:ascii="Arial" w:hAnsi="Arial" w:cs="Arial"/>
            <w:color w:val="0B0080"/>
            <w:sz w:val="17"/>
            <w:szCs w:val="17"/>
            <w:vertAlign w:val="superscript"/>
          </w:rPr>
          <w:t>[8]</w:t>
        </w:r>
      </w:hyperlink>
      <w:r>
        <w:rPr>
          <w:rFonts w:ascii="Arial" w:hAnsi="Arial" w:cs="Arial"/>
          <w:color w:val="202122"/>
          <w:sz w:val="21"/>
          <w:szCs w:val="21"/>
        </w:rPr>
        <w:t> polymorphic</w:t>
      </w:r>
      <w:hyperlink r:id="rId72" w:anchor="cite_note-9" w:history="1">
        <w:r>
          <w:rPr>
            <w:rStyle w:val="Hyperlink"/>
            <w:rFonts w:ascii="Arial" w:hAnsi="Arial" w:cs="Arial"/>
            <w:color w:val="0B0080"/>
            <w:sz w:val="17"/>
            <w:szCs w:val="17"/>
            <w:vertAlign w:val="superscript"/>
          </w:rPr>
          <w:t>[9]</w:t>
        </w:r>
      </w:hyperlink>
      <w:r>
        <w:rPr>
          <w:rFonts w:ascii="Arial" w:hAnsi="Arial" w:cs="Arial"/>
          <w:color w:val="202122"/>
          <w:sz w:val="21"/>
          <w:szCs w:val="21"/>
        </w:rPr>
        <w:t> cyber threats surfaced that combined several types of attacks and changed form to avoid cybersecurity controls as they spread. These threats have been classified as fifth-generation cyberattacks.</w:t>
      </w:r>
      <w:r>
        <w:rPr>
          <w:rFonts w:ascii="Arial" w:hAnsi="Arial" w:cs="Arial"/>
          <w:color w:val="202122"/>
          <w:sz w:val="17"/>
          <w:szCs w:val="17"/>
          <w:vertAlign w:val="superscript"/>
        </w:rPr>
        <w:t>[</w:t>
      </w:r>
      <w:hyperlink r:id="rId73" w:tooltip="Wikipedia:Citation needed" w:history="1">
        <w:r>
          <w:rPr>
            <w:rStyle w:val="Hyperlink"/>
            <w:rFonts w:ascii="Arial" w:hAnsi="Arial" w:cs="Arial"/>
            <w:i/>
            <w:iCs/>
            <w:color w:val="0B0080"/>
            <w:sz w:val="17"/>
            <w:szCs w:val="17"/>
            <w:vertAlign w:val="superscript"/>
          </w:rPr>
          <w:t>citation needed</w:t>
        </w:r>
      </w:hyperlink>
      <w:r>
        <w:rPr>
          <w:rFonts w:ascii="Arial" w:hAnsi="Arial" w:cs="Arial"/>
          <w:color w:val="202122"/>
          <w:sz w:val="17"/>
          <w:szCs w:val="17"/>
          <w:vertAlign w:val="superscript"/>
        </w:rPr>
        <w:t>]</w:t>
      </w:r>
    </w:p>
    <w:p w14:paraId="3A0D078B"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Phishing</w:t>
      </w:r>
      <w:r>
        <w:rPr>
          <w:rStyle w:val="mw-editsection-bracket"/>
          <w:rFonts w:ascii="Arial" w:hAnsi="Arial" w:cs="Arial"/>
          <w:b/>
          <w:bCs/>
          <w:color w:val="54595D"/>
        </w:rPr>
        <w:t>[</w:t>
      </w:r>
      <w:hyperlink r:id="rId74" w:tooltip="Edit section: Phishing" w:history="1">
        <w:r>
          <w:rPr>
            <w:rStyle w:val="Hyperlink"/>
            <w:rFonts w:ascii="Arial" w:hAnsi="Arial" w:cs="Arial"/>
            <w:b/>
            <w:bCs/>
            <w:color w:val="0B0080"/>
          </w:rPr>
          <w:t>edit</w:t>
        </w:r>
      </w:hyperlink>
      <w:r>
        <w:rPr>
          <w:rStyle w:val="mw-editsection-bracket"/>
          <w:rFonts w:ascii="Arial" w:hAnsi="Arial" w:cs="Arial"/>
          <w:b/>
          <w:bCs/>
          <w:color w:val="54595D"/>
        </w:rPr>
        <w:t>]</w:t>
      </w:r>
    </w:p>
    <w:p w14:paraId="20E72170" w14:textId="5DE5A23B" w:rsidR="001D424F" w:rsidRDefault="001D424F" w:rsidP="001D424F">
      <w:pPr>
        <w:shd w:val="clear" w:color="auto" w:fill="F8F9FA"/>
        <w:jc w:val="center"/>
        <w:rPr>
          <w:rFonts w:ascii="Arial" w:hAnsi="Arial" w:cs="Arial"/>
          <w:color w:val="202122"/>
          <w:sz w:val="20"/>
          <w:szCs w:val="20"/>
        </w:rPr>
      </w:pPr>
      <w:r>
        <w:rPr>
          <w:rFonts w:ascii="Arial" w:hAnsi="Arial" w:cs="Arial"/>
          <w:noProof/>
          <w:color w:val="0B0080"/>
          <w:sz w:val="20"/>
          <w:szCs w:val="20"/>
        </w:rPr>
        <w:drawing>
          <wp:inline distT="0" distB="0" distL="0" distR="0" wp14:anchorId="323DB845" wp14:editId="231E5668">
            <wp:extent cx="2095500" cy="1552575"/>
            <wp:effectExtent l="0" t="0" r="0" b="0"/>
            <wp:docPr id="6" name="Picture 6">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95500" cy="1552575"/>
                    </a:xfrm>
                    <a:prstGeom prst="rect">
                      <a:avLst/>
                    </a:prstGeom>
                    <a:noFill/>
                    <a:ln>
                      <a:noFill/>
                    </a:ln>
                  </pic:spPr>
                </pic:pic>
              </a:graphicData>
            </a:graphic>
          </wp:inline>
        </w:drawing>
      </w:r>
    </w:p>
    <w:p w14:paraId="5DFA7EA2" w14:textId="77777777" w:rsidR="001D424F" w:rsidRDefault="001D424F" w:rsidP="001D424F">
      <w:pPr>
        <w:shd w:val="clear" w:color="auto" w:fill="F8F9FA"/>
        <w:spacing w:line="336" w:lineRule="atLeast"/>
        <w:rPr>
          <w:rFonts w:ascii="Arial" w:hAnsi="Arial" w:cs="Arial"/>
          <w:color w:val="202122"/>
          <w:sz w:val="19"/>
          <w:szCs w:val="19"/>
        </w:rPr>
      </w:pPr>
      <w:r>
        <w:rPr>
          <w:rFonts w:ascii="Arial" w:hAnsi="Arial" w:cs="Arial"/>
          <w:color w:val="202122"/>
          <w:sz w:val="19"/>
          <w:szCs w:val="19"/>
        </w:rPr>
        <w:t>An example of a phishing email, disguised as an official </w:t>
      </w:r>
      <w:hyperlink r:id="rId77" w:tooltip="Email" w:history="1">
        <w:r>
          <w:rPr>
            <w:rStyle w:val="Hyperlink"/>
            <w:rFonts w:ascii="Arial" w:hAnsi="Arial" w:cs="Arial"/>
            <w:color w:val="0B0080"/>
            <w:sz w:val="19"/>
            <w:szCs w:val="19"/>
          </w:rPr>
          <w:t>email</w:t>
        </w:r>
      </w:hyperlink>
      <w:r>
        <w:rPr>
          <w:rFonts w:ascii="Arial" w:hAnsi="Arial" w:cs="Arial"/>
          <w:color w:val="202122"/>
          <w:sz w:val="19"/>
          <w:szCs w:val="19"/>
        </w:rPr>
        <w:t xml:space="preserve"> from a (fictional) bank. The sender is attempting to trick the recipient into revealing confidential information by "confirming" it at the phisher's website. </w:t>
      </w:r>
      <w:r>
        <w:rPr>
          <w:rFonts w:ascii="Arial" w:hAnsi="Arial" w:cs="Arial"/>
          <w:color w:val="202122"/>
          <w:sz w:val="19"/>
          <w:szCs w:val="19"/>
        </w:rPr>
        <w:lastRenderedPageBreak/>
        <w:t>Note the misspelling of the words </w:t>
      </w:r>
      <w:r>
        <w:rPr>
          <w:rFonts w:ascii="Arial" w:hAnsi="Arial" w:cs="Arial"/>
          <w:i/>
          <w:iCs/>
          <w:color w:val="202122"/>
          <w:sz w:val="19"/>
          <w:szCs w:val="19"/>
        </w:rPr>
        <w:t>received</w:t>
      </w:r>
      <w:r>
        <w:rPr>
          <w:rFonts w:ascii="Arial" w:hAnsi="Arial" w:cs="Arial"/>
          <w:color w:val="202122"/>
          <w:sz w:val="19"/>
          <w:szCs w:val="19"/>
        </w:rPr>
        <w:t> and </w:t>
      </w:r>
      <w:r>
        <w:rPr>
          <w:rFonts w:ascii="Arial" w:hAnsi="Arial" w:cs="Arial"/>
          <w:i/>
          <w:iCs/>
          <w:color w:val="202122"/>
          <w:sz w:val="19"/>
          <w:szCs w:val="19"/>
        </w:rPr>
        <w:t>discrepancy</w:t>
      </w:r>
      <w:r>
        <w:rPr>
          <w:rFonts w:ascii="Arial" w:hAnsi="Arial" w:cs="Arial"/>
          <w:color w:val="202122"/>
          <w:sz w:val="19"/>
          <w:szCs w:val="19"/>
        </w:rPr>
        <w:t> as </w:t>
      </w:r>
      <w:r>
        <w:rPr>
          <w:rFonts w:ascii="Arial" w:hAnsi="Arial" w:cs="Arial"/>
          <w:i/>
          <w:iCs/>
          <w:color w:val="202122"/>
          <w:sz w:val="19"/>
          <w:szCs w:val="19"/>
        </w:rPr>
        <w:t>received</w:t>
      </w:r>
      <w:r>
        <w:rPr>
          <w:rFonts w:ascii="Arial" w:hAnsi="Arial" w:cs="Arial"/>
          <w:color w:val="202122"/>
          <w:sz w:val="19"/>
          <w:szCs w:val="19"/>
        </w:rPr>
        <w:t> and </w:t>
      </w:r>
      <w:r>
        <w:rPr>
          <w:rFonts w:ascii="Arial" w:hAnsi="Arial" w:cs="Arial"/>
          <w:i/>
          <w:iCs/>
          <w:color w:val="202122"/>
          <w:sz w:val="19"/>
          <w:szCs w:val="19"/>
        </w:rPr>
        <w:t>discrepancy</w:t>
      </w:r>
      <w:r>
        <w:rPr>
          <w:rFonts w:ascii="Arial" w:hAnsi="Arial" w:cs="Arial"/>
          <w:color w:val="202122"/>
          <w:sz w:val="19"/>
          <w:szCs w:val="19"/>
        </w:rPr>
        <w:t>, respectively. Although the </w:t>
      </w:r>
      <w:hyperlink r:id="rId78" w:tooltip="URL" w:history="1">
        <w:r>
          <w:rPr>
            <w:rStyle w:val="Hyperlink"/>
            <w:rFonts w:ascii="Arial" w:hAnsi="Arial" w:cs="Arial"/>
            <w:color w:val="0B0080"/>
            <w:sz w:val="19"/>
            <w:szCs w:val="19"/>
          </w:rPr>
          <w:t>URL</w:t>
        </w:r>
      </w:hyperlink>
      <w:r>
        <w:rPr>
          <w:rFonts w:ascii="Arial" w:hAnsi="Arial" w:cs="Arial"/>
          <w:color w:val="202122"/>
          <w:sz w:val="19"/>
          <w:szCs w:val="19"/>
        </w:rPr>
        <w:t> of the bank's </w:t>
      </w:r>
      <w:hyperlink r:id="rId79" w:tooltip="Webpage" w:history="1">
        <w:r>
          <w:rPr>
            <w:rStyle w:val="Hyperlink"/>
            <w:rFonts w:ascii="Arial" w:hAnsi="Arial" w:cs="Arial"/>
            <w:color w:val="0B0080"/>
            <w:sz w:val="19"/>
            <w:szCs w:val="19"/>
          </w:rPr>
          <w:t>webpage</w:t>
        </w:r>
      </w:hyperlink>
      <w:r>
        <w:rPr>
          <w:rFonts w:ascii="Arial" w:hAnsi="Arial" w:cs="Arial"/>
          <w:color w:val="202122"/>
          <w:sz w:val="19"/>
          <w:szCs w:val="19"/>
        </w:rPr>
        <w:t> appears to be legitimate, the hyperlink points at the phisher's webpage.</w:t>
      </w:r>
    </w:p>
    <w:p w14:paraId="6DD8E87D"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hyperlink r:id="rId80" w:tooltip="Phishing" w:history="1">
        <w:r>
          <w:rPr>
            <w:rStyle w:val="Hyperlink"/>
            <w:rFonts w:ascii="Arial" w:hAnsi="Arial" w:cs="Arial"/>
            <w:color w:val="0B0080"/>
            <w:sz w:val="21"/>
            <w:szCs w:val="21"/>
          </w:rPr>
          <w:t>Phishing</w:t>
        </w:r>
      </w:hyperlink>
      <w:r>
        <w:rPr>
          <w:rFonts w:ascii="Arial" w:hAnsi="Arial" w:cs="Arial"/>
          <w:color w:val="202122"/>
          <w:sz w:val="21"/>
          <w:szCs w:val="21"/>
        </w:rPr>
        <w:t> is the attempt to acquire sensitive information such as usernames, passwords, and credit card details directly from users by deceiving the users.</w:t>
      </w:r>
      <w:hyperlink r:id="rId81" w:anchor="cite_note-10" w:history="1">
        <w:r>
          <w:rPr>
            <w:rStyle w:val="Hyperlink"/>
            <w:rFonts w:ascii="Arial" w:hAnsi="Arial" w:cs="Arial"/>
            <w:color w:val="0B0080"/>
            <w:sz w:val="17"/>
            <w:szCs w:val="17"/>
            <w:vertAlign w:val="superscript"/>
          </w:rPr>
          <w:t>[10]</w:t>
        </w:r>
      </w:hyperlink>
      <w:r>
        <w:rPr>
          <w:rFonts w:ascii="Arial" w:hAnsi="Arial" w:cs="Arial"/>
          <w:color w:val="202122"/>
          <w:sz w:val="21"/>
          <w:szCs w:val="21"/>
        </w:rPr>
        <w:t> Phishing is typically carried out by </w:t>
      </w:r>
      <w:hyperlink r:id="rId82" w:tooltip="Email spoofing" w:history="1">
        <w:r>
          <w:rPr>
            <w:rStyle w:val="Hyperlink"/>
            <w:rFonts w:ascii="Arial" w:hAnsi="Arial" w:cs="Arial"/>
            <w:color w:val="0B0080"/>
            <w:sz w:val="21"/>
            <w:szCs w:val="21"/>
          </w:rPr>
          <w:t>email spoofing</w:t>
        </w:r>
      </w:hyperlink>
      <w:r>
        <w:rPr>
          <w:rFonts w:ascii="Arial" w:hAnsi="Arial" w:cs="Arial"/>
          <w:color w:val="202122"/>
          <w:sz w:val="21"/>
          <w:szCs w:val="21"/>
        </w:rPr>
        <w:t> or </w:t>
      </w:r>
      <w:hyperlink r:id="rId83" w:tooltip="Instant messaging" w:history="1">
        <w:r>
          <w:rPr>
            <w:rStyle w:val="Hyperlink"/>
            <w:rFonts w:ascii="Arial" w:hAnsi="Arial" w:cs="Arial"/>
            <w:color w:val="0B0080"/>
            <w:sz w:val="21"/>
            <w:szCs w:val="21"/>
          </w:rPr>
          <w:t>instant messaging</w:t>
        </w:r>
      </w:hyperlink>
      <w:r>
        <w:rPr>
          <w:rFonts w:ascii="Arial" w:hAnsi="Arial" w:cs="Arial"/>
          <w:color w:val="202122"/>
          <w:sz w:val="21"/>
          <w:szCs w:val="21"/>
        </w:rPr>
        <w:t>, and it often directs users to enter details at a fake website whose "look" and "feel" are almost identical to the legitimate one. The fake website often asks for personal information, such as log-in details and passwords. This information can then be used to gain access to the individual's real account on the real website. Preying on a victim's trust, phishing can be classified as a form of </w:t>
      </w:r>
      <w:hyperlink r:id="rId84" w:tooltip="Social engineering (computer security)" w:history="1">
        <w:r>
          <w:rPr>
            <w:rStyle w:val="Hyperlink"/>
            <w:rFonts w:ascii="Arial" w:hAnsi="Arial" w:cs="Arial"/>
            <w:color w:val="0B0080"/>
            <w:sz w:val="21"/>
            <w:szCs w:val="21"/>
          </w:rPr>
          <w:t>social engineering</w:t>
        </w:r>
      </w:hyperlink>
      <w:r>
        <w:rPr>
          <w:rFonts w:ascii="Arial" w:hAnsi="Arial" w:cs="Arial"/>
          <w:color w:val="202122"/>
          <w:sz w:val="21"/>
          <w:szCs w:val="21"/>
        </w:rPr>
        <w:t>. Attackers are using creative ways to gain access to real accounts. A common scam is for attackers to send fake electronic invoices</w:t>
      </w:r>
      <w:hyperlink r:id="rId85" w:anchor="cite_note-11" w:history="1">
        <w:r>
          <w:rPr>
            <w:rStyle w:val="Hyperlink"/>
            <w:rFonts w:ascii="Arial" w:hAnsi="Arial" w:cs="Arial"/>
            <w:color w:val="0B0080"/>
            <w:sz w:val="17"/>
            <w:szCs w:val="17"/>
            <w:vertAlign w:val="superscript"/>
          </w:rPr>
          <w:t>[11]</w:t>
        </w:r>
      </w:hyperlink>
      <w:r>
        <w:rPr>
          <w:rFonts w:ascii="Arial" w:hAnsi="Arial" w:cs="Arial"/>
          <w:color w:val="202122"/>
          <w:sz w:val="21"/>
          <w:szCs w:val="21"/>
        </w:rPr>
        <w:t> to individuals showing that they recently purchased music, apps, or other, and instructing them to click on a link if the purchases were not authorized.</w:t>
      </w:r>
    </w:p>
    <w:p w14:paraId="355BE2DF"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Privilege escalation</w:t>
      </w:r>
      <w:r>
        <w:rPr>
          <w:rStyle w:val="mw-editsection-bracket"/>
          <w:rFonts w:ascii="Arial" w:hAnsi="Arial" w:cs="Arial"/>
          <w:b/>
          <w:bCs/>
          <w:color w:val="54595D"/>
        </w:rPr>
        <w:t>[</w:t>
      </w:r>
      <w:hyperlink r:id="rId86" w:tooltip="Edit section: Privilege escalation" w:history="1">
        <w:r>
          <w:rPr>
            <w:rStyle w:val="Hyperlink"/>
            <w:rFonts w:ascii="Arial" w:hAnsi="Arial" w:cs="Arial"/>
            <w:b/>
            <w:bCs/>
            <w:color w:val="0B0080"/>
          </w:rPr>
          <w:t>edit</w:t>
        </w:r>
      </w:hyperlink>
      <w:r>
        <w:rPr>
          <w:rStyle w:val="mw-editsection-bracket"/>
          <w:rFonts w:ascii="Arial" w:hAnsi="Arial" w:cs="Arial"/>
          <w:b/>
          <w:bCs/>
          <w:color w:val="54595D"/>
        </w:rPr>
        <w:t>]</w:t>
      </w:r>
    </w:p>
    <w:p w14:paraId="211B4860"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hyperlink r:id="rId87" w:tooltip="Privilege escalation" w:history="1">
        <w:r>
          <w:rPr>
            <w:rStyle w:val="Hyperlink"/>
            <w:rFonts w:ascii="Arial" w:hAnsi="Arial" w:cs="Arial"/>
            <w:color w:val="0B0080"/>
            <w:sz w:val="21"/>
            <w:szCs w:val="21"/>
          </w:rPr>
          <w:t>Privilege escalation</w:t>
        </w:r>
      </w:hyperlink>
      <w:r>
        <w:rPr>
          <w:rFonts w:ascii="Arial" w:hAnsi="Arial" w:cs="Arial"/>
          <w:color w:val="202122"/>
          <w:sz w:val="21"/>
          <w:szCs w:val="21"/>
        </w:rPr>
        <w:t> describes a situation where an attacker with some level of restricted access is able to, without authorization, elevate their privileges or access level. For example, a standard computer user may be able to </w:t>
      </w:r>
      <w:hyperlink r:id="rId88" w:tooltip="Exploit (computer security)" w:history="1">
        <w:r>
          <w:rPr>
            <w:rStyle w:val="Hyperlink"/>
            <w:rFonts w:ascii="Arial" w:hAnsi="Arial" w:cs="Arial"/>
            <w:color w:val="0B0080"/>
            <w:sz w:val="21"/>
            <w:szCs w:val="21"/>
          </w:rPr>
          <w:t>exploit</w:t>
        </w:r>
      </w:hyperlink>
      <w:r>
        <w:rPr>
          <w:rFonts w:ascii="Arial" w:hAnsi="Arial" w:cs="Arial"/>
          <w:color w:val="202122"/>
          <w:sz w:val="21"/>
          <w:szCs w:val="21"/>
        </w:rPr>
        <w:t> a </w:t>
      </w:r>
      <w:hyperlink r:id="rId89" w:tooltip="Vulnerability (computing)" w:history="1">
        <w:r>
          <w:rPr>
            <w:rStyle w:val="Hyperlink"/>
            <w:rFonts w:ascii="Arial" w:hAnsi="Arial" w:cs="Arial"/>
            <w:color w:val="0B0080"/>
            <w:sz w:val="21"/>
            <w:szCs w:val="21"/>
          </w:rPr>
          <w:t>vulnerability</w:t>
        </w:r>
      </w:hyperlink>
      <w:r>
        <w:rPr>
          <w:rFonts w:ascii="Arial" w:hAnsi="Arial" w:cs="Arial"/>
          <w:color w:val="202122"/>
          <w:sz w:val="21"/>
          <w:szCs w:val="21"/>
        </w:rPr>
        <w:t> in the system to gain access to restricted data; or even become "</w:t>
      </w:r>
      <w:hyperlink r:id="rId90" w:tooltip="Superuser" w:history="1">
        <w:r>
          <w:rPr>
            <w:rStyle w:val="Hyperlink"/>
            <w:rFonts w:ascii="Arial" w:hAnsi="Arial" w:cs="Arial"/>
            <w:color w:val="0B0080"/>
            <w:sz w:val="21"/>
            <w:szCs w:val="21"/>
          </w:rPr>
          <w:t>root</w:t>
        </w:r>
      </w:hyperlink>
      <w:r>
        <w:rPr>
          <w:rFonts w:ascii="Arial" w:hAnsi="Arial" w:cs="Arial"/>
          <w:color w:val="202122"/>
          <w:sz w:val="21"/>
          <w:szCs w:val="21"/>
        </w:rPr>
        <w:t>" and have full unrestricted access to a system.</w:t>
      </w:r>
    </w:p>
    <w:p w14:paraId="2EB449AB"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Reverse engineering</w:t>
      </w:r>
      <w:r>
        <w:rPr>
          <w:rStyle w:val="mw-editsection-bracket"/>
          <w:rFonts w:ascii="Arial" w:hAnsi="Arial" w:cs="Arial"/>
          <w:b/>
          <w:bCs/>
          <w:color w:val="54595D"/>
        </w:rPr>
        <w:t>[</w:t>
      </w:r>
      <w:hyperlink r:id="rId91" w:tooltip="Edit section: Reverse engineering" w:history="1">
        <w:r>
          <w:rPr>
            <w:rStyle w:val="Hyperlink"/>
            <w:rFonts w:ascii="Arial" w:hAnsi="Arial" w:cs="Arial"/>
            <w:b/>
            <w:bCs/>
            <w:color w:val="0B0080"/>
          </w:rPr>
          <w:t>edit</w:t>
        </w:r>
      </w:hyperlink>
      <w:r>
        <w:rPr>
          <w:rStyle w:val="mw-editsection-bracket"/>
          <w:rFonts w:ascii="Arial" w:hAnsi="Arial" w:cs="Arial"/>
          <w:b/>
          <w:bCs/>
          <w:color w:val="54595D"/>
        </w:rPr>
        <w:t>]</w:t>
      </w:r>
    </w:p>
    <w:p w14:paraId="557AE0D7"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hyperlink r:id="rId92" w:tooltip="Reverse engineering" w:history="1">
        <w:r>
          <w:rPr>
            <w:rStyle w:val="Hyperlink"/>
            <w:rFonts w:ascii="Arial" w:hAnsi="Arial" w:cs="Arial"/>
            <w:color w:val="0B0080"/>
            <w:sz w:val="21"/>
            <w:szCs w:val="21"/>
          </w:rPr>
          <w:t>Reverse engineering</w:t>
        </w:r>
      </w:hyperlink>
      <w:r>
        <w:rPr>
          <w:rFonts w:ascii="Arial" w:hAnsi="Arial" w:cs="Arial"/>
          <w:color w:val="202122"/>
          <w:sz w:val="21"/>
          <w:szCs w:val="21"/>
        </w:rPr>
        <w:t> is the process by which a man-made object is deconstructed to reveal its designs, code, architecture, or to extract knowledge from the object; similar to scientific research, the only difference being that scientific research is about a natural phenomenon.</w:t>
      </w:r>
      <w:hyperlink r:id="rId93" w:anchor="cite_note-Eilam-12" w:history="1">
        <w:r>
          <w:rPr>
            <w:rStyle w:val="Hyperlink"/>
            <w:rFonts w:ascii="Arial" w:hAnsi="Arial" w:cs="Arial"/>
            <w:color w:val="0B0080"/>
            <w:sz w:val="17"/>
            <w:szCs w:val="17"/>
            <w:vertAlign w:val="superscript"/>
          </w:rPr>
          <w:t>[12]</w:t>
        </w:r>
      </w:hyperlink>
      <w:r>
        <w:rPr>
          <w:rFonts w:ascii="Arial" w:hAnsi="Arial" w:cs="Arial"/>
          <w:color w:val="202122"/>
          <w:sz w:val="17"/>
          <w:szCs w:val="17"/>
          <w:vertAlign w:val="superscript"/>
        </w:rPr>
        <w:t>:3</w:t>
      </w:r>
    </w:p>
    <w:p w14:paraId="66106907"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Social engineering</w:t>
      </w:r>
      <w:r>
        <w:rPr>
          <w:rStyle w:val="mw-editsection-bracket"/>
          <w:rFonts w:ascii="Arial" w:hAnsi="Arial" w:cs="Arial"/>
          <w:b/>
          <w:bCs/>
          <w:color w:val="54595D"/>
        </w:rPr>
        <w:t>[</w:t>
      </w:r>
      <w:hyperlink r:id="rId94" w:tooltip="Edit section: Social engineering" w:history="1">
        <w:r>
          <w:rPr>
            <w:rStyle w:val="Hyperlink"/>
            <w:rFonts w:ascii="Arial" w:hAnsi="Arial" w:cs="Arial"/>
            <w:b/>
            <w:bCs/>
            <w:color w:val="0B0080"/>
          </w:rPr>
          <w:t>edit</w:t>
        </w:r>
      </w:hyperlink>
      <w:r>
        <w:rPr>
          <w:rStyle w:val="mw-editsection-bracket"/>
          <w:rFonts w:ascii="Arial" w:hAnsi="Arial" w:cs="Arial"/>
          <w:b/>
          <w:bCs/>
          <w:color w:val="54595D"/>
        </w:rPr>
        <w:t>]</w:t>
      </w:r>
    </w:p>
    <w:p w14:paraId="1E9A11FA"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hyperlink r:id="rId95" w:tooltip="Social engineering (computer security)" w:history="1">
        <w:r>
          <w:rPr>
            <w:rStyle w:val="Hyperlink"/>
            <w:rFonts w:ascii="Arial" w:hAnsi="Arial" w:cs="Arial"/>
            <w:color w:val="0B0080"/>
            <w:sz w:val="21"/>
            <w:szCs w:val="21"/>
          </w:rPr>
          <w:t>Social engineering</w:t>
        </w:r>
      </w:hyperlink>
      <w:r>
        <w:rPr>
          <w:rFonts w:ascii="Arial" w:hAnsi="Arial" w:cs="Arial"/>
          <w:color w:val="202122"/>
          <w:sz w:val="21"/>
          <w:szCs w:val="21"/>
        </w:rPr>
        <w:t>, insofar as computer security is concerned, aims to convince a user to disclose secrets such as passwords, card numbers, etc. by, for example, impersonating a bank, a contractor, or a customer.</w:t>
      </w:r>
      <w:hyperlink r:id="rId96" w:anchor="cite_note-13" w:history="1">
        <w:r>
          <w:rPr>
            <w:rStyle w:val="Hyperlink"/>
            <w:rFonts w:ascii="Arial" w:hAnsi="Arial" w:cs="Arial"/>
            <w:color w:val="0B0080"/>
            <w:sz w:val="17"/>
            <w:szCs w:val="17"/>
            <w:vertAlign w:val="superscript"/>
          </w:rPr>
          <w:t>[13]</w:t>
        </w:r>
      </w:hyperlink>
    </w:p>
    <w:p w14:paraId="17B074E5"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Social engineering, in the context of information security, is the psychological manipulation of people into performing actions or divulging confidential information.</w:t>
      </w:r>
    </w:p>
    <w:p w14:paraId="67813D32"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 common scam involves fake CEO emails sent to accounting and finance departments. In early 2016, the </w:t>
      </w:r>
      <w:hyperlink r:id="rId97" w:tooltip="FBI" w:history="1">
        <w:r>
          <w:rPr>
            <w:rStyle w:val="Hyperlink"/>
            <w:rFonts w:ascii="Arial" w:hAnsi="Arial" w:cs="Arial"/>
            <w:color w:val="0B0080"/>
            <w:sz w:val="21"/>
            <w:szCs w:val="21"/>
          </w:rPr>
          <w:t>FBI</w:t>
        </w:r>
      </w:hyperlink>
      <w:r>
        <w:rPr>
          <w:rFonts w:ascii="Arial" w:hAnsi="Arial" w:cs="Arial"/>
          <w:color w:val="202122"/>
          <w:sz w:val="21"/>
          <w:szCs w:val="21"/>
        </w:rPr>
        <w:t> reported that the scam has cost US businesses more than $2</w:t>
      </w:r>
      <w:r>
        <w:rPr>
          <w:rStyle w:val="nowrap"/>
          <w:rFonts w:ascii="Arial" w:hAnsi="Arial" w:cs="Arial"/>
          <w:color w:val="202122"/>
          <w:sz w:val="21"/>
          <w:szCs w:val="21"/>
        </w:rPr>
        <w:t> </w:t>
      </w:r>
      <w:r>
        <w:rPr>
          <w:rFonts w:ascii="Arial" w:hAnsi="Arial" w:cs="Arial"/>
          <w:color w:val="202122"/>
          <w:sz w:val="21"/>
          <w:szCs w:val="21"/>
        </w:rPr>
        <w:t>billion in about two years.</w:t>
      </w:r>
      <w:hyperlink r:id="rId98" w:anchor="cite_note-14" w:history="1">
        <w:r>
          <w:rPr>
            <w:rStyle w:val="Hyperlink"/>
            <w:rFonts w:ascii="Arial" w:hAnsi="Arial" w:cs="Arial"/>
            <w:color w:val="0B0080"/>
            <w:sz w:val="17"/>
            <w:szCs w:val="17"/>
            <w:vertAlign w:val="superscript"/>
          </w:rPr>
          <w:t>[14]</w:t>
        </w:r>
      </w:hyperlink>
    </w:p>
    <w:p w14:paraId="6415965B"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In May 2016, the </w:t>
      </w:r>
      <w:hyperlink r:id="rId99" w:tooltip="Milwaukee Bucks" w:history="1">
        <w:r>
          <w:rPr>
            <w:rStyle w:val="Hyperlink"/>
            <w:rFonts w:ascii="Arial" w:hAnsi="Arial" w:cs="Arial"/>
            <w:color w:val="0B0080"/>
            <w:sz w:val="21"/>
            <w:szCs w:val="21"/>
          </w:rPr>
          <w:t>Milwaukee Bucks</w:t>
        </w:r>
      </w:hyperlink>
      <w:r>
        <w:rPr>
          <w:rFonts w:ascii="Arial" w:hAnsi="Arial" w:cs="Arial"/>
          <w:color w:val="202122"/>
          <w:sz w:val="21"/>
          <w:szCs w:val="21"/>
        </w:rPr>
        <w:t> </w:t>
      </w:r>
      <w:hyperlink r:id="rId100" w:tooltip="NBA" w:history="1">
        <w:r>
          <w:rPr>
            <w:rStyle w:val="Hyperlink"/>
            <w:rFonts w:ascii="Arial" w:hAnsi="Arial" w:cs="Arial"/>
            <w:color w:val="0B0080"/>
            <w:sz w:val="21"/>
            <w:szCs w:val="21"/>
          </w:rPr>
          <w:t>NBA</w:t>
        </w:r>
      </w:hyperlink>
      <w:r>
        <w:rPr>
          <w:rFonts w:ascii="Arial" w:hAnsi="Arial" w:cs="Arial"/>
          <w:color w:val="202122"/>
          <w:sz w:val="21"/>
          <w:szCs w:val="21"/>
        </w:rPr>
        <w:t> team was the victim of this type of cyber scam with a perpetrator impersonating the team's president </w:t>
      </w:r>
      <w:hyperlink r:id="rId101" w:tooltip="Peter Feigin (page does not exist)" w:history="1">
        <w:r>
          <w:rPr>
            <w:rStyle w:val="Hyperlink"/>
            <w:rFonts w:ascii="Arial" w:hAnsi="Arial" w:cs="Arial"/>
            <w:color w:val="A55858"/>
            <w:sz w:val="21"/>
            <w:szCs w:val="21"/>
          </w:rPr>
          <w:t>Peter Feigin</w:t>
        </w:r>
      </w:hyperlink>
      <w:r>
        <w:rPr>
          <w:rFonts w:ascii="Arial" w:hAnsi="Arial" w:cs="Arial"/>
          <w:color w:val="202122"/>
          <w:sz w:val="21"/>
          <w:szCs w:val="21"/>
        </w:rPr>
        <w:t>, resulting in the handover of all the team's employees' 2015 </w:t>
      </w:r>
      <w:hyperlink r:id="rId102" w:tooltip="Form W-2" w:history="1">
        <w:r>
          <w:rPr>
            <w:rStyle w:val="Hyperlink"/>
            <w:rFonts w:ascii="Arial" w:hAnsi="Arial" w:cs="Arial"/>
            <w:color w:val="0B0080"/>
            <w:sz w:val="21"/>
            <w:szCs w:val="21"/>
          </w:rPr>
          <w:t>W-2</w:t>
        </w:r>
      </w:hyperlink>
      <w:r>
        <w:rPr>
          <w:rFonts w:ascii="Arial" w:hAnsi="Arial" w:cs="Arial"/>
          <w:color w:val="202122"/>
          <w:sz w:val="21"/>
          <w:szCs w:val="21"/>
        </w:rPr>
        <w:t> tax forms.</w:t>
      </w:r>
      <w:hyperlink r:id="rId103" w:anchor="cite_note-15" w:history="1">
        <w:r>
          <w:rPr>
            <w:rStyle w:val="Hyperlink"/>
            <w:rFonts w:ascii="Arial" w:hAnsi="Arial" w:cs="Arial"/>
            <w:color w:val="0B0080"/>
            <w:sz w:val="17"/>
            <w:szCs w:val="17"/>
            <w:vertAlign w:val="superscript"/>
          </w:rPr>
          <w:t>[15]</w:t>
        </w:r>
      </w:hyperlink>
    </w:p>
    <w:p w14:paraId="2B36102E"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Spoofing</w:t>
      </w:r>
      <w:r>
        <w:rPr>
          <w:rStyle w:val="mw-editsection-bracket"/>
          <w:rFonts w:ascii="Arial" w:hAnsi="Arial" w:cs="Arial"/>
          <w:b/>
          <w:bCs/>
          <w:color w:val="54595D"/>
        </w:rPr>
        <w:t>[</w:t>
      </w:r>
      <w:hyperlink r:id="rId104" w:tooltip="Edit section: Spoofing" w:history="1">
        <w:r>
          <w:rPr>
            <w:rStyle w:val="Hyperlink"/>
            <w:rFonts w:ascii="Arial" w:hAnsi="Arial" w:cs="Arial"/>
            <w:b/>
            <w:bCs/>
            <w:color w:val="0B0080"/>
          </w:rPr>
          <w:t>edit</w:t>
        </w:r>
      </w:hyperlink>
      <w:r>
        <w:rPr>
          <w:rStyle w:val="mw-editsection-bracket"/>
          <w:rFonts w:ascii="Arial" w:hAnsi="Arial" w:cs="Arial"/>
          <w:b/>
          <w:bCs/>
          <w:color w:val="54595D"/>
        </w:rPr>
        <w:t>]</w:t>
      </w:r>
    </w:p>
    <w:p w14:paraId="5417767F" w14:textId="77777777" w:rsidR="001D424F" w:rsidRDefault="001D424F" w:rsidP="001D424F">
      <w:pPr>
        <w:shd w:val="clear" w:color="auto" w:fill="FFFFFF"/>
        <w:rPr>
          <w:rFonts w:ascii="Arial" w:hAnsi="Arial" w:cs="Arial"/>
          <w:i/>
          <w:iCs/>
          <w:color w:val="202122"/>
          <w:sz w:val="21"/>
          <w:szCs w:val="21"/>
        </w:rPr>
      </w:pPr>
      <w:r>
        <w:rPr>
          <w:rFonts w:ascii="Arial" w:hAnsi="Arial" w:cs="Arial"/>
          <w:i/>
          <w:iCs/>
          <w:color w:val="202122"/>
          <w:sz w:val="21"/>
          <w:szCs w:val="21"/>
        </w:rPr>
        <w:t>Main article: </w:t>
      </w:r>
      <w:hyperlink r:id="rId105" w:tooltip="Spoofing attack" w:history="1">
        <w:r>
          <w:rPr>
            <w:rStyle w:val="Hyperlink"/>
            <w:rFonts w:ascii="Arial" w:hAnsi="Arial" w:cs="Arial"/>
            <w:i/>
            <w:iCs/>
            <w:color w:val="0B0080"/>
            <w:sz w:val="21"/>
            <w:szCs w:val="21"/>
          </w:rPr>
          <w:t>Spoofing attack</w:t>
        </w:r>
      </w:hyperlink>
    </w:p>
    <w:p w14:paraId="2329D269"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Spoofing is the act of masquerading as a valid entity through falsification of data (such as an </w:t>
      </w:r>
      <w:hyperlink r:id="rId106" w:tooltip="IP address" w:history="1">
        <w:r>
          <w:rPr>
            <w:rStyle w:val="Hyperlink"/>
            <w:rFonts w:ascii="Arial" w:hAnsi="Arial" w:cs="Arial"/>
            <w:color w:val="0B0080"/>
            <w:sz w:val="21"/>
            <w:szCs w:val="21"/>
          </w:rPr>
          <w:t>IP address</w:t>
        </w:r>
      </w:hyperlink>
      <w:r>
        <w:rPr>
          <w:rFonts w:ascii="Arial" w:hAnsi="Arial" w:cs="Arial"/>
          <w:color w:val="202122"/>
          <w:sz w:val="21"/>
          <w:szCs w:val="21"/>
        </w:rPr>
        <w:t> or username), in order to gain access to information or resources that one is otherwise unauthorized to obtain.</w:t>
      </w:r>
      <w:hyperlink r:id="rId107" w:anchor="cite_note-techopedia-16" w:history="1">
        <w:r>
          <w:rPr>
            <w:rStyle w:val="Hyperlink"/>
            <w:rFonts w:ascii="Arial" w:hAnsi="Arial" w:cs="Arial"/>
            <w:color w:val="0B0080"/>
            <w:sz w:val="17"/>
            <w:szCs w:val="17"/>
            <w:vertAlign w:val="superscript"/>
          </w:rPr>
          <w:t>[16]</w:t>
        </w:r>
      </w:hyperlink>
      <w:hyperlink r:id="rId108" w:anchor="cite_note-17" w:history="1">
        <w:r>
          <w:rPr>
            <w:rStyle w:val="Hyperlink"/>
            <w:rFonts w:ascii="Arial" w:hAnsi="Arial" w:cs="Arial"/>
            <w:color w:val="0B0080"/>
            <w:sz w:val="17"/>
            <w:szCs w:val="17"/>
            <w:vertAlign w:val="superscript"/>
          </w:rPr>
          <w:t>[17]</w:t>
        </w:r>
      </w:hyperlink>
      <w:r>
        <w:rPr>
          <w:rFonts w:ascii="Arial" w:hAnsi="Arial" w:cs="Arial"/>
          <w:color w:val="202122"/>
          <w:sz w:val="21"/>
          <w:szCs w:val="21"/>
        </w:rPr>
        <w:t> There are several types of spoofing, including:</w:t>
      </w:r>
    </w:p>
    <w:p w14:paraId="1679CBAE" w14:textId="77777777" w:rsidR="001D424F" w:rsidRDefault="001D424F" w:rsidP="001D424F">
      <w:pPr>
        <w:numPr>
          <w:ilvl w:val="0"/>
          <w:numId w:val="25"/>
        </w:numPr>
        <w:shd w:val="clear" w:color="auto" w:fill="FFFFFF"/>
        <w:spacing w:before="100" w:beforeAutospacing="1" w:after="24" w:line="240" w:lineRule="auto"/>
        <w:ind w:left="1104"/>
        <w:rPr>
          <w:rFonts w:ascii="Arial" w:hAnsi="Arial" w:cs="Arial"/>
          <w:color w:val="202122"/>
          <w:sz w:val="21"/>
          <w:szCs w:val="21"/>
        </w:rPr>
      </w:pPr>
      <w:hyperlink r:id="rId109" w:tooltip="Email spoofing" w:history="1">
        <w:r>
          <w:rPr>
            <w:rStyle w:val="Hyperlink"/>
            <w:rFonts w:ascii="Arial" w:hAnsi="Arial" w:cs="Arial"/>
            <w:color w:val="0B0080"/>
            <w:sz w:val="21"/>
            <w:szCs w:val="21"/>
          </w:rPr>
          <w:t>Email spoofing</w:t>
        </w:r>
      </w:hyperlink>
      <w:r>
        <w:rPr>
          <w:rFonts w:ascii="Arial" w:hAnsi="Arial" w:cs="Arial"/>
          <w:color w:val="202122"/>
          <w:sz w:val="21"/>
          <w:szCs w:val="21"/>
        </w:rPr>
        <w:t>, where an attacker forges the sending (</w:t>
      </w:r>
      <w:r>
        <w:rPr>
          <w:rFonts w:ascii="Arial" w:hAnsi="Arial" w:cs="Arial"/>
          <w:i/>
          <w:iCs/>
          <w:color w:val="202122"/>
          <w:sz w:val="21"/>
          <w:szCs w:val="21"/>
        </w:rPr>
        <w:t>From</w:t>
      </w:r>
      <w:r>
        <w:rPr>
          <w:rFonts w:ascii="Arial" w:hAnsi="Arial" w:cs="Arial"/>
          <w:color w:val="202122"/>
          <w:sz w:val="21"/>
          <w:szCs w:val="21"/>
        </w:rPr>
        <w:t>, or source) address of an email.</w:t>
      </w:r>
    </w:p>
    <w:p w14:paraId="59879B44" w14:textId="77777777" w:rsidR="001D424F" w:rsidRDefault="001D424F" w:rsidP="001D424F">
      <w:pPr>
        <w:numPr>
          <w:ilvl w:val="0"/>
          <w:numId w:val="25"/>
        </w:numPr>
        <w:shd w:val="clear" w:color="auto" w:fill="FFFFFF"/>
        <w:spacing w:before="100" w:beforeAutospacing="1" w:after="24" w:line="240" w:lineRule="auto"/>
        <w:ind w:left="1104"/>
        <w:rPr>
          <w:rFonts w:ascii="Arial" w:hAnsi="Arial" w:cs="Arial"/>
          <w:color w:val="202122"/>
          <w:sz w:val="21"/>
          <w:szCs w:val="21"/>
        </w:rPr>
      </w:pPr>
      <w:hyperlink r:id="rId110" w:tooltip="IP address spoofing" w:history="1">
        <w:r>
          <w:rPr>
            <w:rStyle w:val="Hyperlink"/>
            <w:rFonts w:ascii="Arial" w:hAnsi="Arial" w:cs="Arial"/>
            <w:color w:val="0B0080"/>
            <w:sz w:val="21"/>
            <w:szCs w:val="21"/>
          </w:rPr>
          <w:t>IP address spoofing</w:t>
        </w:r>
      </w:hyperlink>
      <w:r>
        <w:rPr>
          <w:rFonts w:ascii="Arial" w:hAnsi="Arial" w:cs="Arial"/>
          <w:color w:val="202122"/>
          <w:sz w:val="21"/>
          <w:szCs w:val="21"/>
        </w:rPr>
        <w:t>, where an attacker alters the source IP address in a </w:t>
      </w:r>
      <w:hyperlink r:id="rId111" w:tooltip="Network packet" w:history="1">
        <w:r>
          <w:rPr>
            <w:rStyle w:val="Hyperlink"/>
            <w:rFonts w:ascii="Arial" w:hAnsi="Arial" w:cs="Arial"/>
            <w:color w:val="0B0080"/>
            <w:sz w:val="21"/>
            <w:szCs w:val="21"/>
          </w:rPr>
          <w:t>network packet</w:t>
        </w:r>
      </w:hyperlink>
      <w:r>
        <w:rPr>
          <w:rFonts w:ascii="Arial" w:hAnsi="Arial" w:cs="Arial"/>
          <w:color w:val="202122"/>
          <w:sz w:val="21"/>
          <w:szCs w:val="21"/>
        </w:rPr>
        <w:t> to hide their identity or impersonate another computing system.</w:t>
      </w:r>
    </w:p>
    <w:p w14:paraId="425C5D5D" w14:textId="77777777" w:rsidR="001D424F" w:rsidRDefault="001D424F" w:rsidP="001D424F">
      <w:pPr>
        <w:numPr>
          <w:ilvl w:val="0"/>
          <w:numId w:val="25"/>
        </w:numPr>
        <w:shd w:val="clear" w:color="auto" w:fill="FFFFFF"/>
        <w:spacing w:before="100" w:beforeAutospacing="1" w:after="24" w:line="240" w:lineRule="auto"/>
        <w:ind w:left="1104"/>
        <w:rPr>
          <w:rFonts w:ascii="Arial" w:hAnsi="Arial" w:cs="Arial"/>
          <w:color w:val="202122"/>
          <w:sz w:val="21"/>
          <w:szCs w:val="21"/>
        </w:rPr>
      </w:pPr>
      <w:hyperlink r:id="rId112" w:tooltip="MAC spoofing" w:history="1">
        <w:r>
          <w:rPr>
            <w:rStyle w:val="Hyperlink"/>
            <w:rFonts w:ascii="Arial" w:hAnsi="Arial" w:cs="Arial"/>
            <w:color w:val="0B0080"/>
            <w:sz w:val="21"/>
            <w:szCs w:val="21"/>
          </w:rPr>
          <w:t>MAC spoofing</w:t>
        </w:r>
      </w:hyperlink>
      <w:r>
        <w:rPr>
          <w:rFonts w:ascii="Arial" w:hAnsi="Arial" w:cs="Arial"/>
          <w:color w:val="202122"/>
          <w:sz w:val="21"/>
          <w:szCs w:val="21"/>
        </w:rPr>
        <w:t>, where an attacker modifies the </w:t>
      </w:r>
      <w:hyperlink r:id="rId113" w:tooltip="MAC address" w:history="1">
        <w:r>
          <w:rPr>
            <w:rStyle w:val="Hyperlink"/>
            <w:rFonts w:ascii="Arial" w:hAnsi="Arial" w:cs="Arial"/>
            <w:color w:val="0B0080"/>
            <w:sz w:val="21"/>
            <w:szCs w:val="21"/>
          </w:rPr>
          <w:t>Media Access Control (MAC) address</w:t>
        </w:r>
      </w:hyperlink>
      <w:r>
        <w:rPr>
          <w:rFonts w:ascii="Arial" w:hAnsi="Arial" w:cs="Arial"/>
          <w:color w:val="202122"/>
          <w:sz w:val="21"/>
          <w:szCs w:val="21"/>
        </w:rPr>
        <w:t> of their </w:t>
      </w:r>
      <w:hyperlink r:id="rId114" w:tooltip="Network interface" w:history="1">
        <w:r>
          <w:rPr>
            <w:rStyle w:val="Hyperlink"/>
            <w:rFonts w:ascii="Arial" w:hAnsi="Arial" w:cs="Arial"/>
            <w:color w:val="0B0080"/>
            <w:sz w:val="21"/>
            <w:szCs w:val="21"/>
          </w:rPr>
          <w:t>network interface</w:t>
        </w:r>
      </w:hyperlink>
      <w:r>
        <w:rPr>
          <w:rFonts w:ascii="Arial" w:hAnsi="Arial" w:cs="Arial"/>
          <w:color w:val="202122"/>
          <w:sz w:val="21"/>
          <w:szCs w:val="21"/>
        </w:rPr>
        <w:t> to pose as a valid user on a network.</w:t>
      </w:r>
    </w:p>
    <w:p w14:paraId="6C769492" w14:textId="77777777" w:rsidR="001D424F" w:rsidRDefault="001D424F" w:rsidP="001D424F">
      <w:pPr>
        <w:numPr>
          <w:ilvl w:val="0"/>
          <w:numId w:val="25"/>
        </w:numPr>
        <w:shd w:val="clear" w:color="auto" w:fill="FFFFFF"/>
        <w:spacing w:before="100" w:beforeAutospacing="1" w:after="24" w:line="240" w:lineRule="auto"/>
        <w:ind w:left="1104"/>
        <w:rPr>
          <w:rFonts w:ascii="Arial" w:hAnsi="Arial" w:cs="Arial"/>
          <w:color w:val="202122"/>
          <w:sz w:val="21"/>
          <w:szCs w:val="21"/>
        </w:rPr>
      </w:pPr>
      <w:hyperlink r:id="rId115" w:tooltip="Biometrics" w:history="1">
        <w:r>
          <w:rPr>
            <w:rStyle w:val="Hyperlink"/>
            <w:rFonts w:ascii="Arial" w:hAnsi="Arial" w:cs="Arial"/>
            <w:color w:val="0B0080"/>
            <w:sz w:val="21"/>
            <w:szCs w:val="21"/>
          </w:rPr>
          <w:t>Biometric</w:t>
        </w:r>
      </w:hyperlink>
      <w:r>
        <w:rPr>
          <w:rFonts w:ascii="Arial" w:hAnsi="Arial" w:cs="Arial"/>
          <w:color w:val="202122"/>
          <w:sz w:val="21"/>
          <w:szCs w:val="21"/>
        </w:rPr>
        <w:t> spoofing, where an attacker produces a fake biometric sample to pose as another user.</w:t>
      </w:r>
      <w:hyperlink r:id="rId116" w:anchor="cite_note-18" w:history="1">
        <w:r>
          <w:rPr>
            <w:rStyle w:val="Hyperlink"/>
            <w:rFonts w:ascii="Arial" w:hAnsi="Arial" w:cs="Arial"/>
            <w:color w:val="0B0080"/>
            <w:sz w:val="17"/>
            <w:szCs w:val="17"/>
            <w:vertAlign w:val="superscript"/>
          </w:rPr>
          <w:t>[18]</w:t>
        </w:r>
      </w:hyperlink>
    </w:p>
    <w:p w14:paraId="1C2E9270" w14:textId="77777777" w:rsidR="001D424F" w:rsidRDefault="001D424F" w:rsidP="001D424F">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Tampering</w:t>
      </w:r>
      <w:r>
        <w:rPr>
          <w:rStyle w:val="mw-editsection-bracket"/>
          <w:rFonts w:ascii="Arial" w:hAnsi="Arial" w:cs="Arial"/>
          <w:b/>
          <w:bCs/>
          <w:color w:val="54595D"/>
        </w:rPr>
        <w:t>[</w:t>
      </w:r>
      <w:hyperlink r:id="rId117" w:tooltip="Edit section: Tampering" w:history="1">
        <w:r>
          <w:rPr>
            <w:rStyle w:val="Hyperlink"/>
            <w:rFonts w:ascii="Arial" w:hAnsi="Arial" w:cs="Arial"/>
            <w:b/>
            <w:bCs/>
            <w:color w:val="0B0080"/>
          </w:rPr>
          <w:t>edit</w:t>
        </w:r>
      </w:hyperlink>
      <w:r>
        <w:rPr>
          <w:rStyle w:val="mw-editsection-bracket"/>
          <w:rFonts w:ascii="Arial" w:hAnsi="Arial" w:cs="Arial"/>
          <w:b/>
          <w:bCs/>
          <w:color w:val="54595D"/>
        </w:rPr>
        <w:t>]</w:t>
      </w:r>
    </w:p>
    <w:p w14:paraId="41B48DA8"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hyperlink r:id="rId118" w:tooltip="Tampering (crime)" w:history="1">
        <w:r>
          <w:rPr>
            <w:rStyle w:val="Hyperlink"/>
            <w:rFonts w:ascii="Arial" w:hAnsi="Arial" w:cs="Arial"/>
            <w:color w:val="0B0080"/>
            <w:sz w:val="21"/>
            <w:szCs w:val="21"/>
          </w:rPr>
          <w:t>Tampering</w:t>
        </w:r>
      </w:hyperlink>
      <w:r>
        <w:rPr>
          <w:rFonts w:ascii="Arial" w:hAnsi="Arial" w:cs="Arial"/>
          <w:color w:val="202122"/>
          <w:sz w:val="21"/>
          <w:szCs w:val="21"/>
        </w:rPr>
        <w:t> describes a malicious modification or alteration of data. So-called </w:t>
      </w:r>
      <w:hyperlink r:id="rId119" w:tooltip="Evil Maid attack" w:history="1">
        <w:r>
          <w:rPr>
            <w:rStyle w:val="Hyperlink"/>
            <w:rFonts w:ascii="Arial" w:hAnsi="Arial" w:cs="Arial"/>
            <w:color w:val="0B0080"/>
            <w:sz w:val="21"/>
            <w:szCs w:val="21"/>
          </w:rPr>
          <w:t>Evil Maid attacks</w:t>
        </w:r>
      </w:hyperlink>
      <w:r>
        <w:rPr>
          <w:rFonts w:ascii="Arial" w:hAnsi="Arial" w:cs="Arial"/>
          <w:color w:val="202122"/>
          <w:sz w:val="21"/>
          <w:szCs w:val="21"/>
        </w:rPr>
        <w:t> and security services planting of </w:t>
      </w:r>
      <w:hyperlink r:id="rId120" w:tooltip="Surveillance" w:history="1">
        <w:r>
          <w:rPr>
            <w:rStyle w:val="Hyperlink"/>
            <w:rFonts w:ascii="Arial" w:hAnsi="Arial" w:cs="Arial"/>
            <w:color w:val="0B0080"/>
            <w:sz w:val="21"/>
            <w:szCs w:val="21"/>
          </w:rPr>
          <w:t>surveillance</w:t>
        </w:r>
      </w:hyperlink>
      <w:r>
        <w:rPr>
          <w:rFonts w:ascii="Arial" w:hAnsi="Arial" w:cs="Arial"/>
          <w:color w:val="202122"/>
          <w:sz w:val="21"/>
          <w:szCs w:val="21"/>
        </w:rPr>
        <w:t> capability into routers are examples.</w:t>
      </w:r>
      <w:hyperlink r:id="rId121" w:anchor="cite_note-19" w:history="1">
        <w:r>
          <w:rPr>
            <w:rStyle w:val="Hyperlink"/>
            <w:rFonts w:ascii="Arial" w:hAnsi="Arial" w:cs="Arial"/>
            <w:color w:val="0B0080"/>
            <w:sz w:val="17"/>
            <w:szCs w:val="17"/>
            <w:vertAlign w:val="superscript"/>
          </w:rPr>
          <w:t>[19]</w:t>
        </w:r>
      </w:hyperlink>
    </w:p>
    <w:p w14:paraId="46AB3DFF" w14:textId="77777777" w:rsidR="001D424F" w:rsidRDefault="001D424F" w:rsidP="001D424F">
      <w:pPr>
        <w:pStyle w:val="Heading2"/>
        <w:pBdr>
          <w:bottom w:val="single" w:sz="6" w:space="0" w:color="A2A9B1"/>
        </w:pBdr>
        <w:shd w:val="clear" w:color="auto" w:fill="FFFFFF"/>
        <w:spacing w:before="240" w:after="60"/>
        <w:rPr>
          <w:rFonts w:ascii="Georgia" w:hAnsi="Georgia" w:cs="Times New Roman"/>
          <w:b w:val="0"/>
          <w:bCs w:val="0"/>
          <w:color w:val="000000"/>
          <w:sz w:val="36"/>
          <w:szCs w:val="36"/>
        </w:rPr>
      </w:pPr>
      <w:r>
        <w:rPr>
          <w:rStyle w:val="mw-headline"/>
          <w:rFonts w:ascii="Georgia" w:hAnsi="Georgia"/>
          <w:b w:val="0"/>
          <w:bCs w:val="0"/>
          <w:color w:val="000000"/>
        </w:rPr>
        <w:t>Information security culture</w:t>
      </w:r>
      <w:r>
        <w:rPr>
          <w:rStyle w:val="mw-editsection-bracket"/>
          <w:rFonts w:ascii="Arial" w:hAnsi="Arial" w:cs="Arial"/>
          <w:b w:val="0"/>
          <w:bCs w:val="0"/>
          <w:color w:val="54595D"/>
          <w:sz w:val="24"/>
          <w:szCs w:val="24"/>
        </w:rPr>
        <w:t>[</w:t>
      </w:r>
      <w:hyperlink r:id="rId122" w:tooltip="Edit section: Information security culture" w:history="1">
        <w:r>
          <w:rPr>
            <w:rStyle w:val="Hyperlink"/>
            <w:rFonts w:ascii="Arial" w:hAnsi="Arial" w:cs="Arial"/>
            <w:b w:val="0"/>
            <w:bCs w:val="0"/>
            <w:color w:val="0B0080"/>
            <w:sz w:val="24"/>
            <w:szCs w:val="24"/>
          </w:rPr>
          <w:t>edit</w:t>
        </w:r>
      </w:hyperlink>
      <w:r>
        <w:rPr>
          <w:rStyle w:val="mw-editsection-bracket"/>
          <w:rFonts w:ascii="Arial" w:hAnsi="Arial" w:cs="Arial"/>
          <w:b w:val="0"/>
          <w:bCs w:val="0"/>
          <w:color w:val="54595D"/>
          <w:sz w:val="24"/>
          <w:szCs w:val="24"/>
        </w:rPr>
        <w:t>]</w:t>
      </w:r>
    </w:p>
    <w:p w14:paraId="327642EB"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Employee behavior can have a big impact on information security in organizations. Cultural concepts can help different segments of the organization work effectively or work against effectiveness towards information security within an organization. Information security culture is the "...totality of patterns of behavior in an organization that contributes to the protection of information of all kinds.″</w:t>
      </w:r>
      <w:hyperlink r:id="rId123" w:anchor="cite_note-20" w:history="1">
        <w:r>
          <w:rPr>
            <w:rStyle w:val="Hyperlink"/>
            <w:rFonts w:ascii="Arial" w:hAnsi="Arial" w:cs="Arial"/>
            <w:color w:val="0B0080"/>
            <w:sz w:val="17"/>
            <w:szCs w:val="17"/>
            <w:vertAlign w:val="superscript"/>
          </w:rPr>
          <w:t>[20]</w:t>
        </w:r>
      </w:hyperlink>
    </w:p>
    <w:p w14:paraId="7DF1FEB2" w14:textId="77777777" w:rsidR="001D424F" w:rsidRDefault="001D424F" w:rsidP="001D424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Andersson and Reimers (2014) found that employees often do not see themselves as part of their organization's information security effort and often take actions that impede organizational changes.</w:t>
      </w:r>
      <w:hyperlink r:id="rId124" w:anchor="cite_note-Reimers2017-21" w:history="1">
        <w:r>
          <w:rPr>
            <w:rStyle w:val="Hyperlink"/>
            <w:rFonts w:ascii="Arial" w:hAnsi="Arial" w:cs="Arial"/>
            <w:color w:val="0B0080"/>
            <w:sz w:val="17"/>
            <w:szCs w:val="17"/>
            <w:vertAlign w:val="superscript"/>
          </w:rPr>
          <w:t>[21]</w:t>
        </w:r>
      </w:hyperlink>
      <w:r>
        <w:rPr>
          <w:rFonts w:ascii="Arial" w:hAnsi="Arial" w:cs="Arial"/>
          <w:color w:val="202122"/>
          <w:sz w:val="21"/>
          <w:szCs w:val="21"/>
        </w:rPr>
        <w:t> Research shows information security culture needs to be improved continuously. In ″Information Security Culture from Analysis to Change″, authors commented, ″It's a never-ending process, a cycle of evaluation and change or maintenance.″ To manage the information security culture, five steps should be taken: pre-evaluation, strategic planning, operative planning, implementation, and post-evaluation.</w:t>
      </w:r>
      <w:hyperlink r:id="rId125" w:anchor="cite_note-Schlienger,_Thomas_2003-22" w:history="1">
        <w:r>
          <w:rPr>
            <w:rStyle w:val="Hyperlink"/>
            <w:rFonts w:ascii="Arial" w:hAnsi="Arial" w:cs="Arial"/>
            <w:color w:val="0B0080"/>
            <w:sz w:val="17"/>
            <w:szCs w:val="17"/>
            <w:vertAlign w:val="superscript"/>
          </w:rPr>
          <w:t>[22]</w:t>
        </w:r>
      </w:hyperlink>
    </w:p>
    <w:p w14:paraId="47C4DDE3" w14:textId="77777777" w:rsidR="001D424F" w:rsidRDefault="001D424F" w:rsidP="001D424F">
      <w:pPr>
        <w:numPr>
          <w:ilvl w:val="0"/>
          <w:numId w:val="26"/>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Pre-Evaluation: to identify the awareness of information security within employees and to analyze the current security policy.</w:t>
      </w:r>
    </w:p>
    <w:p w14:paraId="6681249B" w14:textId="77777777" w:rsidR="001D424F" w:rsidRDefault="001D424F" w:rsidP="001D424F">
      <w:pPr>
        <w:numPr>
          <w:ilvl w:val="0"/>
          <w:numId w:val="26"/>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Strategic Planning: to come up with a better awareness program, clear targets need to be set. Assembling a team of skilled professionals is helpful to achieve it.</w:t>
      </w:r>
    </w:p>
    <w:p w14:paraId="036631AB" w14:textId="77777777" w:rsidR="001D424F" w:rsidRDefault="001D424F" w:rsidP="001D424F">
      <w:pPr>
        <w:numPr>
          <w:ilvl w:val="0"/>
          <w:numId w:val="26"/>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Operative Planning: a good security culture can be established based on internal communication, management-buy-in, and security awareness and a training program.</w:t>
      </w:r>
      <w:hyperlink r:id="rId126" w:anchor="cite_note-Schlienger,_Thomas_2003-22" w:history="1">
        <w:r>
          <w:rPr>
            <w:rStyle w:val="Hyperlink"/>
            <w:rFonts w:ascii="Arial" w:hAnsi="Arial" w:cs="Arial"/>
            <w:color w:val="0B0080"/>
            <w:sz w:val="17"/>
            <w:szCs w:val="17"/>
            <w:vertAlign w:val="superscript"/>
          </w:rPr>
          <w:t>[22]</w:t>
        </w:r>
      </w:hyperlink>
    </w:p>
    <w:p w14:paraId="028C1B0E" w14:textId="77777777" w:rsidR="001D424F" w:rsidRDefault="001D424F" w:rsidP="001D424F">
      <w:pPr>
        <w:numPr>
          <w:ilvl w:val="0"/>
          <w:numId w:val="26"/>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Implementation: four stages should be used to implement the information security culture. They are:</w:t>
      </w:r>
    </w:p>
    <w:p w14:paraId="53F6A8D3" w14:textId="77777777" w:rsidR="001D424F" w:rsidRDefault="001D424F" w:rsidP="001D424F">
      <w:pPr>
        <w:numPr>
          <w:ilvl w:val="0"/>
          <w:numId w:val="27"/>
        </w:numPr>
        <w:shd w:val="clear" w:color="auto" w:fill="FFFFFF"/>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Commitment of the management</w:t>
      </w:r>
    </w:p>
    <w:p w14:paraId="38B77E19" w14:textId="77777777" w:rsidR="001D424F" w:rsidRDefault="001D424F" w:rsidP="001D424F">
      <w:pPr>
        <w:numPr>
          <w:ilvl w:val="0"/>
          <w:numId w:val="27"/>
        </w:numPr>
        <w:shd w:val="clear" w:color="auto" w:fill="FFFFFF"/>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Communication with organizational members</w:t>
      </w:r>
    </w:p>
    <w:p w14:paraId="726D4E95" w14:textId="77777777" w:rsidR="001D424F" w:rsidRDefault="001D424F" w:rsidP="001D424F">
      <w:pPr>
        <w:numPr>
          <w:ilvl w:val="0"/>
          <w:numId w:val="27"/>
        </w:numPr>
        <w:shd w:val="clear" w:color="auto" w:fill="FFFFFF"/>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Courses for all organizational members</w:t>
      </w:r>
    </w:p>
    <w:p w14:paraId="666CB199" w14:textId="77777777" w:rsidR="001D424F" w:rsidRDefault="001D424F" w:rsidP="001D424F">
      <w:pPr>
        <w:numPr>
          <w:ilvl w:val="0"/>
          <w:numId w:val="27"/>
        </w:numPr>
        <w:shd w:val="clear" w:color="auto" w:fill="FFFFFF"/>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Commitment of the employees</w:t>
      </w:r>
      <w:hyperlink r:id="rId127" w:anchor="cite_note-Schlienger,_Thomas_2003-22" w:history="1">
        <w:r>
          <w:rPr>
            <w:rStyle w:val="Hyperlink"/>
            <w:rFonts w:ascii="Arial" w:hAnsi="Arial" w:cs="Arial"/>
            <w:color w:val="0B0080"/>
            <w:sz w:val="17"/>
            <w:szCs w:val="17"/>
            <w:vertAlign w:val="superscript"/>
          </w:rPr>
          <w:t>[22]</w:t>
        </w:r>
      </w:hyperlink>
    </w:p>
    <w:p w14:paraId="72E62401" w14:textId="77777777" w:rsidR="001D424F" w:rsidRDefault="001D424F" w:rsidP="001D424F">
      <w:pPr>
        <w:numPr>
          <w:ilvl w:val="0"/>
          <w:numId w:val="28"/>
        </w:numPr>
        <w:shd w:val="clear" w:color="auto" w:fill="FFFFFF"/>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Post-Evaluation: to assess the success of the planning and implementation, and to identify unresolved areas of concern.</w:t>
      </w:r>
    </w:p>
    <w:p w14:paraId="2C356740" w14:textId="77777777" w:rsidR="008920B2" w:rsidRPr="001D424F" w:rsidRDefault="008920B2" w:rsidP="001D424F">
      <w:pPr>
        <w:ind w:firstLine="0"/>
        <w:rPr>
          <w:rStyle w:val="SubtleEmphasis"/>
          <w:i w:val="0"/>
          <w:iCs w:val="0"/>
          <w:color w:val="auto"/>
        </w:rPr>
      </w:pPr>
    </w:p>
    <w:sectPr w:rsidR="008920B2" w:rsidRPr="001D424F"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87DDFA" w14:textId="77777777" w:rsidR="00376371" w:rsidRDefault="00376371" w:rsidP="00E7307D">
      <w:pPr>
        <w:spacing w:line="240" w:lineRule="auto"/>
      </w:pPr>
      <w:r>
        <w:separator/>
      </w:r>
    </w:p>
  </w:endnote>
  <w:endnote w:type="continuationSeparator" w:id="0">
    <w:p w14:paraId="390BC691" w14:textId="77777777" w:rsidR="00376371" w:rsidRDefault="00376371" w:rsidP="00E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3D194733-BE33-45A3-B131-9DC72885A357}"/>
    <w:embedBold r:id="rId2" w:fontKey="{B76FE8B2-3074-4A07-84C6-162D8B34CECC}"/>
    <w:embedItalic r:id="rId3" w:fontKey="{A4D1F382-0773-48CA-84C0-5229DC72A036}"/>
  </w:font>
  <w:font w:name="Tahoma">
    <w:panose1 w:val="020B0604030504040204"/>
    <w:charset w:val="00"/>
    <w:family w:val="swiss"/>
    <w:pitch w:val="variable"/>
    <w:sig w:usb0="E1002EFF" w:usb1="C000605B" w:usb2="00000029" w:usb3="00000000" w:csb0="000101FF" w:csb1="00000000"/>
    <w:embedRegular r:id="rId4" w:fontKey="{697FDB5B-1C06-4E6B-84B3-B8E3562DF28C}"/>
  </w:font>
  <w:font w:name="Georgia">
    <w:panose1 w:val="02040502050405020303"/>
    <w:charset w:val="00"/>
    <w:family w:val="roman"/>
    <w:pitch w:val="variable"/>
    <w:sig w:usb0="00000287" w:usb1="00000000" w:usb2="00000000" w:usb3="00000000" w:csb0="0000009F" w:csb1="00000000"/>
    <w:embedRegular r:id="rId5" w:fontKey="{8829E9BB-EE97-494E-A2EF-545CCA27B29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E28928" w14:textId="77777777" w:rsidR="00376371" w:rsidRDefault="00376371" w:rsidP="00E7307D">
      <w:pPr>
        <w:spacing w:line="240" w:lineRule="auto"/>
      </w:pPr>
      <w:r>
        <w:separator/>
      </w:r>
    </w:p>
  </w:footnote>
  <w:footnote w:type="continuationSeparator" w:id="0">
    <w:p w14:paraId="4A53882E" w14:textId="77777777" w:rsidR="00376371" w:rsidRDefault="00376371" w:rsidP="00E730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9pt;height:9pt" o:bullet="t">
        <v:imagedata r:id="rId1" o:title="BD10267_"/>
      </v:shape>
    </w:pict>
  </w:numPicBullet>
  <w:abstractNum w:abstractNumId="0" w15:restartNumberingAfterBreak="0">
    <w:nsid w:val="038A018E"/>
    <w:multiLevelType w:val="multilevel"/>
    <w:tmpl w:val="B4C2E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10816809"/>
    <w:multiLevelType w:val="multilevel"/>
    <w:tmpl w:val="F8A67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03413"/>
    <w:multiLevelType w:val="multilevel"/>
    <w:tmpl w:val="0876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8" w15:restartNumberingAfterBreak="0">
    <w:nsid w:val="2D6D74E2"/>
    <w:multiLevelType w:val="multilevel"/>
    <w:tmpl w:val="9AEE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6B3A5F"/>
    <w:multiLevelType w:val="multilevel"/>
    <w:tmpl w:val="02B8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E4FC0"/>
    <w:multiLevelType w:val="multilevel"/>
    <w:tmpl w:val="5CC2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404414"/>
    <w:multiLevelType w:val="multilevel"/>
    <w:tmpl w:val="F41EA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3" w15:restartNumberingAfterBreak="0">
    <w:nsid w:val="404A0CBA"/>
    <w:multiLevelType w:val="multilevel"/>
    <w:tmpl w:val="DE30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4F588B"/>
    <w:multiLevelType w:val="multilevel"/>
    <w:tmpl w:val="431E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84C8C"/>
    <w:multiLevelType w:val="multilevel"/>
    <w:tmpl w:val="9754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13E88"/>
    <w:multiLevelType w:val="multilevel"/>
    <w:tmpl w:val="2B62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086549"/>
    <w:multiLevelType w:val="multilevel"/>
    <w:tmpl w:val="F198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6455E"/>
    <w:multiLevelType w:val="multilevel"/>
    <w:tmpl w:val="B0C02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591A0127"/>
    <w:multiLevelType w:val="multilevel"/>
    <w:tmpl w:val="CC94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6F4A26"/>
    <w:multiLevelType w:val="multilevel"/>
    <w:tmpl w:val="9130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77798B"/>
    <w:multiLevelType w:val="multilevel"/>
    <w:tmpl w:val="4AFA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5" w15:restartNumberingAfterBreak="0">
    <w:nsid w:val="7B554CC0"/>
    <w:multiLevelType w:val="multilevel"/>
    <w:tmpl w:val="3588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0414D4"/>
    <w:multiLevelType w:val="multilevel"/>
    <w:tmpl w:val="6BB8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EA0F6A"/>
    <w:multiLevelType w:val="multilevel"/>
    <w:tmpl w:val="0D10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9"/>
  </w:num>
  <w:num w:numId="4">
    <w:abstractNumId w:val="24"/>
  </w:num>
  <w:num w:numId="5">
    <w:abstractNumId w:val="23"/>
  </w:num>
  <w:num w:numId="6">
    <w:abstractNumId w:val="5"/>
  </w:num>
  <w:num w:numId="7">
    <w:abstractNumId w:val="6"/>
  </w:num>
  <w:num w:numId="8">
    <w:abstractNumId w:val="12"/>
  </w:num>
  <w:num w:numId="9">
    <w:abstractNumId w:val="7"/>
  </w:num>
  <w:num w:numId="10">
    <w:abstractNumId w:val="2"/>
  </w:num>
  <w:num w:numId="11">
    <w:abstractNumId w:val="20"/>
  </w:num>
  <w:num w:numId="12">
    <w:abstractNumId w:val="11"/>
  </w:num>
  <w:num w:numId="13">
    <w:abstractNumId w:val="15"/>
  </w:num>
  <w:num w:numId="14">
    <w:abstractNumId w:val="27"/>
  </w:num>
  <w:num w:numId="15">
    <w:abstractNumId w:val="8"/>
  </w:num>
  <w:num w:numId="16">
    <w:abstractNumId w:val="14"/>
  </w:num>
  <w:num w:numId="17">
    <w:abstractNumId w:val="9"/>
  </w:num>
  <w:num w:numId="18">
    <w:abstractNumId w:val="13"/>
  </w:num>
  <w:num w:numId="19">
    <w:abstractNumId w:val="16"/>
  </w:num>
  <w:num w:numId="20">
    <w:abstractNumId w:val="26"/>
  </w:num>
  <w:num w:numId="21">
    <w:abstractNumId w:val="25"/>
  </w:num>
  <w:num w:numId="22">
    <w:abstractNumId w:val="3"/>
  </w:num>
  <w:num w:numId="23">
    <w:abstractNumId w:val="17"/>
  </w:num>
  <w:num w:numId="24">
    <w:abstractNumId w:val="0"/>
  </w:num>
  <w:num w:numId="25">
    <w:abstractNumId w:val="21"/>
  </w:num>
  <w:num w:numId="26">
    <w:abstractNumId w:val="22"/>
  </w:num>
  <w:num w:numId="27">
    <w:abstractNumId w:val="18"/>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424F"/>
    <w:rsid w:val="001D582F"/>
    <w:rsid w:val="001E3BF2"/>
    <w:rsid w:val="00217028"/>
    <w:rsid w:val="00230C50"/>
    <w:rsid w:val="00257BE1"/>
    <w:rsid w:val="00272A32"/>
    <w:rsid w:val="00297ABF"/>
    <w:rsid w:val="002E7C7C"/>
    <w:rsid w:val="003304EF"/>
    <w:rsid w:val="00332BA2"/>
    <w:rsid w:val="003615B3"/>
    <w:rsid w:val="00370537"/>
    <w:rsid w:val="00376371"/>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6ED97"/>
  <w15:docId w15:val="{0759F286-8300-4B82-A7D9-BF89F0B1D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D424F"/>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 w:type="paragraph" w:customStyle="1" w:styleId="nv-view">
    <w:name w:val="nv-view"/>
    <w:basedOn w:val="Normal"/>
    <w:rsid w:val="001D424F"/>
    <w:pPr>
      <w:spacing w:before="100" w:beforeAutospacing="1" w:after="100" w:afterAutospacing="1" w:line="240" w:lineRule="auto"/>
      <w:ind w:firstLine="0"/>
    </w:pPr>
    <w:rPr>
      <w:rFonts w:ascii="Times New Roman" w:eastAsia="Times New Roman" w:hAnsi="Times New Roman" w:cs="Times New Roman"/>
      <w:szCs w:val="24"/>
    </w:rPr>
  </w:style>
  <w:style w:type="paragraph" w:customStyle="1" w:styleId="nv-talk">
    <w:name w:val="nv-talk"/>
    <w:basedOn w:val="Normal"/>
    <w:rsid w:val="001D424F"/>
    <w:pPr>
      <w:spacing w:before="100" w:beforeAutospacing="1" w:after="100" w:afterAutospacing="1" w:line="240" w:lineRule="auto"/>
      <w:ind w:firstLine="0"/>
    </w:pPr>
    <w:rPr>
      <w:rFonts w:ascii="Times New Roman" w:eastAsia="Times New Roman" w:hAnsi="Times New Roman" w:cs="Times New Roman"/>
      <w:szCs w:val="24"/>
    </w:rPr>
  </w:style>
  <w:style w:type="paragraph" w:customStyle="1" w:styleId="nv-edit">
    <w:name w:val="nv-edit"/>
    <w:basedOn w:val="Normal"/>
    <w:rsid w:val="001D424F"/>
    <w:pPr>
      <w:spacing w:before="100" w:beforeAutospacing="1" w:after="100" w:afterAutospacing="1" w:line="240" w:lineRule="auto"/>
      <w:ind w:firstLine="0"/>
    </w:pPr>
    <w:rPr>
      <w:rFonts w:ascii="Times New Roman" w:eastAsia="Times New Roman" w:hAnsi="Times New Roman" w:cs="Times New Roman"/>
      <w:szCs w:val="24"/>
    </w:rPr>
  </w:style>
  <w:style w:type="paragraph" w:styleId="NormalWeb">
    <w:name w:val="Normal (Web)"/>
    <w:basedOn w:val="Normal"/>
    <w:uiPriority w:val="99"/>
    <w:semiHidden/>
    <w:unhideWhenUsed/>
    <w:rsid w:val="001D424F"/>
    <w:pPr>
      <w:spacing w:before="100" w:beforeAutospacing="1" w:after="100" w:afterAutospacing="1" w:line="240" w:lineRule="auto"/>
      <w:ind w:firstLine="0"/>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semiHidden/>
    <w:rsid w:val="001D424F"/>
    <w:rPr>
      <w:rFonts w:asciiTheme="majorHAnsi" w:eastAsiaTheme="majorEastAsia" w:hAnsiTheme="majorHAnsi" w:cstheme="majorBidi"/>
      <w:color w:val="243F60" w:themeColor="accent1" w:themeShade="7F"/>
      <w:sz w:val="24"/>
      <w:szCs w:val="24"/>
    </w:rPr>
  </w:style>
  <w:style w:type="character" w:customStyle="1" w:styleId="mw-headline">
    <w:name w:val="mw-headline"/>
    <w:basedOn w:val="DefaultParagraphFont"/>
    <w:rsid w:val="001D424F"/>
  </w:style>
  <w:style w:type="character" w:customStyle="1" w:styleId="mw-editsection">
    <w:name w:val="mw-editsection"/>
    <w:basedOn w:val="DefaultParagraphFont"/>
    <w:rsid w:val="001D424F"/>
  </w:style>
  <w:style w:type="character" w:customStyle="1" w:styleId="mw-editsection-bracket">
    <w:name w:val="mw-editsection-bracket"/>
    <w:basedOn w:val="DefaultParagraphFont"/>
    <w:rsid w:val="001D424F"/>
  </w:style>
  <w:style w:type="character" w:customStyle="1" w:styleId="nowrap">
    <w:name w:val="nowrap"/>
    <w:basedOn w:val="DefaultParagraphFont"/>
    <w:rsid w:val="001D4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493465">
      <w:bodyDiv w:val="1"/>
      <w:marLeft w:val="0"/>
      <w:marRight w:val="0"/>
      <w:marTop w:val="0"/>
      <w:marBottom w:val="0"/>
      <w:divBdr>
        <w:top w:val="none" w:sz="0" w:space="0" w:color="auto"/>
        <w:left w:val="none" w:sz="0" w:space="0" w:color="auto"/>
        <w:bottom w:val="none" w:sz="0" w:space="0" w:color="auto"/>
        <w:right w:val="none" w:sz="0" w:space="0" w:color="auto"/>
      </w:divBdr>
      <w:divsChild>
        <w:div w:id="1639265495">
          <w:marLeft w:val="0"/>
          <w:marRight w:val="0"/>
          <w:marTop w:val="0"/>
          <w:marBottom w:val="0"/>
          <w:divBdr>
            <w:top w:val="none" w:sz="0" w:space="0" w:color="auto"/>
            <w:left w:val="none" w:sz="0" w:space="0" w:color="auto"/>
            <w:bottom w:val="none" w:sz="0" w:space="0" w:color="auto"/>
            <w:right w:val="none" w:sz="0" w:space="0" w:color="auto"/>
          </w:divBdr>
          <w:divsChild>
            <w:div w:id="1706639889">
              <w:marLeft w:val="0"/>
              <w:marRight w:val="0"/>
              <w:marTop w:val="0"/>
              <w:marBottom w:val="0"/>
              <w:divBdr>
                <w:top w:val="none" w:sz="0" w:space="0" w:color="auto"/>
                <w:left w:val="none" w:sz="0" w:space="0" w:color="auto"/>
                <w:bottom w:val="none" w:sz="0" w:space="0" w:color="auto"/>
                <w:right w:val="none" w:sz="0" w:space="0" w:color="auto"/>
              </w:divBdr>
            </w:div>
            <w:div w:id="860584637">
              <w:marLeft w:val="0"/>
              <w:marRight w:val="0"/>
              <w:marTop w:val="0"/>
              <w:marBottom w:val="0"/>
              <w:divBdr>
                <w:top w:val="none" w:sz="0" w:space="0" w:color="auto"/>
                <w:left w:val="none" w:sz="0" w:space="0" w:color="auto"/>
                <w:bottom w:val="none" w:sz="0" w:space="0" w:color="auto"/>
                <w:right w:val="none" w:sz="0" w:space="0" w:color="auto"/>
              </w:divBdr>
              <w:divsChild>
                <w:div w:id="1828981852">
                  <w:marLeft w:val="0"/>
                  <w:marRight w:val="0"/>
                  <w:marTop w:val="0"/>
                  <w:marBottom w:val="0"/>
                  <w:divBdr>
                    <w:top w:val="none" w:sz="0" w:space="0" w:color="auto"/>
                    <w:left w:val="none" w:sz="0" w:space="0" w:color="auto"/>
                    <w:bottom w:val="none" w:sz="0" w:space="0" w:color="auto"/>
                    <w:right w:val="none" w:sz="0" w:space="0" w:color="auto"/>
                  </w:divBdr>
                  <w:divsChild>
                    <w:div w:id="271864392">
                      <w:marLeft w:val="0"/>
                      <w:marRight w:val="0"/>
                      <w:marTop w:val="0"/>
                      <w:marBottom w:val="0"/>
                      <w:divBdr>
                        <w:top w:val="none" w:sz="0" w:space="0" w:color="auto"/>
                        <w:left w:val="none" w:sz="0" w:space="0" w:color="auto"/>
                        <w:bottom w:val="none" w:sz="0" w:space="0" w:color="auto"/>
                        <w:right w:val="none" w:sz="0" w:space="0" w:color="auto"/>
                      </w:divBdr>
                    </w:div>
                    <w:div w:id="873156358">
                      <w:marLeft w:val="0"/>
                      <w:marRight w:val="0"/>
                      <w:marTop w:val="0"/>
                      <w:marBottom w:val="0"/>
                      <w:divBdr>
                        <w:top w:val="none" w:sz="0" w:space="0" w:color="auto"/>
                        <w:left w:val="none" w:sz="0" w:space="0" w:color="auto"/>
                        <w:bottom w:val="none" w:sz="0" w:space="0" w:color="auto"/>
                        <w:right w:val="none" w:sz="0" w:space="0" w:color="auto"/>
                      </w:divBdr>
                    </w:div>
                    <w:div w:id="1430082645">
                      <w:marLeft w:val="336"/>
                      <w:marRight w:val="0"/>
                      <w:marTop w:val="120"/>
                      <w:marBottom w:val="312"/>
                      <w:divBdr>
                        <w:top w:val="none" w:sz="0" w:space="0" w:color="auto"/>
                        <w:left w:val="none" w:sz="0" w:space="0" w:color="auto"/>
                        <w:bottom w:val="none" w:sz="0" w:space="0" w:color="auto"/>
                        <w:right w:val="none" w:sz="0" w:space="0" w:color="auto"/>
                      </w:divBdr>
                      <w:divsChild>
                        <w:div w:id="8477125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171329832">
      <w:bodyDiv w:val="1"/>
      <w:marLeft w:val="0"/>
      <w:marRight w:val="0"/>
      <w:marTop w:val="0"/>
      <w:marBottom w:val="0"/>
      <w:divBdr>
        <w:top w:val="none" w:sz="0" w:space="0" w:color="auto"/>
        <w:left w:val="none" w:sz="0" w:space="0" w:color="auto"/>
        <w:bottom w:val="none" w:sz="0" w:space="0" w:color="auto"/>
        <w:right w:val="none" w:sz="0" w:space="0" w:color="auto"/>
      </w:divBdr>
      <w:divsChild>
        <w:div w:id="1469978473">
          <w:marLeft w:val="0"/>
          <w:marRight w:val="0"/>
          <w:marTop w:val="0"/>
          <w:marBottom w:val="120"/>
          <w:divBdr>
            <w:top w:val="none" w:sz="0" w:space="0" w:color="auto"/>
            <w:left w:val="none" w:sz="0" w:space="0" w:color="auto"/>
            <w:bottom w:val="none" w:sz="0" w:space="0" w:color="auto"/>
            <w:right w:val="none" w:sz="0" w:space="0" w:color="auto"/>
          </w:divBdr>
        </w:div>
        <w:div w:id="1636983124">
          <w:marLeft w:val="336"/>
          <w:marRight w:val="0"/>
          <w:marTop w:val="120"/>
          <w:marBottom w:val="312"/>
          <w:divBdr>
            <w:top w:val="none" w:sz="0" w:space="0" w:color="auto"/>
            <w:left w:val="none" w:sz="0" w:space="0" w:color="auto"/>
            <w:bottom w:val="none" w:sz="0" w:space="0" w:color="auto"/>
            <w:right w:val="none" w:sz="0" w:space="0" w:color="auto"/>
          </w:divBdr>
          <w:divsChild>
            <w:div w:id="5278390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1491875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ndex.php?title=Computer_security&amp;action=edit&amp;section=12" TargetMode="External"/><Relationship Id="rId21" Type="http://schemas.openxmlformats.org/officeDocument/2006/relationships/hyperlink" Target="https://en.wikipedia.org/wiki/Computer_security" TargetMode="External"/><Relationship Id="rId42" Type="http://schemas.openxmlformats.org/officeDocument/2006/relationships/hyperlink" Target="https://en.wikipedia.org/wiki/Algorithm" TargetMode="External"/><Relationship Id="rId47" Type="http://schemas.openxmlformats.org/officeDocument/2006/relationships/hyperlink" Target="https://en.wikipedia.org/wiki/IP_address" TargetMode="External"/><Relationship Id="rId63" Type="http://schemas.openxmlformats.org/officeDocument/2006/relationships/hyperlink" Target="https://en.wikipedia.org/wiki/Narus_(company)" TargetMode="External"/><Relationship Id="rId68" Type="http://schemas.openxmlformats.org/officeDocument/2006/relationships/hyperlink" Target="https://en.wikipedia.org/wiki/TEMPEST" TargetMode="External"/><Relationship Id="rId84" Type="http://schemas.openxmlformats.org/officeDocument/2006/relationships/hyperlink" Target="https://en.wikipedia.org/wiki/Social_engineering_(computer_security)" TargetMode="External"/><Relationship Id="rId89" Type="http://schemas.openxmlformats.org/officeDocument/2006/relationships/hyperlink" Target="https://en.wikipedia.org/wiki/Vulnerability_(computing)" TargetMode="External"/><Relationship Id="rId112" Type="http://schemas.openxmlformats.org/officeDocument/2006/relationships/hyperlink" Target="https://en.wikipedia.org/wiki/MAC_spoofing" TargetMode="External"/><Relationship Id="rId16" Type="http://schemas.openxmlformats.org/officeDocument/2006/relationships/hyperlink" Target="https://en.wikipedia.org/wiki/Data_(computing)" TargetMode="External"/><Relationship Id="rId107" Type="http://schemas.openxmlformats.org/officeDocument/2006/relationships/hyperlink" Target="https://en.wikipedia.org/wiki/Computer_security" TargetMode="External"/><Relationship Id="rId11" Type="http://schemas.openxmlformats.org/officeDocument/2006/relationships/hyperlink" Target="https://en.wikipedia.org/wiki/Computer_security" TargetMode="External"/><Relationship Id="rId32" Type="http://schemas.openxmlformats.org/officeDocument/2006/relationships/hyperlink" Target="https://en.wikipedia.org/wiki/Common_Vulnerabilities_and_Exposures" TargetMode="External"/><Relationship Id="rId37" Type="http://schemas.openxmlformats.org/officeDocument/2006/relationships/hyperlink" Target="https://en.wikipedia.org/wiki/Computer_security" TargetMode="External"/><Relationship Id="rId53" Type="http://schemas.openxmlformats.org/officeDocument/2006/relationships/hyperlink" Target="https://en.wikipedia.org/wiki/Operating_system" TargetMode="External"/><Relationship Id="rId58" Type="http://schemas.openxmlformats.org/officeDocument/2006/relationships/hyperlink" Target="https://en.wikipedia.org/wiki/Disk_encryption" TargetMode="External"/><Relationship Id="rId74" Type="http://schemas.openxmlformats.org/officeDocument/2006/relationships/hyperlink" Target="https://en.wikipedia.org/w/index.php?title=Computer_security&amp;action=edit&amp;section=7" TargetMode="External"/><Relationship Id="rId79" Type="http://schemas.openxmlformats.org/officeDocument/2006/relationships/hyperlink" Target="https://en.wikipedia.org/wiki/Webpage" TargetMode="External"/><Relationship Id="rId102" Type="http://schemas.openxmlformats.org/officeDocument/2006/relationships/hyperlink" Target="https://en.wikipedia.org/wiki/Form_W-2" TargetMode="External"/><Relationship Id="rId123" Type="http://schemas.openxmlformats.org/officeDocument/2006/relationships/hyperlink" Target="https://en.wikipedia.org/wiki/Computer_security" TargetMode="External"/><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hyperlink" Target="https://en.wikipedia.org/wiki/Superuser" TargetMode="External"/><Relationship Id="rId95" Type="http://schemas.openxmlformats.org/officeDocument/2006/relationships/hyperlink" Target="https://en.wikipedia.org/wiki/Social_engineering_(computer_security)" TargetMode="External"/><Relationship Id="rId22" Type="http://schemas.openxmlformats.org/officeDocument/2006/relationships/hyperlink" Target="https://en.wikipedia.org/wiki/Wireless_network" TargetMode="External"/><Relationship Id="rId27" Type="http://schemas.openxmlformats.org/officeDocument/2006/relationships/hyperlink" Target="https://en.wikipedia.org/wiki/Television" TargetMode="External"/><Relationship Id="rId43" Type="http://schemas.openxmlformats.org/officeDocument/2006/relationships/hyperlink" Target="https://en.wikipedia.org/wiki/Authentication" TargetMode="External"/><Relationship Id="rId48" Type="http://schemas.openxmlformats.org/officeDocument/2006/relationships/hyperlink" Target="https://en.wikipedia.org/wiki/Distributed_denial_of_service" TargetMode="External"/><Relationship Id="rId64" Type="http://schemas.openxmlformats.org/officeDocument/2006/relationships/hyperlink" Target="https://en.wikipedia.org/wiki/Federal_Bureau_of_Investigation" TargetMode="External"/><Relationship Id="rId69" Type="http://schemas.openxmlformats.org/officeDocument/2006/relationships/hyperlink" Target="https://en.wikipedia.org/wiki/National_Security_Agency" TargetMode="External"/><Relationship Id="rId113" Type="http://schemas.openxmlformats.org/officeDocument/2006/relationships/hyperlink" Target="https://en.wikipedia.org/wiki/MAC_address" TargetMode="External"/><Relationship Id="rId118" Type="http://schemas.openxmlformats.org/officeDocument/2006/relationships/hyperlink" Target="https://en.wikipedia.org/wiki/Tampering_(crime)" TargetMode="External"/><Relationship Id="rId80" Type="http://schemas.openxmlformats.org/officeDocument/2006/relationships/hyperlink" Target="https://en.wikipedia.org/wiki/Phishing" TargetMode="External"/><Relationship Id="rId85" Type="http://schemas.openxmlformats.org/officeDocument/2006/relationships/hyperlink" Target="https://en.wikipedia.org/wiki/Computer_security" TargetMode="External"/><Relationship Id="rId12" Type="http://schemas.openxmlformats.org/officeDocument/2006/relationships/hyperlink" Target="https://en.wikipedia.org/wiki/Computer_system" TargetMode="External"/><Relationship Id="rId17" Type="http://schemas.openxmlformats.org/officeDocument/2006/relationships/hyperlink" Target="https://en.wikipedia.org/wiki/Denial-of-service_attack" TargetMode="External"/><Relationship Id="rId33" Type="http://schemas.openxmlformats.org/officeDocument/2006/relationships/hyperlink" Target="https://en.wikipedia.org/wiki/Exploit_(computer_security)" TargetMode="External"/><Relationship Id="rId38" Type="http://schemas.openxmlformats.org/officeDocument/2006/relationships/hyperlink" Target="https://en.wikipedia.org/wiki/Threat_(computer)" TargetMode="External"/><Relationship Id="rId59" Type="http://schemas.openxmlformats.org/officeDocument/2006/relationships/hyperlink" Target="https://en.wikipedia.org/wiki/Trusted_Platform_Module" TargetMode="External"/><Relationship Id="rId103" Type="http://schemas.openxmlformats.org/officeDocument/2006/relationships/hyperlink" Target="https://en.wikipedia.org/wiki/Computer_security" TargetMode="External"/><Relationship Id="rId108" Type="http://schemas.openxmlformats.org/officeDocument/2006/relationships/hyperlink" Target="https://en.wikipedia.org/wiki/Computer_security" TargetMode="External"/><Relationship Id="rId124" Type="http://schemas.openxmlformats.org/officeDocument/2006/relationships/hyperlink" Target="https://en.wikipedia.org/wiki/Computer_security" TargetMode="External"/><Relationship Id="rId129" Type="http://schemas.openxmlformats.org/officeDocument/2006/relationships/theme" Target="theme/theme1.xml"/><Relationship Id="rId54" Type="http://schemas.openxmlformats.org/officeDocument/2006/relationships/hyperlink" Target="https://en.wikipedia.org/wiki/Computer_worm" TargetMode="External"/><Relationship Id="rId70" Type="http://schemas.openxmlformats.org/officeDocument/2006/relationships/hyperlink" Target="https://en.wikipedia.org/w/index.php?title=Computer_security&amp;action=edit&amp;section=6" TargetMode="External"/><Relationship Id="rId75" Type="http://schemas.openxmlformats.org/officeDocument/2006/relationships/hyperlink" Target="https://en.wikipedia.org/wiki/File:PhishingTrustedBank.png" TargetMode="External"/><Relationship Id="rId91" Type="http://schemas.openxmlformats.org/officeDocument/2006/relationships/hyperlink" Target="https://en.wikipedia.org/w/index.php?title=Computer_security&amp;action=edit&amp;section=9" TargetMode="External"/><Relationship Id="rId96" Type="http://schemas.openxmlformats.org/officeDocument/2006/relationships/hyperlink" Target="https://en.wikipedia.org/wiki/Computer_security"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Bluetooth" TargetMode="External"/><Relationship Id="rId28" Type="http://schemas.openxmlformats.org/officeDocument/2006/relationships/hyperlink" Target="https://en.wikipedia.org/wiki/Internet_of_things" TargetMode="External"/><Relationship Id="rId49" Type="http://schemas.openxmlformats.org/officeDocument/2006/relationships/hyperlink" Target="https://en.wikipedia.org/wiki/Zombie_computer" TargetMode="External"/><Relationship Id="rId114" Type="http://schemas.openxmlformats.org/officeDocument/2006/relationships/hyperlink" Target="https://en.wikipedia.org/wiki/Network_interface" TargetMode="External"/><Relationship Id="rId119" Type="http://schemas.openxmlformats.org/officeDocument/2006/relationships/hyperlink" Target="https://en.wikipedia.org/wiki/Evil_Maid_attack" TargetMode="External"/><Relationship Id="rId44" Type="http://schemas.openxmlformats.org/officeDocument/2006/relationships/hyperlink" Target="https://en.wikipedia.org/w/index.php?title=Computer_security&amp;action=edit&amp;section=3" TargetMode="External"/><Relationship Id="rId60" Type="http://schemas.openxmlformats.org/officeDocument/2006/relationships/hyperlink" Target="https://en.wikipedia.org/w/index.php?title=Computer_security&amp;action=edit&amp;section=5" TargetMode="External"/><Relationship Id="rId65" Type="http://schemas.openxmlformats.org/officeDocument/2006/relationships/hyperlink" Target="https://en.wikipedia.org/wiki/National_Security_Agency" TargetMode="External"/><Relationship Id="rId81" Type="http://schemas.openxmlformats.org/officeDocument/2006/relationships/hyperlink" Target="https://en.wikipedia.org/wiki/Computer_security" TargetMode="External"/><Relationship Id="rId86" Type="http://schemas.openxmlformats.org/officeDocument/2006/relationships/hyperlink" Target="https://en.wikipedia.org/w/index.php?title=Computer_security&amp;action=edit&amp;section=8" TargetMode="External"/><Relationship Id="rId13" Type="http://schemas.openxmlformats.org/officeDocument/2006/relationships/hyperlink" Target="https://en.wikipedia.org/wiki/Computer_network" TargetMode="External"/><Relationship Id="rId18" Type="http://schemas.openxmlformats.org/officeDocument/2006/relationships/hyperlink" Target="https://en.wikipedia.org/wiki/Botnet" TargetMode="External"/><Relationship Id="rId39" Type="http://schemas.openxmlformats.org/officeDocument/2006/relationships/hyperlink" Target="https://en.wikipedia.org/w/index.php?title=Computer_security&amp;action=edit&amp;section=2" TargetMode="External"/><Relationship Id="rId109" Type="http://schemas.openxmlformats.org/officeDocument/2006/relationships/hyperlink" Target="https://en.wikipedia.org/wiki/Email_spoofing" TargetMode="External"/><Relationship Id="rId34" Type="http://schemas.openxmlformats.org/officeDocument/2006/relationships/hyperlink" Target="https://en.wikipedia.org/wiki/Computer_security" TargetMode="External"/><Relationship Id="rId50" Type="http://schemas.openxmlformats.org/officeDocument/2006/relationships/hyperlink" Target="https://en.wikipedia.org/wiki/Botnet" TargetMode="External"/><Relationship Id="rId55" Type="http://schemas.openxmlformats.org/officeDocument/2006/relationships/hyperlink" Target="https://en.wikipedia.org/wiki/Keystroke_logging" TargetMode="External"/><Relationship Id="rId76" Type="http://schemas.openxmlformats.org/officeDocument/2006/relationships/image" Target="media/image3.png"/><Relationship Id="rId97" Type="http://schemas.openxmlformats.org/officeDocument/2006/relationships/hyperlink" Target="https://en.wikipedia.org/wiki/FBI" TargetMode="External"/><Relationship Id="rId104" Type="http://schemas.openxmlformats.org/officeDocument/2006/relationships/hyperlink" Target="https://en.wikipedia.org/w/index.php?title=Computer_security&amp;action=edit&amp;section=11" TargetMode="External"/><Relationship Id="rId120" Type="http://schemas.openxmlformats.org/officeDocument/2006/relationships/hyperlink" Target="https://en.wikipedia.org/wiki/Surveillance" TargetMode="External"/><Relationship Id="rId125" Type="http://schemas.openxmlformats.org/officeDocument/2006/relationships/hyperlink" Target="https://en.wikipedia.org/wiki/Computer_security" TargetMode="External"/><Relationship Id="rId7" Type="http://schemas.openxmlformats.org/officeDocument/2006/relationships/footnotes" Target="footnotes.xml"/><Relationship Id="rId71" Type="http://schemas.openxmlformats.org/officeDocument/2006/relationships/hyperlink" Target="https://en.wikipedia.org/wiki/Computer_security" TargetMode="External"/><Relationship Id="rId92" Type="http://schemas.openxmlformats.org/officeDocument/2006/relationships/hyperlink" Target="https://en.wikipedia.org/wiki/Reverse_engineering" TargetMode="External"/><Relationship Id="rId2" Type="http://schemas.openxmlformats.org/officeDocument/2006/relationships/customXml" Target="../customXml/item2.xml"/><Relationship Id="rId29" Type="http://schemas.openxmlformats.org/officeDocument/2006/relationships/hyperlink" Target="https://en.wikipedia.org/wiki/Computer_security" TargetMode="External"/><Relationship Id="rId24" Type="http://schemas.openxmlformats.org/officeDocument/2006/relationships/hyperlink" Target="https://en.wikipedia.org/wiki/Wi-Fi" TargetMode="External"/><Relationship Id="rId40" Type="http://schemas.openxmlformats.org/officeDocument/2006/relationships/hyperlink" Target="https://en.wikipedia.org/wiki/Backdoor_(computing)" TargetMode="External"/><Relationship Id="rId45" Type="http://schemas.openxmlformats.org/officeDocument/2006/relationships/hyperlink" Target="https://en.wikipedia.org/wiki/Denial_of_service_attacks" TargetMode="External"/><Relationship Id="rId66" Type="http://schemas.openxmlformats.org/officeDocument/2006/relationships/hyperlink" Target="https://en.wikipedia.org/wiki/Internet_service_provider" TargetMode="External"/><Relationship Id="rId87" Type="http://schemas.openxmlformats.org/officeDocument/2006/relationships/hyperlink" Target="https://en.wikipedia.org/wiki/Privilege_escalation" TargetMode="External"/><Relationship Id="rId110" Type="http://schemas.openxmlformats.org/officeDocument/2006/relationships/hyperlink" Target="https://en.wikipedia.org/wiki/IP_address_spoofing" TargetMode="External"/><Relationship Id="rId115" Type="http://schemas.openxmlformats.org/officeDocument/2006/relationships/hyperlink" Target="https://en.wikipedia.org/wiki/Biometrics" TargetMode="External"/><Relationship Id="rId61" Type="http://schemas.openxmlformats.org/officeDocument/2006/relationships/hyperlink" Target="https://en.wikipedia.org/wiki/Eavesdropping" TargetMode="External"/><Relationship Id="rId82" Type="http://schemas.openxmlformats.org/officeDocument/2006/relationships/hyperlink" Target="https://en.wikipedia.org/wiki/Email_spoofing" TargetMode="External"/><Relationship Id="rId19" Type="http://schemas.openxmlformats.org/officeDocument/2006/relationships/hyperlink" Target="https://en.wikipedia.org/wiki/Computer_systems" TargetMode="External"/><Relationship Id="rId14" Type="http://schemas.openxmlformats.org/officeDocument/2006/relationships/hyperlink" Target="https://en.wikipedia.org/wiki/Computer_hardware" TargetMode="External"/><Relationship Id="rId30" Type="http://schemas.openxmlformats.org/officeDocument/2006/relationships/hyperlink" Target="https://en.wikipedia.org/w/index.php?title=Computer_security&amp;action=edit&amp;section=1" TargetMode="External"/><Relationship Id="rId35" Type="http://schemas.openxmlformats.org/officeDocument/2006/relationships/hyperlink" Target="https://en.wikipedia.org/wiki/Automated_threat" TargetMode="External"/><Relationship Id="rId56" Type="http://schemas.openxmlformats.org/officeDocument/2006/relationships/hyperlink" Target="https://en.wikipedia.org/wiki/Covert_listening_device" TargetMode="External"/><Relationship Id="rId77" Type="http://schemas.openxmlformats.org/officeDocument/2006/relationships/hyperlink" Target="https://en.wikipedia.org/wiki/Email" TargetMode="External"/><Relationship Id="rId100" Type="http://schemas.openxmlformats.org/officeDocument/2006/relationships/hyperlink" Target="https://en.wikipedia.org/wiki/NBA" TargetMode="External"/><Relationship Id="rId105" Type="http://schemas.openxmlformats.org/officeDocument/2006/relationships/hyperlink" Target="https://en.wikipedia.org/wiki/Spoofing_attack" TargetMode="External"/><Relationship Id="rId126" Type="http://schemas.openxmlformats.org/officeDocument/2006/relationships/hyperlink" Target="https://en.wikipedia.org/wiki/Computer_security" TargetMode="External"/><Relationship Id="rId8" Type="http://schemas.openxmlformats.org/officeDocument/2006/relationships/endnotes" Target="endnotes.xml"/><Relationship Id="rId51" Type="http://schemas.openxmlformats.org/officeDocument/2006/relationships/hyperlink" Target="https://en.wikipedia.org/wiki/Distributed_Reflection_Denial_of_Service" TargetMode="External"/><Relationship Id="rId72" Type="http://schemas.openxmlformats.org/officeDocument/2006/relationships/hyperlink" Target="https://en.wikipedia.org/wiki/Computer_security" TargetMode="External"/><Relationship Id="rId93" Type="http://schemas.openxmlformats.org/officeDocument/2006/relationships/hyperlink" Target="https://en.wikipedia.org/wiki/Computer_security" TargetMode="External"/><Relationship Id="rId98" Type="http://schemas.openxmlformats.org/officeDocument/2006/relationships/hyperlink" Target="https://en.wikipedia.org/wiki/Computer_security" TargetMode="External"/><Relationship Id="rId121" Type="http://schemas.openxmlformats.org/officeDocument/2006/relationships/hyperlink" Target="https://en.wikipedia.org/wiki/Computer_security" TargetMode="External"/><Relationship Id="rId3" Type="http://schemas.openxmlformats.org/officeDocument/2006/relationships/numbering" Target="numbering.xml"/><Relationship Id="rId25" Type="http://schemas.openxmlformats.org/officeDocument/2006/relationships/hyperlink" Target="https://en.wikipedia.org/wiki/Smart_devices" TargetMode="External"/><Relationship Id="rId46" Type="http://schemas.openxmlformats.org/officeDocument/2006/relationships/hyperlink" Target="https://en.wikipedia.org/wiki/Computer_security" TargetMode="External"/><Relationship Id="rId67" Type="http://schemas.openxmlformats.org/officeDocument/2006/relationships/hyperlink" Target="https://en.wikipedia.org/wiki/Electromagnetism" TargetMode="External"/><Relationship Id="rId116" Type="http://schemas.openxmlformats.org/officeDocument/2006/relationships/hyperlink" Target="https://en.wikipedia.org/wiki/Computer_security" TargetMode="External"/><Relationship Id="rId20" Type="http://schemas.openxmlformats.org/officeDocument/2006/relationships/hyperlink" Target="https://en.wikipedia.org/wiki/Internet" TargetMode="External"/><Relationship Id="rId41" Type="http://schemas.openxmlformats.org/officeDocument/2006/relationships/hyperlink" Target="https://en.wikipedia.org/wiki/Cryptosystem" TargetMode="External"/><Relationship Id="rId62" Type="http://schemas.openxmlformats.org/officeDocument/2006/relationships/hyperlink" Target="https://en.wikipedia.org/wiki/Carnivore_(FBI)" TargetMode="External"/><Relationship Id="rId83" Type="http://schemas.openxmlformats.org/officeDocument/2006/relationships/hyperlink" Target="https://en.wikipedia.org/wiki/Instant_messaging" TargetMode="External"/><Relationship Id="rId88" Type="http://schemas.openxmlformats.org/officeDocument/2006/relationships/hyperlink" Target="https://en.wikipedia.org/wiki/Exploit_(computer_security)" TargetMode="External"/><Relationship Id="rId111" Type="http://schemas.openxmlformats.org/officeDocument/2006/relationships/hyperlink" Target="https://en.wikipedia.org/wiki/Network_packet" TargetMode="External"/><Relationship Id="rId15" Type="http://schemas.openxmlformats.org/officeDocument/2006/relationships/hyperlink" Target="https://en.wikipedia.org/wiki/Software" TargetMode="External"/><Relationship Id="rId36" Type="http://schemas.openxmlformats.org/officeDocument/2006/relationships/hyperlink" Target="https://en.wikipedia.org/wiki/Computer_security" TargetMode="External"/><Relationship Id="rId57" Type="http://schemas.openxmlformats.org/officeDocument/2006/relationships/hyperlink" Target="https://en.wikipedia.org/wiki/CD-ROM" TargetMode="External"/><Relationship Id="rId106" Type="http://schemas.openxmlformats.org/officeDocument/2006/relationships/hyperlink" Target="https://en.wikipedia.org/wiki/IP_address" TargetMode="External"/><Relationship Id="rId127" Type="http://schemas.openxmlformats.org/officeDocument/2006/relationships/hyperlink" Target="https://en.wikipedia.org/wiki/Computer_security" TargetMode="External"/><Relationship Id="rId10" Type="http://schemas.openxmlformats.org/officeDocument/2006/relationships/image" Target="media/image2.jpeg"/><Relationship Id="rId31" Type="http://schemas.openxmlformats.org/officeDocument/2006/relationships/hyperlink" Target="https://en.wikipedia.org/wiki/Vulnerability_(computing)" TargetMode="External"/><Relationship Id="rId52" Type="http://schemas.openxmlformats.org/officeDocument/2006/relationships/hyperlink" Target="https://en.wikipedia.org/w/index.php?title=Computer_security&amp;action=edit&amp;section=4" TargetMode="External"/><Relationship Id="rId73" Type="http://schemas.openxmlformats.org/officeDocument/2006/relationships/hyperlink" Target="https://en.wikipedia.org/wiki/Wikipedia:Citation_needed" TargetMode="External"/><Relationship Id="rId78" Type="http://schemas.openxmlformats.org/officeDocument/2006/relationships/hyperlink" Target="https://en.wikipedia.org/wiki/URL" TargetMode="External"/><Relationship Id="rId94" Type="http://schemas.openxmlformats.org/officeDocument/2006/relationships/hyperlink" Target="https://en.wikipedia.org/w/index.php?title=Computer_security&amp;action=edit&amp;section=10" TargetMode="External"/><Relationship Id="rId99" Type="http://schemas.openxmlformats.org/officeDocument/2006/relationships/hyperlink" Target="https://en.wikipedia.org/wiki/Milwaukee_Bucks" TargetMode="External"/><Relationship Id="rId101" Type="http://schemas.openxmlformats.org/officeDocument/2006/relationships/hyperlink" Target="https://en.wikipedia.org/w/index.php?title=Peter_Feigin&amp;action=edit&amp;redlink=1" TargetMode="External"/><Relationship Id="rId122" Type="http://schemas.openxmlformats.org/officeDocument/2006/relationships/hyperlink" Target="https://en.wikipedia.org/w/index.php?title=Computer_security&amp;action=edit&amp;section=13" TargetMode="External"/><Relationship Id="rId4" Type="http://schemas.openxmlformats.org/officeDocument/2006/relationships/styles" Target="styles.xml"/><Relationship Id="rId9" Type="http://schemas.openxmlformats.org/officeDocument/2006/relationships/hyperlink" Target="https://en.wikipedia.org/wiki/File:Computer_locked.jpg" TargetMode="External"/><Relationship Id="rId26" Type="http://schemas.openxmlformats.org/officeDocument/2006/relationships/hyperlink" Target="https://en.wikipedia.org/wiki/Smartphon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4</Pages>
  <Words>3150</Words>
  <Characters>17959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21067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flag{m4nd4t0ry_fuN}-->
  <dc:description>Demonstration of DOCX support in calibre</dc:description>
  <cp:lastModifiedBy>Matthew Craig</cp:lastModifiedBy>
  <cp:revision>80</cp:revision>
  <dcterms:created xsi:type="dcterms:W3CDTF">2013-06-05T07:56:00Z</dcterms:created>
  <dcterms:modified xsi:type="dcterms:W3CDTF">2020-10-11T01:12:00Z</dcterms:modified>
</cp:coreProperties>
</file>