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CE100</w:t>
      </w:r>
      <w:r>
        <w:t xml:space="preserve"> </w:t>
      </w:r>
      <w:r>
        <w:t xml:space="preserve">Algorithms</w:t>
      </w:r>
      <w:r>
        <w:t xml:space="preserve"> </w:t>
      </w:r>
      <w:r>
        <w:t xml:space="preserve">and</w:t>
      </w:r>
      <w:r>
        <w:t xml:space="preserve"> </w:t>
      </w:r>
      <w:r>
        <w:t xml:space="preserve">Programming-II</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30" w:name="computer-engineering"/>
    <w:p>
      <w:pPr>
        <w:pStyle w:val="Heading2"/>
      </w:pPr>
      <w:r>
        <w:t xml:space="preserve">Computer Engineering</w:t>
      </w:r>
    </w:p>
    <w:bookmarkStart w:id="29" w:name="ce100-algorithms-and-programming-ii"/>
    <w:p>
      <w:pPr>
        <w:pStyle w:val="Heading3"/>
      </w:pPr>
      <w:r>
        <w:t xml:space="preserve">CE100 Algorithms and Programming-II</w:t>
      </w:r>
    </w:p>
    <w:bookmarkStart w:id="22" w:name="syllabus"/>
    <w:p>
      <w:pPr>
        <w:pStyle w:val="Heading4"/>
      </w:pPr>
      <w:r>
        <w:t xml:space="preserve">Syllabus</w:t>
      </w:r>
    </w:p>
    <w:bookmarkEnd w:id="22"/>
    <w:bookmarkStart w:id="28" w:name="spring-semester-2021-2022"/>
    <w:p>
      <w:pPr>
        <w:pStyle w:val="Heading4"/>
      </w:pPr>
      <w:r>
        <w:t xml:space="preserve">Spring Semester, 2021-2022</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pPr>
        <w:pStyle w:val="BodyText"/>
      </w:pPr>
      <w:r>
        <w:t xml:space="preserve">Download</w:t>
      </w:r>
      <w:r>
        <w:t xml:space="preserve"> </w:t>
      </w:r>
      <w:hyperlink r:id="rId26">
        <w:r>
          <w:rPr>
            <w:rStyle w:val="Hyperlink"/>
          </w:rPr>
          <w:t xml:space="preserve">WORD</w:t>
        </w:r>
      </w:hyperlink>
      <w:r>
        <w:t xml:space="preserve">,</w:t>
      </w:r>
      <w:r>
        <w:t xml:space="preserve"> </w:t>
      </w:r>
      <w:hyperlink r:id="rId27">
        <w:r>
          <w:rPr>
            <w:rStyle w:val="Hyperlink"/>
          </w:rPr>
          <w:t xml:space="preserve">PDF</w:t>
        </w:r>
      </w:hyperlink>
    </w:p>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bafwwt6</w:t>
            </w:r>
          </w:p>
        </w:tc>
      </w:tr>
      <w:tr>
        <w:tc>
          <w:tcPr/>
          <w:p>
            <w:pPr>
              <w:pStyle w:val="Compact"/>
              <w:jc w:val="left"/>
            </w:pPr>
            <w:r>
              <w:rPr>
                <w:bCs/>
                <w:b/>
              </w:rPr>
              <w:t xml:space="preserve">Lecture Hours and Days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630"/>
        <w:gridCol w:w="7290"/>
      </w:tblGrid>
      <w:tr>
        <w:trPr>
          <w:tblHeader w:val="true"/>
        </w:trPr>
        <w:tc>
          <w:tcPr/>
          <w:p>
            <w:pPr>
              <w:pStyle w:val="Compact"/>
              <w:jc w:val="left"/>
            </w:pPr>
            <w:r>
              <w:rPr>
                <w:bCs/>
                <w:b/>
              </w:rPr>
              <w:t xml:space="preserve">Lecture Classroom</w:t>
            </w:r>
          </w:p>
        </w:tc>
        <w:tc>
          <w:tcPr/>
          <w:p>
            <w:pPr>
              <w:pStyle w:val="Compact"/>
              <w:jc w:val="left"/>
            </w:pPr>
            <w:r>
              <w:t xml:space="preserve">İBBF 402 Level-4</w:t>
            </w:r>
          </w:p>
        </w:tc>
      </w:tr>
      <w:tr>
        <w:tc>
          <w:tcPr/>
          <w:p>
            <w:pPr>
              <w:pStyle w:val="Compact"/>
              <w:jc w:val="left"/>
            </w:pPr>
            <w:r>
              <w:rPr>
                <w:bCs/>
                <w:b/>
              </w:rPr>
              <w:t xml:space="preserve">Office Hours</w:t>
            </w:r>
          </w:p>
        </w:tc>
        <w:tc>
          <w:tcPr/>
          <w:p>
            <w:pPr>
              <w:pStyle w:val="Compact"/>
              <w:jc w:val="left"/>
            </w:pPr>
            <w:r>
              <w:t xml:space="preserve">Meetings will be scheduled over Google Meet with your university account and email and performed via demand emails. Please send emails with the subject starting with</w:t>
            </w:r>
            <w:r>
              <w:t xml:space="preserve"> </w:t>
            </w:r>
            <w:r>
              <w:rPr>
                <w:iCs/>
                <w:i/>
              </w:rPr>
              <w:t xml:space="preserve">[CE100]</w:t>
            </w:r>
            <w:r>
              <w:t xml:space="preserve"> </w:t>
            </w:r>
            <w:r>
              <w:t xml:space="preserve">tag for the fast response and write formal, clear, and short emails</w:t>
            </w:r>
          </w:p>
        </w:tc>
      </w:tr>
    </w:tbl>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8"/>
    <w:bookmarkEnd w:id="29"/>
    <w:bookmarkEnd w:id="30"/>
    <w:bookmarkStart w:id="31" w:name="a.course-description"/>
    <w:p>
      <w:pPr>
        <w:pStyle w:val="Heading2"/>
      </w:pPr>
      <w:r>
        <w:t xml:space="preserve">A.Course Description</w:t>
      </w:r>
    </w:p>
    <w:p>
      <w:pPr>
        <w:pStyle w:val="FirstParagraph"/>
      </w:pPr>
      <w:r>
        <w:t xml:space="preserve">This course continues the</w:t>
      </w:r>
      <w:r>
        <w:t xml:space="preserve"> </w:t>
      </w:r>
      <w:r>
        <w:rPr>
          <w:iCs/>
          <w:i/>
        </w:rPr>
        <w:t xml:space="preserve">CE103 Algorithms and Programming I</w:t>
      </w:r>
      <w:r>
        <w:t xml:space="preserve"> </w:t>
      </w:r>
      <w:r>
        <w:t xml:space="preserve">course. This course taught programming skills in Algorithms and Programming I course met. This course taught programming skills in Algorithms and Programming I with common problems and their solution algorithms. This lecture is about analyzing and understanding how algorithms work for common issues. The class will be based on expertise sharing and guiding students to find learning methods and practice for algorithm and programming topics. By making programming applications and projects in the courses, the learning process will be strengthened by practicing rather than theory.</w:t>
      </w:r>
    </w:p>
    <w:p>
      <w:r>
        <w:pict>
          <v:rect style="width:0;height:1.5pt" o:hralign="center" o:hrstd="t" o:hr="t"/>
        </w:pict>
      </w:r>
    </w:p>
    <w:bookmarkEnd w:id="31"/>
    <w:bookmarkStart w:id="32" w:name="b.course-learning-outcomes"/>
    <w:p>
      <w:pPr>
        <w:pStyle w:val="Heading2"/>
      </w:pPr>
      <w:r>
        <w:t xml:space="preserve">B.Course Learning Outcomes</w:t>
      </w:r>
    </w:p>
    <w:p>
      <w:pPr>
        <w:pStyle w:val="FirstParagraph"/>
      </w:pPr>
      <w:r>
        <w:t xml:space="preserve">After completing this course satisfactorily, a student will be able to:</w:t>
      </w:r>
    </w:p>
    <w:p>
      <w:pPr>
        <w:numPr>
          <w:ilvl w:val="0"/>
          <w:numId w:val="1001"/>
        </w:numPr>
        <w:pStyle w:val="Compact"/>
      </w:pPr>
      <w:r>
        <w:t xml:space="preserve">Interpret a computational problem specification and algorithmic solution and implement a C/C++, Java or C# application to solve that problem.</w:t>
      </w:r>
    </w:p>
    <w:p>
      <w:r>
        <w:pict>
          <v:rect style="width:0;height:1.5pt" o:hralign="center" o:hrstd="t" o:hr="t"/>
        </w:pict>
      </w:r>
    </w:p>
    <w:p>
      <w:pPr>
        <w:numPr>
          <w:ilvl w:val="0"/>
          <w:numId w:val="1002"/>
        </w:numPr>
      </w:pPr>
      <w:r>
        <w:t xml:space="preserve">Argue the correctness of algorithms using inductive proofs and invariants.</w:t>
      </w:r>
    </w:p>
    <w:p>
      <w:pPr>
        <w:numPr>
          <w:ilvl w:val="0"/>
          <w:numId w:val="1002"/>
        </w:numPr>
      </w:pPr>
      <w:r>
        <w:t xml:space="preserve">Understand algorithm design steps</w:t>
      </w:r>
    </w:p>
    <w:p>
      <w:r>
        <w:pict>
          <v:rect style="width:0;height:1.5pt" o:hralign="center" o:hrstd="t" o:hr="t"/>
        </w:pict>
      </w:r>
    </w:p>
    <w:p>
      <w:pPr>
        <w:numPr>
          <w:ilvl w:val="0"/>
          <w:numId w:val="1003"/>
        </w:numPr>
      </w:pPr>
      <w:r>
        <w:t xml:space="preserve">Argue algorithm cost calculation for time complexity and asymptotic notation</w:t>
      </w:r>
    </w:p>
    <w:p>
      <w:pPr>
        <w:numPr>
          <w:ilvl w:val="0"/>
          <w:numId w:val="1003"/>
        </w:numPr>
      </w:pPr>
      <w:r>
        <w:t xml:space="preserve">Analyze recursive algorithms complexity</w:t>
      </w:r>
    </w:p>
    <w:p>
      <w:r>
        <w:pict>
          <v:rect style="width:0;height:1.5pt" o:hralign="center" o:hrstd="t" o:hr="t"/>
        </w:pict>
      </w:r>
    </w:p>
    <w:p>
      <w:pPr>
        <w:numPr>
          <w:ilvl w:val="0"/>
          <w:numId w:val="1004"/>
        </w:numPr>
      </w:pPr>
      <w:r>
        <w:t xml:space="preserve">Understand divide-and-conquer, dynamic programming and greedy approaches.</w:t>
      </w:r>
    </w:p>
    <w:p>
      <w:pPr>
        <w:numPr>
          <w:ilvl w:val="0"/>
          <w:numId w:val="1004"/>
        </w:numPr>
      </w:pPr>
      <w:r>
        <w:t xml:space="preserve">Understand graphs and graph related algorithms.</w:t>
      </w:r>
    </w:p>
    <w:p>
      <w:r>
        <w:pict>
          <v:rect style="width:0;height:1.5pt" o:hralign="center" o:hrstd="t" o:hr="t"/>
        </w:pict>
      </w:r>
    </w:p>
    <w:p>
      <w:pPr>
        <w:numPr>
          <w:ilvl w:val="0"/>
          <w:numId w:val="1005"/>
        </w:numPr>
        <w:pStyle w:val="Compact"/>
      </w:pPr>
      <w:r>
        <w:t xml:space="preserve">Understand hashing and encryption operations input and outputs.</w:t>
      </w:r>
    </w:p>
    <w:p>
      <w:r>
        <w:pict>
          <v:rect style="width:0;height:1.5pt" o:hralign="center" o:hrstd="t" o:hr="t"/>
        </w:pict>
      </w:r>
    </w:p>
    <w:bookmarkEnd w:id="32"/>
    <w:bookmarkStart w:id="33" w:name="c.course-topics"/>
    <w:p>
      <w:pPr>
        <w:pStyle w:val="Heading2"/>
      </w:pPr>
      <w:r>
        <w:t xml:space="preserve">C.Course Topics</w:t>
      </w:r>
    </w:p>
    <w:p>
      <w:r>
        <w:pict>
          <v:rect style="width:0;height:1.5pt" o:hralign="center" o:hrstd="t" o:hr="t"/>
        </w:pict>
      </w:r>
    </w:p>
    <w:p>
      <w:pPr>
        <w:numPr>
          <w:ilvl w:val="0"/>
          <w:numId w:val="1006"/>
        </w:numPr>
        <w:pStyle w:val="Compact"/>
      </w:pPr>
      <w:r>
        <w:t xml:space="preserve">Algorithms Basics, Pseudocode</w:t>
      </w:r>
    </w:p>
    <w:p>
      <w:pPr>
        <w:numPr>
          <w:ilvl w:val="0"/>
          <w:numId w:val="1006"/>
        </w:numPr>
        <w:pStyle w:val="Compact"/>
      </w:pPr>
      <w:r>
        <w:t xml:space="preserve">Algorithms Analysis for Time Complexity and Asymptotic Notation</w:t>
      </w:r>
    </w:p>
    <w:p>
      <w:r>
        <w:pict>
          <v:rect style="width:0;height:1.5pt" o:hralign="center" o:hrstd="t" o:hr="t"/>
        </w:pict>
      </w:r>
    </w:p>
    <w:p>
      <w:pPr>
        <w:numPr>
          <w:ilvl w:val="0"/>
          <w:numId w:val="1007"/>
        </w:numPr>
        <w:pStyle w:val="Compact"/>
      </w:pPr>
      <w:r>
        <w:t xml:space="preserve">Sorting Problems (Insertion and Merge Sorts)</w:t>
      </w:r>
    </w:p>
    <w:p>
      <w:pPr>
        <w:numPr>
          <w:ilvl w:val="0"/>
          <w:numId w:val="1007"/>
        </w:numPr>
        <w:pStyle w:val="Compact"/>
      </w:pPr>
      <w:r>
        <w:t xml:space="preserve">Recursive Algorithms</w:t>
      </w:r>
    </w:p>
    <w:p>
      <w:r>
        <w:pict>
          <v:rect style="width:0;height:1.5pt" o:hralign="center" o:hrstd="t" o:hr="t"/>
        </w:pict>
      </w:r>
    </w:p>
    <w:p>
      <w:pPr>
        <w:numPr>
          <w:ilvl w:val="0"/>
          <w:numId w:val="1008"/>
        </w:numPr>
        <w:pStyle w:val="Compact"/>
      </w:pPr>
      <w:r>
        <w:t xml:space="preserve">Divide-and-Conquer Analysis (Merge Sort, Binary Search)</w:t>
      </w:r>
    </w:p>
    <w:p>
      <w:pPr>
        <w:numPr>
          <w:ilvl w:val="0"/>
          <w:numId w:val="1008"/>
        </w:numPr>
        <w:pStyle w:val="Compact"/>
      </w:pPr>
      <w:r>
        <w:t xml:space="preserve">Matrix Multiplication Problem</w:t>
      </w:r>
    </w:p>
    <w:p>
      <w:r>
        <w:pict>
          <v:rect style="width:0;height:1.5pt" o:hralign="center" o:hrstd="t" o:hr="t"/>
        </w:pict>
      </w:r>
    </w:p>
    <w:p>
      <w:pPr>
        <w:numPr>
          <w:ilvl w:val="0"/>
          <w:numId w:val="1009"/>
        </w:numPr>
        <w:pStyle w:val="Compact"/>
      </w:pPr>
      <w:r>
        <w:t xml:space="preserve">Quicksort Analysis</w:t>
      </w:r>
    </w:p>
    <w:p>
      <w:r>
        <w:pict>
          <v:rect style="width:0;height:1.5pt" o:hralign="center" o:hrstd="t" o:hr="t"/>
        </w:pict>
      </w:r>
    </w:p>
    <w:p>
      <w:pPr>
        <w:numPr>
          <w:ilvl w:val="0"/>
          <w:numId w:val="1010"/>
        </w:numPr>
        <w:pStyle w:val="Compact"/>
      </w:pPr>
      <w:r>
        <w:t xml:space="preserve">Heaps, Heap Sort and Priority Queues</w:t>
      </w:r>
    </w:p>
    <w:p>
      <w:r>
        <w:pict>
          <v:rect style="width:0;height:1.5pt" o:hralign="center" o:hrstd="t" o:hr="t"/>
        </w:pict>
      </w:r>
    </w:p>
    <w:p>
      <w:pPr>
        <w:numPr>
          <w:ilvl w:val="0"/>
          <w:numId w:val="1011"/>
        </w:numPr>
        <w:pStyle w:val="Compact"/>
      </w:pPr>
      <w:r>
        <w:t xml:space="preserve">Linked Lists, Radix Sort, You should have a laptop for programming practices during this course and Counting Sort.</w:t>
      </w:r>
    </w:p>
    <w:p>
      <w:r>
        <w:pict>
          <v:rect style="width:0;height:1.5pt" o:hralign="center" o:hrstd="t" o:hr="t"/>
        </w:pict>
      </w:r>
    </w:p>
    <w:p>
      <w:pPr>
        <w:numPr>
          <w:ilvl w:val="0"/>
          <w:numId w:val="1012"/>
        </w:numPr>
        <w:pStyle w:val="Compact"/>
      </w:pPr>
      <w:r>
        <w:t xml:space="preserve">Convex Hull</w:t>
      </w:r>
    </w:p>
    <w:p>
      <w:r>
        <w:pict>
          <v:rect style="width:0;height:1.5pt" o:hralign="center" o:hrstd="t" o:hr="t"/>
        </w:pict>
      </w:r>
    </w:p>
    <w:p>
      <w:pPr>
        <w:numPr>
          <w:ilvl w:val="0"/>
          <w:numId w:val="1013"/>
        </w:numPr>
      </w:pPr>
      <w:r>
        <w:t xml:space="preserve">Dynamic Programming</w:t>
      </w:r>
    </w:p>
    <w:p>
      <w:pPr>
        <w:numPr>
          <w:ilvl w:val="0"/>
          <w:numId w:val="1013"/>
        </w:numPr>
      </w:pPr>
      <w:r>
        <w:t xml:space="preserve">Greedy Algorithms</w:t>
      </w:r>
    </w:p>
    <w:p>
      <w:r>
        <w:pict>
          <v:rect style="width:0;height:1.5pt" o:hralign="center" o:hrstd="t" o:hr="t"/>
        </w:pict>
      </w:r>
    </w:p>
    <w:p>
      <w:pPr>
        <w:numPr>
          <w:ilvl w:val="0"/>
          <w:numId w:val="1014"/>
        </w:numPr>
      </w:pPr>
      <w:r>
        <w:t xml:space="preserve">Graphs and Graphs Search Algorithms</w:t>
      </w:r>
    </w:p>
    <w:p>
      <w:pPr>
        <w:numPr>
          <w:ilvl w:val="1"/>
          <w:numId w:val="1015"/>
        </w:numPr>
      </w:pPr>
      <w:r>
        <w:t xml:space="preserve">Breadth-First Search</w:t>
      </w:r>
    </w:p>
    <w:p>
      <w:pPr>
        <w:numPr>
          <w:ilvl w:val="1"/>
          <w:numId w:val="1015"/>
        </w:numPr>
      </w:pPr>
      <w:r>
        <w:t xml:space="preserve">Depth-First Search and Topological Sort</w:t>
      </w:r>
    </w:p>
    <w:p>
      <w:r>
        <w:pict>
          <v:rect style="width:0;height:1.5pt" o:hralign="center" o:hrstd="t" o:hr="t"/>
        </w:pict>
      </w:r>
    </w:p>
    <w:p>
      <w:pPr>
        <w:numPr>
          <w:ilvl w:val="0"/>
          <w:numId w:val="1016"/>
        </w:numPr>
      </w:pPr>
      <w:r>
        <w:t xml:space="preserve">Graph Structure Algorithms</w:t>
      </w:r>
    </w:p>
    <w:p>
      <w:pPr>
        <w:numPr>
          <w:ilvl w:val="1"/>
          <w:numId w:val="1017"/>
        </w:numPr>
      </w:pPr>
      <w:r>
        <w:t xml:space="preserve">Strongly Connected Components</w:t>
      </w:r>
    </w:p>
    <w:p>
      <w:pPr>
        <w:numPr>
          <w:ilvl w:val="1"/>
          <w:numId w:val="1017"/>
        </w:numPr>
      </w:pPr>
      <w:r>
        <w:t xml:space="preserve">Minimum Spanning Tree</w:t>
      </w:r>
    </w:p>
    <w:p>
      <w:r>
        <w:pict>
          <v:rect style="width:0;height:1.5pt" o:hralign="center" o:hrstd="t" o:hr="t"/>
        </w:pict>
      </w:r>
    </w:p>
    <w:p>
      <w:pPr>
        <w:numPr>
          <w:ilvl w:val="0"/>
          <w:numId w:val="1018"/>
        </w:numPr>
        <w:pStyle w:val="Compact"/>
      </w:pPr>
      <w:r>
        <w:t xml:space="preserve">Disjoint Set Operations</w:t>
      </w:r>
    </w:p>
    <w:p>
      <w:r>
        <w:pict>
          <v:rect style="width:0;height:1.5pt" o:hralign="center" o:hrstd="t" o:hr="t"/>
        </w:pict>
      </w:r>
    </w:p>
    <w:p>
      <w:pPr>
        <w:numPr>
          <w:ilvl w:val="0"/>
          <w:numId w:val="1019"/>
        </w:numPr>
      </w:pPr>
      <w:r>
        <w:t xml:space="preserve">Single Source Shortest Path Algorithm</w:t>
      </w:r>
    </w:p>
    <w:p>
      <w:pPr>
        <w:numPr>
          <w:ilvl w:val="0"/>
          <w:numId w:val="1019"/>
        </w:numPr>
      </w:pPr>
      <w:r>
        <w:t xml:space="preserve">Q-Learning Shortest Path Implementation</w:t>
      </w:r>
    </w:p>
    <w:p>
      <w:r>
        <w:pict>
          <v:rect style="width:0;height:1.5pt" o:hralign="center" o:hrstd="t" o:hr="t"/>
        </w:pict>
      </w:r>
    </w:p>
    <w:p>
      <w:pPr>
        <w:numPr>
          <w:ilvl w:val="0"/>
          <w:numId w:val="1020"/>
        </w:numPr>
        <w:pStyle w:val="Compact"/>
      </w:pPr>
      <w:r>
        <w:t xml:space="preserve">Network Flow and Applications</w:t>
      </w:r>
    </w:p>
    <w:p>
      <w:r>
        <w:pict>
          <v:rect style="width:0;height:1.5pt" o:hralign="center" o:hrstd="t" o:hr="t"/>
        </w:pict>
      </w:r>
    </w:p>
    <w:p>
      <w:pPr>
        <w:numPr>
          <w:ilvl w:val="0"/>
          <w:numId w:val="1021"/>
        </w:numPr>
        <w:pStyle w:val="Compact"/>
      </w:pPr>
      <w:r>
        <w:t xml:space="preserve">Hashing and Encryption</w:t>
      </w:r>
    </w:p>
    <w:p>
      <w:r>
        <w:pict>
          <v:rect style="width:0;height:1.5pt" o:hralign="center" o:hrstd="t" o:hr="t"/>
        </w:pict>
      </w:r>
    </w:p>
    <w:bookmarkEnd w:id="33"/>
    <w:bookmarkStart w:id="34" w:name="Xf44485935f8efc8baa5d3d37747263688c46f7c"/>
    <w:p>
      <w:pPr>
        <w:pStyle w:val="Heading2"/>
      </w:pPr>
      <w:r>
        <w:t xml:space="preserve">D.Textbooks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22"/>
        </w:numPr>
      </w:pPr>
      <w:r>
        <w:rPr>
          <w:iCs/>
          <w:i/>
        </w:rPr>
        <w:t xml:space="preserve">Paul Deitel and Harvey Deitel. 2012. C How to Program (7th. ed.). Prentice Hall Press, USA.</w:t>
      </w:r>
    </w:p>
    <w:p>
      <w:pPr>
        <w:numPr>
          <w:ilvl w:val="0"/>
          <w:numId w:val="1022"/>
        </w:numPr>
      </w:pPr>
      <w:r>
        <w:rPr>
          <w:iCs/>
          <w:i/>
        </w:rPr>
        <w:t xml:space="preserve">Intro to Java Programming, Comprehensive Version (10th Edition) 10th Edition by Y. Daniel Liang</w:t>
      </w:r>
    </w:p>
    <w:p>
      <w:pPr>
        <w:numPr>
          <w:ilvl w:val="0"/>
          <w:numId w:val="1022"/>
        </w:numPr>
      </w:pPr>
      <w:r>
        <w:rPr>
          <w:iCs/>
          <w:i/>
        </w:rPr>
        <w:t xml:space="preserve">Introduction to Algorithms, Third Edition By Thomas H. Cormen, Charles E. Leiserson, Ronald L. Rivest, and Clifford Stein</w:t>
      </w:r>
    </w:p>
    <w:p>
      <w:r>
        <w:pict>
          <v:rect style="width:0;height:1.5pt" o:hralign="center" o:hrstd="t" o:hr="t"/>
        </w:pict>
      </w:r>
    </w:p>
    <w:p>
      <w:pPr>
        <w:numPr>
          <w:ilvl w:val="0"/>
          <w:numId w:val="1023"/>
        </w:numPr>
      </w:pPr>
      <w:r>
        <w:rPr>
          <w:iCs/>
          <w:i/>
        </w:rPr>
        <w:t xml:space="preserve">Problem Solving and Program Design in C, J.R. Hanly, and E.B. Koffman, 6th Edition.</w:t>
      </w:r>
    </w:p>
    <w:p>
      <w:pPr>
        <w:numPr>
          <w:ilvl w:val="0"/>
          <w:numId w:val="1023"/>
        </w:numPr>
      </w:pPr>
      <w:r>
        <w:rPr>
          <w:iCs/>
          <w:i/>
        </w:rPr>
        <w:t xml:space="preserve">Robert Sedgewick and Kevin Wayne. 2011. Algorithms (4th. ed.). Addison-Wesley Professional.</w:t>
      </w:r>
    </w:p>
    <w:p>
      <w:pPr>
        <w:numPr>
          <w:ilvl w:val="0"/>
          <w:numId w:val="1023"/>
        </w:numPr>
      </w:pPr>
      <w:r>
        <w:rPr>
          <w:iCs/>
          <w:i/>
        </w:rPr>
        <w:t xml:space="preserve">Harvey M. Deitel and Paul J. Deitel. 2001. Java How to Program (4th. ed.). Prentice Hall PTR, USA.</w:t>
      </w:r>
    </w:p>
    <w:p>
      <w:r>
        <w:pict>
          <v:rect style="width:0;height:1.5pt" o:hralign="center" o:hrstd="t" o:hr="t"/>
        </w:pict>
      </w:r>
    </w:p>
    <w:p>
      <w:pPr>
        <w:numPr>
          <w:ilvl w:val="0"/>
          <w:numId w:val="1024"/>
        </w:numPr>
      </w:pPr>
      <w:r>
        <w:rPr>
          <w:iCs/>
          <w:i/>
        </w:rPr>
        <w:t xml:space="preserve">Paul Deitel and Harvey Deitel. 2016. Visual C# How to Program (6th. ed.). Pearson.</w:t>
      </w:r>
    </w:p>
    <w:p>
      <w:pPr>
        <w:numPr>
          <w:ilvl w:val="0"/>
          <w:numId w:val="1024"/>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4"/>
    <w:bookmarkStart w:id="35" w:name="e.grading-system"/>
    <w:p>
      <w:pPr>
        <w:pStyle w:val="Heading2"/>
      </w:pPr>
      <w:r>
        <w:t xml:space="preserve">E.Grading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 works or projects as follows. taught Algorithms and Programming I programming skills</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5"/>
    <w:bookmarkStart w:id="36"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 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6"/>
    <w:bookmarkStart w:id="37" w:name="g.-late-homework"/>
    <w:p>
      <w:pPr>
        <w:pStyle w:val="Heading2"/>
      </w:pPr>
      <w:r>
        <w:t xml:space="preserve">G. Late Homework</w:t>
      </w:r>
    </w:p>
    <w:p>
      <w:pPr>
        <w:pStyle w:val="FirstParagraph"/>
      </w:pPr>
      <w:r>
        <w:t xml:space="preserve">Throughout the semester, assignments must be submitted as specified by the announced deadline. Your grade will be reduced by 10% of the full points for each calendar day for overdue assignments.</w:t>
      </w:r>
    </w:p>
    <w:p>
      <w:r>
        <w:pict>
          <v:rect style="width:0;height:1.5pt" o:hralign="center" o:hrstd="t" o:hr="t"/>
        </w:pict>
      </w:r>
    </w:p>
    <w:p>
      <w:pPr>
        <w:pStyle w:val="FirstParagraph"/>
      </w:pPr>
      <w:r>
        <w:t xml:space="preserve">Overdue assignments will not be accepted after three (3) days.</w:t>
      </w:r>
    </w:p>
    <w:p>
      <w:r>
        <w:pict>
          <v:rect style="width:0;height:1.5pt" o:hralign="center" o:hrstd="t" o:hr="t"/>
        </w:pict>
      </w:r>
    </w:p>
    <w:p>
      <w:pPr>
        <w:pStyle w:val="FirstParagraph"/>
      </w:pPr>
      <w:r>
        <w:t xml:space="preserve">Unexpected situations must be reported to the instructor for late home works by students.</w:t>
      </w:r>
    </w:p>
    <w:p>
      <w:r>
        <w:pict>
          <v:rect style="width:0;height:1.5pt" o:hralign="center" o:hrstd="t" o:hr="t"/>
        </w:pict>
      </w:r>
    </w:p>
    <w:bookmarkEnd w:id="37"/>
    <w:bookmarkStart w:id="38"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w:t>
      </w:r>
      <w:r>
        <w:t xml:space="preserve"> </w:t>
      </w:r>
      <w:r>
        <w:rPr>
          <w:bCs/>
          <w:b/>
        </w:rPr>
        <w:t xml:space="preserve">Algorithms and Programming I</w:t>
      </w:r>
      <w:r>
        <w:t xml:space="preserve"> </w:t>
      </w:r>
      <w:r>
        <w:t xml:space="preserve">programming skills to complete the course with success</w:t>
      </w:r>
    </w:p>
    <w:p>
      <w:r>
        <w:pict>
          <v:rect style="width:0;height:1.5pt" o:hralign="center" o:hrstd="t" o:hr="t"/>
        </w:pict>
      </w:r>
    </w:p>
    <w:bookmarkEnd w:id="38"/>
    <w:bookmarkStart w:id="41"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t.”study together”.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9" w:name="X14753e3786b6b4c08f708356f4d3d122c6218bb"/>
    <w:p>
      <w:pPr>
        <w:pStyle w:val="Heading3"/>
      </w:pPr>
      <w:r>
        <w:t xml:space="preserve">a. What is acceptable when preparing an assignment?</w:t>
      </w:r>
    </w:p>
    <w:p>
      <w:pPr>
        <w:numPr>
          <w:ilvl w:val="0"/>
          <w:numId w:val="1025"/>
        </w:numPr>
        <w:pStyle w:val="Compact"/>
      </w:pPr>
      <w:r>
        <w:t xml:space="preserve">Communicating with classmates about the assignment to understand it better</w:t>
      </w:r>
    </w:p>
    <w:p>
      <w:r>
        <w:pict>
          <v:rect style="width:0;height:1.5pt" o:hralign="center" o:hrstd="t" o:hr="t"/>
        </w:pict>
      </w:r>
    </w:p>
    <w:p>
      <w:pPr>
        <w:numPr>
          <w:ilvl w:val="0"/>
          <w:numId w:val="1026"/>
        </w:numPr>
      </w:pPr>
      <w:r>
        <w:t xml:space="preserve">Putting ideas, quotes, paragraphs, small pieces of code (snippets) that you find online</w:t>
      </w:r>
      <w:r>
        <w:t xml:space="preserve"> </w:t>
      </w:r>
      <w:r>
        <w:t xml:space="preserve">or elsewhere into your assignment, provided that</w:t>
      </w:r>
    </w:p>
    <w:p>
      <w:pPr>
        <w:numPr>
          <w:ilvl w:val="1"/>
          <w:numId w:val="1027"/>
        </w:numPr>
      </w:pPr>
      <w:r>
        <w:t xml:space="preserve">these are not themselves the whole solution to the assignment,</w:t>
      </w:r>
    </w:p>
    <w:p>
      <w:pPr>
        <w:numPr>
          <w:ilvl w:val="1"/>
          <w:numId w:val="1027"/>
        </w:numPr>
      </w:pPr>
      <w:r>
        <w:t xml:space="preserve">you cite the origins of these</w:t>
      </w:r>
    </w:p>
    <w:p>
      <w:r>
        <w:pict>
          <v:rect style="width:0;height:1.5pt" o:hralign="center" o:hrstd="t" o:hr="t"/>
        </w:pict>
      </w:r>
    </w:p>
    <w:p>
      <w:pPr>
        <w:numPr>
          <w:ilvl w:val="0"/>
          <w:numId w:val="1028"/>
        </w:numPr>
      </w:pPr>
      <w:r>
        <w:t xml:space="preserve">Asking sources for help in guiding you for the English language content of your</w:t>
      </w:r>
      <w:r>
        <w:t xml:space="preserve"> </w:t>
      </w:r>
      <w:r>
        <w:t xml:space="preserve">assignment.</w:t>
      </w:r>
    </w:p>
    <w:p>
      <w:pPr>
        <w:numPr>
          <w:ilvl w:val="0"/>
          <w:numId w:val="1028"/>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29"/>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29"/>
        </w:numPr>
      </w:pPr>
      <w:r>
        <w:t xml:space="preserve">Discuss solutions to assignments with others using diagrams or summarized statements but not actual text or code.</w:t>
      </w:r>
    </w:p>
    <w:p>
      <w:pPr>
        <w:numPr>
          <w:ilvl w:val="0"/>
          <w:numId w:val="1029"/>
        </w:numPr>
      </w:pPr>
      <w:r>
        <w:t xml:space="preserve">Working with (and even paying) a tutor to help you with the course, provided the tutor does not do your assignment for you.</w:t>
      </w:r>
    </w:p>
    <w:p>
      <w:r>
        <w:pict>
          <v:rect style="width:0;height:1.5pt" o:hralign="center" o:hrstd="t" o:hr="t"/>
        </w:pict>
      </w:r>
    </w:p>
    <w:bookmarkEnd w:id="39"/>
    <w:bookmarkStart w:id="40" w:name="b.-what-is-not-acceptable"/>
    <w:p>
      <w:pPr>
        <w:pStyle w:val="Heading3"/>
      </w:pPr>
      <w:r>
        <w:t xml:space="preserve">b. What is not acceptable?</w:t>
      </w:r>
    </w:p>
    <w:p>
      <w:pPr>
        <w:numPr>
          <w:ilvl w:val="0"/>
          <w:numId w:val="1030"/>
        </w:numPr>
      </w:pPr>
      <w:r>
        <w:t xml:space="preserve">Ask a classmate to see their solution to a problem before submitting your own.</w:t>
      </w:r>
    </w:p>
    <w:p>
      <w:pPr>
        <w:numPr>
          <w:ilvl w:val="0"/>
          <w:numId w:val="1030"/>
        </w:numPr>
      </w:pPr>
      <w:r>
        <w:t xml:space="preserve">Failing to cite the origins of any text (or code for programming courses) that you discover outside of the course’s lessons and integrate into your work</w:t>
      </w:r>
    </w:p>
    <w:p>
      <w:pPr>
        <w:numPr>
          <w:ilvl w:val="0"/>
          <w:numId w:val="1030"/>
        </w:numPr>
      </w:pPr>
      <w:r>
        <w:t xml:space="preserve">You are giving or showing a classmate your solution to a problem when the classmate is struggling to solve it.</w:t>
      </w:r>
    </w:p>
    <w:p>
      <w:r>
        <w:pict>
          <v:rect style="width:0;height:1.5pt" o:hralign="center" o:hrstd="t" o:hr="t"/>
        </w:pict>
      </w:r>
    </w:p>
    <w:bookmarkEnd w:id="40"/>
    <w:bookmarkEnd w:id="41"/>
    <w:bookmarkStart w:id="42"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email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2"/>
    <w:bookmarkStart w:id="43"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3"/>
    <w:bookmarkStart w:id="45"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144"/>
        <w:gridCol w:w="124"/>
        <w:gridCol w:w="7403"/>
        <w:gridCol w:w="248"/>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TBD</w:t>
            </w:r>
          </w:p>
        </w:tc>
        <w:tc>
          <w:tcPr/>
          <w:p>
            <w:pPr>
              <w:pStyle w:val="Compact"/>
              <w:jc w:val="left"/>
            </w:pPr>
            <w:r>
              <w:t xml:space="preserve">Course Plan and Communication Grading System, Assignments and Exams. Algorithms Basics, Pseudocode,iv. RAM (Random Access Machine Model), Algorithm Cost Calculation for Time Complexity. Worst, Average and Best Case Summary Sorting Problem (Insertion and Merge Sort Analysis), 4. Asymptotic Notation(Big O, Big Teta,Big Omega, Small o, Small omega Notations)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TBD</w:t>
            </w:r>
          </w:p>
        </w:tc>
        <w:tc>
          <w:tcPr/>
          <w:p>
            <w:pPr>
              <w:pStyle w:val="Compact"/>
              <w:jc w:val="left"/>
            </w:pPr>
            <w:r>
              <w:t xml:space="preserve">Solving Recurrences (Recursion Tree, Master Method and Back-Substitution) Divide-and-Conquer Analysis (Merge Sort, Binary Search) Recurrence Solution</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260"/>
        <w:gridCol w:w="148"/>
        <w:gridCol w:w="7362"/>
        <w:gridCol w:w="148"/>
      </w:tblGrid>
      <w:tr>
        <w:trPr>
          <w:tblHeader w:val="true"/>
        </w:trPr>
        <w:tc>
          <w:tcPr/>
          <w:p>
            <w:pPr>
              <w:pStyle w:val="Compact"/>
              <w:jc w:val="left"/>
            </w:pPr>
            <w:r>
              <w:t xml:space="preserve">Week 3</w:t>
            </w:r>
          </w:p>
        </w:tc>
        <w:tc>
          <w:tcPr/>
          <w:p>
            <w:pPr>
              <w:pStyle w:val="Compact"/>
              <w:jc w:val="left"/>
            </w:pPr>
            <w:r>
              <w:t xml:space="preserve">TBD</w:t>
            </w:r>
          </w:p>
        </w:tc>
        <w:tc>
          <w:tcPr/>
          <w:p>
            <w:pPr>
              <w:pStyle w:val="Compact"/>
              <w:jc w:val="left"/>
            </w:pPr>
            <w:r>
              <w:t xml:space="preserve">Matrix Multiplication(Traditional,Recursive,Strassen),Quicksort(Hoare and Lomuto Partitioning,Recursive Sorting),Quicksort Analysis,Randomized Quicksort, Randomized Selection(Recursive,Medians)</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TBD</w:t>
            </w:r>
          </w:p>
        </w:tc>
        <w:tc>
          <w:tcPr/>
          <w:p>
            <w:pPr>
              <w:pStyle w:val="Compact"/>
              <w:jc w:val="left"/>
            </w:pPr>
            <w:r>
              <w:t xml:space="preserve">Heaps (Max / Min Heap, Heap Data Structure, Iterative and Recursive Heapify, Extract-Max, Build Heap) Heap Sort, Priority Queues, Linked Lists, Radix Sort,Counting Sort</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TBD</w:t>
            </w:r>
          </w:p>
        </w:tc>
        <w:tc>
          <w:tcPr/>
          <w:p>
            <w:pPr>
              <w:pStyle w:val="Compact"/>
              <w:jc w:val="left"/>
            </w:pPr>
            <w:r>
              <w:t xml:space="preserve">Convex Hull (Divide &amp; Conquer) Dynamic Programming (Fibonacci Numbers) Divide-and-Conquer (DAC) vs Dynamic Programming (DP) Development of a DP Algorithms Matrix-Chain Multiplication and Analysis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210"/>
        <w:gridCol w:w="120"/>
        <w:gridCol w:w="7470"/>
        <w:gridCol w:w="120"/>
      </w:tblGrid>
      <w:tr>
        <w:trPr>
          <w:tblHeader w:val="true"/>
        </w:trPr>
        <w:tc>
          <w:tcPr/>
          <w:p>
            <w:pPr>
              <w:pStyle w:val="Compact"/>
              <w:jc w:val="left"/>
            </w:pPr>
            <w:r>
              <w:t xml:space="preserve">Week-6</w:t>
            </w:r>
          </w:p>
        </w:tc>
        <w:tc>
          <w:tcPr/>
          <w:p>
            <w:pPr>
              <w:pStyle w:val="Compact"/>
              <w:jc w:val="left"/>
            </w:pPr>
            <w:r>
              <w:t xml:space="preserve">TBD</w:t>
            </w:r>
          </w:p>
        </w:tc>
        <w:tc>
          <w:tcPr/>
          <w:p>
            <w:pPr>
              <w:pStyle w:val="Compact"/>
              <w:jc w:val="left"/>
            </w:pPr>
            <w:r>
              <w:t xml:space="preserve">Elements of Dynamic Programming Recursive Matrix Chain Order Memoization (Top-Down Approach, RMC, MemoizedMatrixChain, LookupC) Dynamic Programming vs. Memoization Longest Common Subsequence (LCS) Most Common Dynamic Programming Interview Questions</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TBD</w:t>
            </w:r>
          </w:p>
        </w:tc>
        <w:tc>
          <w:tcPr/>
          <w:p>
            <w:pPr>
              <w:pStyle w:val="Compact"/>
              <w:jc w:val="left"/>
            </w:pPr>
            <w:r>
              <w:t xml:space="preserve">Greedy Algorithms and Dynamic Programming Differences Greedy Algorithms (Activity Selection Problem, Knapsack Problems)</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TBD</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23"/>
        <w:gridCol w:w="161"/>
        <w:gridCol w:w="7273"/>
        <w:gridCol w:w="161"/>
      </w:tblGrid>
      <w:tr>
        <w:trPr>
          <w:tblHeader w:val="true"/>
        </w:trPr>
        <w:tc>
          <w:tcPr/>
          <w:p>
            <w:pPr>
              <w:pStyle w:val="Compact"/>
              <w:jc w:val="left"/>
            </w:pPr>
            <w:r>
              <w:t xml:space="preserve">Week-9</w:t>
            </w:r>
          </w:p>
        </w:tc>
        <w:tc>
          <w:tcPr/>
          <w:p>
            <w:pPr>
              <w:pStyle w:val="Compact"/>
              <w:jc w:val="left"/>
            </w:pPr>
            <w:r>
              <w:t xml:space="preserve">TBD</w:t>
            </w:r>
          </w:p>
        </w:tc>
        <w:tc>
          <w:tcPr/>
          <w:p>
            <w:pPr>
              <w:pStyle w:val="Compact"/>
              <w:jc w:val="left"/>
            </w:pPr>
            <w:r>
              <w:t xml:space="preserve">Heap Data Structure, Heap Sort, Huffman Coding</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TBD</w:t>
            </w:r>
          </w:p>
        </w:tc>
        <w:tc>
          <w:tcPr/>
          <w:p>
            <w:pPr>
              <w:pStyle w:val="Compact"/>
              <w:jc w:val="left"/>
            </w:pPr>
            <w:r>
              <w:t xml:space="preserve">Introduction to Graphs, Gr,aphs and Representation, BFS (Breath-First Search), DFS (Depth-First Search), Topological Order, SCC (Strongly Connected Components), MST, Prim, Kruskal</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TBD</w:t>
            </w:r>
          </w:p>
        </w:tc>
        <w:tc>
          <w:tcPr/>
          <w:p>
            <w:pPr>
              <w:pStyle w:val="Compact"/>
              <w:jc w:val="left"/>
            </w:pPr>
            <w:r>
              <w:t xml:space="preserve">Disjoint Sets and Kruskal Relationships,Single-Source Shortest Path,(Bellman- Ford,Dijkstra),Q-Learning Shortest Path,Max-Flow Min-Cut (Ford-Fulkerson,Edmond’s Karp,Dinic)</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13"/>
        <w:gridCol w:w="156"/>
        <w:gridCol w:w="7292"/>
        <w:gridCol w:w="156"/>
      </w:tblGrid>
      <w:tr>
        <w:trPr>
          <w:tblHeader w:val="true"/>
        </w:trPr>
        <w:tc>
          <w:tcPr/>
          <w:p>
            <w:pPr>
              <w:pStyle w:val="Compact"/>
              <w:jc w:val="left"/>
            </w:pPr>
            <w:r>
              <w:t xml:space="preserve">Week-12</w:t>
            </w:r>
          </w:p>
        </w:tc>
        <w:tc>
          <w:tcPr/>
          <w:p>
            <w:pPr>
              <w:pStyle w:val="Compact"/>
              <w:jc w:val="left"/>
            </w:pPr>
            <w:r>
              <w:t xml:space="preserve">TBD</w:t>
            </w:r>
          </w:p>
        </w:tc>
        <w:tc>
          <w:tcPr/>
          <w:p>
            <w:pPr>
              <w:pStyle w:val="Compact"/>
              <w:jc w:val="left"/>
            </w:pPr>
            <w:r>
              <w:t xml:space="preserve">Crypto++ Library Usage, Hashing and Integrity Control, Cryptographic Hash Functions (SHA-1,SHA-256,SHA-512,H-MAC), Checksums(MD5,CRC32)</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TBD</w:t>
            </w:r>
          </w:p>
        </w:tc>
        <w:tc>
          <w:tcPr/>
          <w:p>
            <w:pPr>
              <w:pStyle w:val="Compact"/>
              <w:jc w:val="left"/>
            </w:pPr>
            <w:r>
              <w:t xml:space="preserve">Symmetric Encryption Algorithms (AES, DES, TDES), Symmetric Encryption Modes (ECB, CBC), Asymmetric Encryption, Key Pairs (Public-Private Key Pairs), Signature Generation and Validation</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TBD</w:t>
            </w:r>
          </w:p>
        </w:tc>
        <w:tc>
          <w:tcPr/>
          <w:p>
            <w:pPr>
              <w:pStyle w:val="Compact"/>
              <w:jc w:val="left"/>
            </w:pPr>
            <w:r>
              <w:t xml:space="preserve">OTP Calculation(Time-based, Counter-based),File Encryption and Decryption and Integrity Control Operations</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Week-15</w:t>
            </w:r>
          </w:p>
        </w:tc>
        <w:tc>
          <w:tcPr/>
          <w:p>
            <w:pPr>
              <w:pStyle w:val="Compact"/>
              <w:jc w:val="left"/>
            </w:pPr>
            <w:r>
              <w:t xml:space="preserve">TBD</w:t>
            </w:r>
          </w:p>
        </w:tc>
        <w:tc>
          <w:tcPr/>
          <w:p>
            <w:pPr>
              <w:pStyle w:val="Compact"/>
              <w:jc w:val="left"/>
            </w:pPr>
            <w:r>
              <w:t xml:space="preserve">Review</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TBD</w:t>
            </w:r>
          </w:p>
        </w:tc>
        <w:tc>
          <w:tcPr/>
          <w:p>
            <w:pPr>
              <w:pStyle w:val="Compact"/>
              <w:jc w:val="left"/>
            </w:pPr>
            <w:r>
              <w:rPr>
                <w:bCs/>
                <w:b/>
              </w:rPr>
              <w:t xml:space="preserve">Final</w:t>
            </w:r>
          </w:p>
        </w:tc>
        <w:tc>
          <w:tcPr/>
          <w:p>
            <w:pPr>
              <w:pStyle w:val="Compact"/>
              <w:jc w:val="left"/>
            </w:pPr>
            <w:r>
              <w:t xml:space="preserve">TBD</w:t>
            </w:r>
          </w:p>
        </w:tc>
      </w:tr>
    </w:tbl>
    <w:p>
      <w:r>
        <w:pict>
          <v:rect style="width:0;height:1.5pt" o:hralign="center" o:hrstd="t" o:hr="t"/>
        </w:pict>
      </w:r>
    </w:p>
    <w:bookmarkStart w:id="44" w:name="bologna-information"/>
    <w:p>
      <w:pPr>
        <w:pStyle w:val="Heading3"/>
      </w:pPr>
      <w:r>
        <w:t xml:space="preserve">Bologna Information</w:t>
      </w:r>
    </w:p>
    <w:p>
      <w:r>
        <w:pict>
          <v:rect style="width:0;height:1.5pt" o:hralign="center" o:hrstd="t" o:hr="t"/>
        </w:pict>
      </w:r>
    </w:p>
    <w:p>
      <w:pPr>
        <w:pStyle w:val="FirstParagraph"/>
      </w:pPr>
      <m:oMath>
        <m:r>
          <m:t>E</m:t>
        </m:r>
        <m:r>
          <m:t>n</m:t>
        </m:r>
        <m:r>
          <m:t>d</m:t>
        </m:r>
        <m:r>
          <m:rPr>
            <m:sty m:val="p"/>
          </m:rPr>
          <m:t>−</m:t>
        </m:r>
        <m:r>
          <m:t>O</m:t>
        </m:r>
        <m:r>
          <m:t>f</m:t>
        </m:r>
        <m:r>
          <m:rPr>
            <m:sty m:val="p"/>
          </m:rPr>
          <m:t>−</m:t>
        </m:r>
        <m:r>
          <m:t>C</m:t>
        </m:r>
        <m:r>
          <m:t>E</m:t>
        </m:r>
        <m:r>
          <m:t>100</m:t>
        </m:r>
        <m:r>
          <m:rPr>
            <m:sty m:val="p"/>
          </m:rPr>
          <m:t>−</m:t>
        </m:r>
        <m:r>
          <m:t>S</m:t>
        </m:r>
        <m:r>
          <m:t>y</m:t>
        </m:r>
        <m:r>
          <m:t>l</m:t>
        </m:r>
        <m:r>
          <m:t>l</m:t>
        </m:r>
        <m:r>
          <m:t>a</m:t>
        </m:r>
        <m:r>
          <m:t>b</m:t>
        </m:r>
        <m:r>
          <m:t>u</m:t>
        </m:r>
        <m:r>
          <m:t>s</m:t>
        </m:r>
      </m:oMath>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CE100 Algorithms and Programming-II</dc:title>
  <dc:creator>Author: Asst. Prof. Dr. Uğur CORUH</dc:creator>
  <dc:language>en-US</dc:language>
  <cp:keywords/>
  <dcterms:created xsi:type="dcterms:W3CDTF">2022-03-25T23:07:01Z</dcterms:created>
  <dcterms:modified xsi:type="dcterms:W3CDTF">2022-03-25T23:07:01Z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CE100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CE100 Algorithms and Programming-II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