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Dynamic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5-dynamic-programming"/>
    <w:p>
      <w:pPr>
        <w:pStyle w:val="Heading2"/>
      </w:pPr>
      <w:r>
        <w:t xml:space="preserve">Week-5 (Dynamic Programming)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quicksort-sort"/>
    <w:p>
      <w:pPr>
        <w:pStyle w:val="Heading2"/>
      </w:pPr>
      <w:r>
        <w:t xml:space="preserve">Quicksort Sort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Convex Hull (Divide &amp; Conquer)</w:t>
      </w:r>
    </w:p>
    <w:p>
      <w:pPr>
        <w:numPr>
          <w:ilvl w:val="0"/>
          <w:numId w:val="1001"/>
        </w:numPr>
      </w:pPr>
      <w:r>
        <w:t xml:space="preserve">Dynamic Programming</w:t>
      </w:r>
    </w:p>
    <w:p>
      <w:pPr>
        <w:numPr>
          <w:ilvl w:val="1"/>
          <w:numId w:val="1002"/>
        </w:numPr>
      </w:pPr>
      <w:r>
        <w:t xml:space="preserve">Introduction</w:t>
      </w:r>
    </w:p>
    <w:p>
      <w:pPr>
        <w:numPr>
          <w:ilvl w:val="1"/>
          <w:numId w:val="1002"/>
        </w:numPr>
      </w:pPr>
      <w:r>
        <w:t xml:space="preserve">Divide-and-Conquer (DAC) vs Dynamic Programming (DP)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</w:pPr>
      <w:r>
        <w:t xml:space="preserve">Fibonacci Numbers</w:t>
      </w:r>
    </w:p>
    <w:p>
      <w:pPr>
        <w:numPr>
          <w:ilvl w:val="1"/>
          <w:numId w:val="1004"/>
        </w:numPr>
      </w:pPr>
      <w:r>
        <w:t xml:space="preserve">Recursive Solution</w:t>
      </w:r>
    </w:p>
    <w:p>
      <w:pPr>
        <w:numPr>
          <w:ilvl w:val="1"/>
          <w:numId w:val="1004"/>
        </w:numPr>
      </w:pPr>
      <w:r>
        <w:t xml:space="preserve">Bottom-Up Solution</w:t>
      </w:r>
    </w:p>
    <w:p>
      <w:pPr>
        <w:numPr>
          <w:ilvl w:val="0"/>
          <w:numId w:val="1003"/>
        </w:numPr>
      </w:pPr>
      <w:r>
        <w:t xml:space="preserve">Optimization Problems</w:t>
      </w:r>
    </w:p>
    <w:p>
      <w:pPr>
        <w:numPr>
          <w:ilvl w:val="0"/>
          <w:numId w:val="1003"/>
        </w:numPr>
      </w:pPr>
      <w:r>
        <w:t xml:space="preserve">Development of a DP Algorithms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</w:pPr>
      <w:r>
        <w:t xml:space="preserve">Matrix-Chain Multiplication</w:t>
      </w:r>
    </w:p>
    <w:p>
      <w:pPr>
        <w:numPr>
          <w:ilvl w:val="1"/>
          <w:numId w:val="1006"/>
        </w:numPr>
      </w:pPr>
      <w:r>
        <w:t xml:space="preserve">Matrix Multiplication and Row Columns Definitions</w:t>
      </w:r>
    </w:p>
    <w:p>
      <w:pPr>
        <w:numPr>
          <w:ilvl w:val="1"/>
          <w:numId w:val="1006"/>
        </w:numPr>
      </w:pPr>
      <w:r>
        <w:t xml:space="preserve">Cost of Multiplication Operations (pxqxr)</w:t>
      </w:r>
    </w:p>
    <w:p>
      <w:pPr>
        <w:numPr>
          <w:ilvl w:val="1"/>
          <w:numId w:val="1006"/>
        </w:numPr>
      </w:pPr>
      <w:r>
        <w:t xml:space="preserve">Counting the Number of Parenthesizations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</w:pPr>
      <w:r>
        <w:t xml:space="preserve">The Structure of Optimal Parenthesization</w:t>
      </w:r>
    </w:p>
    <w:p>
      <w:pPr>
        <w:numPr>
          <w:ilvl w:val="1"/>
          <w:numId w:val="1008"/>
        </w:numPr>
      </w:pPr>
      <w:r>
        <w:t xml:space="preserve">Characterize the structure of an optimal solution</w:t>
      </w:r>
    </w:p>
    <w:p>
      <w:pPr>
        <w:numPr>
          <w:ilvl w:val="1"/>
          <w:numId w:val="1008"/>
        </w:numPr>
      </w:pPr>
      <w:r>
        <w:t xml:space="preserve">A Recursive Solution</w:t>
      </w:r>
    </w:p>
    <w:p>
      <w:pPr>
        <w:numPr>
          <w:ilvl w:val="2"/>
          <w:numId w:val="1009"/>
        </w:numPr>
        <w:pStyle w:val="Compact"/>
      </w:pPr>
      <w:r>
        <w:t xml:space="preserve">Direct Recursion Inefficiency.</w:t>
      </w:r>
    </w:p>
    <w:p>
      <w:pPr>
        <w:numPr>
          <w:ilvl w:val="1"/>
          <w:numId w:val="1008"/>
        </w:numPr>
      </w:pPr>
      <w:r>
        <w:t xml:space="preserve">Computing the optimal Cost of Matrix-Chain Multiplication</w:t>
      </w:r>
    </w:p>
    <w:p>
      <w:pPr>
        <w:numPr>
          <w:ilvl w:val="1"/>
          <w:numId w:val="1008"/>
        </w:numPr>
      </w:pPr>
      <w:r>
        <w:t xml:space="preserve">Bottom-up Computation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</w:pPr>
      <w:r>
        <w:t xml:space="preserve">Algorithm for Computing the Optimal Costs</w:t>
      </w:r>
    </w:p>
    <w:p>
      <w:pPr>
        <w:numPr>
          <w:ilvl w:val="1"/>
          <w:numId w:val="1011"/>
        </w:numPr>
        <w:pStyle w:val="Compact"/>
      </w:pPr>
      <w:r>
        <w:t xml:space="preserve">MATRIX-CHAIN-ORDER</w:t>
      </w:r>
    </w:p>
    <w:p>
      <w:pPr>
        <w:numPr>
          <w:ilvl w:val="0"/>
          <w:numId w:val="1010"/>
        </w:numPr>
      </w:pPr>
      <w:r>
        <w:t xml:space="preserve">Construction and Optimal Solution</w:t>
      </w:r>
    </w:p>
    <w:p>
      <w:pPr>
        <w:numPr>
          <w:ilvl w:val="1"/>
          <w:numId w:val="1012"/>
        </w:numPr>
        <w:pStyle w:val="Compact"/>
      </w:pPr>
      <w:r>
        <w:t xml:space="preserve">MATRIX-CHAIN-MULTIPLY</w:t>
      </w:r>
    </w:p>
    <w:p>
      <w:pPr>
        <w:numPr>
          <w:ilvl w:val="0"/>
          <w:numId w:val="1010"/>
        </w:numPr>
      </w:pPr>
      <w:r>
        <w:t xml:space="preserve">Summary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5-dp.md_doc.pdf" TargetMode="External" /><Relationship Type="http://schemas.openxmlformats.org/officeDocument/2006/relationships/hyperlink" Id="rId22" Target="ce100-week-5-dp.md_slide.pdf" TargetMode="External" /><Relationship Type="http://schemas.openxmlformats.org/officeDocument/2006/relationships/hyperlink" Id="rId23" Target="ce100-week-5-dp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5-dp.md_doc.pdf" TargetMode="External" /><Relationship Type="http://schemas.openxmlformats.org/officeDocument/2006/relationships/hyperlink" Id="rId22" Target="ce100-week-5-dp.md_slide.pdf" TargetMode="External" /><Relationship Type="http://schemas.openxmlformats.org/officeDocument/2006/relationships/hyperlink" Id="rId23" Target="ce100-week-5-dp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2022-02-11T23:44:38Z</dcterms:created>
  <dcterms:modified xsi:type="dcterms:W3CDTF">2022-02-11T23:44:38Z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Dynamic Programming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