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Week-11</w:t>
      </w:r>
    </w:p>
    <w:p>
      <w:pPr>
        <w:pStyle w:val="Subtitle"/>
      </w:pPr>
      <w:r>
        <w:t xml:space="preserve">String</w:t>
      </w:r>
      <w:r>
        <w:t xml:space="preserve"> </w:t>
      </w:r>
      <w:r>
        <w:t xml:space="preserve">Data</w:t>
      </w:r>
      <w:r>
        <w:t xml:space="preserve"> </w:t>
      </w:r>
      <w:r>
        <w:t xml:space="preserve">Structure,</w:t>
      </w:r>
      <w:r>
        <w:t xml:space="preserve"> </w:t>
      </w:r>
      <w:r>
        <w:t xml:space="preserve">Subsequence</w:t>
      </w:r>
      <w:r>
        <w:t xml:space="preserve"> </w:t>
      </w:r>
      <w:r>
        <w:t xml:space="preserve">Search,</w:t>
      </w:r>
      <w:r>
        <w:t xml:space="preserve"> </w:t>
      </w:r>
      <w:r>
        <w:t xml:space="preserve">Alignment</w:t>
      </w:r>
      <w:r>
        <w:t xml:space="preserve"> </w:t>
      </w:r>
      <w:r>
        <w:t xml:space="preserve">and</w:t>
      </w:r>
      <w:r>
        <w:t xml:space="preserve"> </w:t>
      </w:r>
      <w:r>
        <w:t xml:space="preserve">Comparison</w:t>
      </w:r>
      <w:r>
        <w:t xml:space="preserve"> </w:t>
      </w:r>
      <w:r>
        <w:t xml:space="preserve">Algorithms.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11"/>
    <w:p>
      <w:pPr>
        <w:pStyle w:val="Heading1"/>
      </w:pPr>
      <w:r>
        <w:t xml:space="preserve">Week-11</w:t>
      </w:r>
    </w:p>
    <w:bookmarkStart w:id="24" w:name="Xf29b39197fa73c676f16e97ee52b1c38c3dcabe"/>
    <w:p>
      <w:pPr>
        <w:pStyle w:val="Heading3"/>
      </w:pPr>
      <w:r>
        <w:t xml:space="preserve">Advaced Tree Data Structures (Binary Search Tree, AVL Tree, B Trees and derivations,Red-Black trees, Splay Trees and Augmented Data Structures, van Emde Boas Trees, Binomial and Minimax Trees ) and Comparisons.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Week-11</dc:title>
  <dc:creator>Author: Asst. Prof. Dr. Uğur CORUH</dc:creator>
  <dc:language>en-US</dc:language>
  <cp:keywords/>
  <dcterms:created xsi:type="dcterms:W3CDTF">2022-01-29T01:55:58Z</dcterms:created>
  <dcterms:modified xsi:type="dcterms:W3CDTF">2022-01-29T01:55:58Z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Week-11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Week-11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String Data Structure, Subsequence Search, Alignment and Comparison Algorithms.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