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Week-13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and</w:t>
      </w:r>
      <w:r>
        <w:t xml:space="preserve"> </w:t>
      </w:r>
      <w:r>
        <w:t xml:space="preserve">Processing</w:t>
      </w:r>
      <w:r>
        <w:t xml:space="preserve"> </w:t>
      </w:r>
      <w:r>
        <w:t xml:space="preserve">Sequential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Organization,Direct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Hash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50" w:name="week-13"/>
    <w:p>
      <w:pPr>
        <w:pStyle w:val="Heading1"/>
      </w:pPr>
      <w:r>
        <w:t xml:space="preserve">Week-13</w:t>
      </w:r>
    </w:p>
    <w:bookmarkStart w:id="24" w:name="Xc940f562504191c6b695c23069665888faff559"/>
    <w:p>
      <w:pPr>
        <w:pStyle w:val="Heading3"/>
      </w:pPr>
      <w:r>
        <w:t xml:space="preserve">Introduction to File Organization and Processing Sequential File Organization,Direct File Organization Hash Methods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File Organization</w:t>
      </w:r>
    </w:p>
    <w:p>
      <w:pPr>
        <w:numPr>
          <w:ilvl w:val="1"/>
          <w:numId w:val="1002"/>
        </w:numPr>
        <w:pStyle w:val="Compact"/>
      </w:pPr>
      <w:r>
        <w:t xml:space="preserve">Sequential File Organization</w:t>
      </w:r>
    </w:p>
    <w:p>
      <w:pPr>
        <w:numPr>
          <w:ilvl w:val="2"/>
          <w:numId w:val="1003"/>
        </w:numPr>
        <w:pStyle w:val="Compact"/>
      </w:pPr>
      <w:r>
        <w:t xml:space="preserve">Binary Search</w:t>
      </w:r>
    </w:p>
    <w:p>
      <w:pPr>
        <w:numPr>
          <w:ilvl w:val="2"/>
          <w:numId w:val="1003"/>
        </w:numPr>
        <w:pStyle w:val="Compact"/>
      </w:pPr>
      <w:r>
        <w:t xml:space="preserve">Interpolation Search</w:t>
      </w:r>
    </w:p>
    <w:p>
      <w:pPr>
        <w:numPr>
          <w:ilvl w:val="2"/>
          <w:numId w:val="1003"/>
        </w:numPr>
        <w:pStyle w:val="Compact"/>
      </w:pPr>
      <w:r>
        <w:t xml:space="preserve">Self-Organizing Sequential Search</w:t>
      </w:r>
    </w:p>
    <w:p>
      <w:r>
        <w:pict>
          <v:rect style="width:0;height:1.5pt" o:hralign="center" o:hrstd="t" o:hr="t"/>
        </w:pict>
      </w:r>
    </w:p>
    <w:bookmarkEnd w:id="25"/>
    <w:bookmarkStart w:id="26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4"/>
        </w:numPr>
        <w:pStyle w:val="Compact"/>
      </w:pPr>
      <w:r>
        <w:t xml:space="preserve">File Organization</w:t>
      </w:r>
    </w:p>
    <w:p>
      <w:pPr>
        <w:numPr>
          <w:ilvl w:val="1"/>
          <w:numId w:val="1005"/>
        </w:numPr>
        <w:pStyle w:val="Compact"/>
      </w:pPr>
      <w:r>
        <w:t xml:space="preserve">Direct File Organization</w:t>
      </w:r>
    </w:p>
    <w:p>
      <w:pPr>
        <w:numPr>
          <w:ilvl w:val="2"/>
          <w:numId w:val="1006"/>
        </w:numPr>
        <w:pStyle w:val="Compact"/>
      </w:pPr>
      <w:r>
        <w:t xml:space="preserve">Locating Information</w:t>
      </w:r>
    </w:p>
    <w:p>
      <w:pPr>
        <w:numPr>
          <w:ilvl w:val="2"/>
          <w:numId w:val="1006"/>
        </w:numPr>
        <w:pStyle w:val="Compact"/>
      </w:pPr>
      <w:r>
        <w:t xml:space="preserve">Hashing Functions (MD5, HAVAL, SHA1 etc.)</w:t>
      </w:r>
    </w:p>
    <w:p>
      <w:pPr>
        <w:numPr>
          <w:ilvl w:val="3"/>
          <w:numId w:val="1007"/>
        </w:numPr>
        <w:pStyle w:val="Compact"/>
      </w:pPr>
      <w:r>
        <w:t xml:space="preserve">Key mod N</w:t>
      </w:r>
    </w:p>
    <w:p>
      <w:pPr>
        <w:numPr>
          <w:ilvl w:val="3"/>
          <w:numId w:val="1007"/>
        </w:numPr>
        <w:pStyle w:val="Compact"/>
      </w:pPr>
      <w:r>
        <w:t xml:space="preserve">Key mod P</w:t>
      </w:r>
    </w:p>
    <w:p>
      <w:pPr>
        <w:numPr>
          <w:ilvl w:val="3"/>
          <w:numId w:val="1007"/>
        </w:numPr>
        <w:pStyle w:val="Compact"/>
      </w:pPr>
      <w:r>
        <w:t xml:space="preserve">Truncation</w:t>
      </w:r>
    </w:p>
    <w:p>
      <w:pPr>
        <w:numPr>
          <w:ilvl w:val="3"/>
          <w:numId w:val="1007"/>
        </w:numPr>
        <w:pStyle w:val="Compact"/>
      </w:pPr>
      <w:r>
        <w:t xml:space="preserve">Folding</w:t>
      </w:r>
    </w:p>
    <w:p>
      <w:pPr>
        <w:numPr>
          <w:ilvl w:val="3"/>
          <w:numId w:val="1007"/>
        </w:numPr>
        <w:pStyle w:val="Compact"/>
      </w:pPr>
      <w:r>
        <w:t xml:space="preserve">Squaring</w:t>
      </w:r>
    </w:p>
    <w:p>
      <w:pPr>
        <w:numPr>
          <w:ilvl w:val="3"/>
          <w:numId w:val="1007"/>
        </w:numPr>
        <w:pStyle w:val="Compact"/>
      </w:pPr>
      <w:r>
        <w:t xml:space="preserve">Radix Conversion</w:t>
      </w:r>
    </w:p>
    <w:p>
      <w:pPr>
        <w:numPr>
          <w:ilvl w:val="3"/>
          <w:numId w:val="1007"/>
        </w:numPr>
        <w:pStyle w:val="Compact"/>
      </w:pPr>
      <w:r>
        <w:t xml:space="preserve">Polynomial Hashing</w:t>
      </w:r>
    </w:p>
    <w:p>
      <w:pPr>
        <w:numPr>
          <w:ilvl w:val="3"/>
          <w:numId w:val="1007"/>
        </w:numPr>
        <w:pStyle w:val="Compact"/>
      </w:pPr>
      <w:r>
        <w:t xml:space="preserve">Alphabetic Keys</w:t>
      </w:r>
    </w:p>
    <w:p>
      <w:pPr>
        <w:numPr>
          <w:ilvl w:val="3"/>
          <w:numId w:val="1007"/>
        </w:numPr>
        <w:pStyle w:val="Compact"/>
      </w:pPr>
      <w:r>
        <w:t xml:space="preserve">Collisions</w:t>
      </w:r>
    </w:p>
    <w:p>
      <w:r>
        <w:pict>
          <v:rect style="width:0;height:1.5pt" o:hralign="center" o:hrstd="t" o:hr="t"/>
        </w:pict>
      </w:r>
    </w:p>
    <w:bookmarkEnd w:id="26"/>
    <w:bookmarkStart w:id="27" w:name="outline-3"/>
    <w:p>
      <w:pPr>
        <w:pStyle w:val="Heading3"/>
      </w:pPr>
      <w:r>
        <w:t xml:space="preserve">Outline-3</w:t>
      </w:r>
    </w:p>
    <w:p>
      <w:pPr>
        <w:numPr>
          <w:ilvl w:val="0"/>
          <w:numId w:val="1008"/>
        </w:numPr>
        <w:pStyle w:val="Compact"/>
      </w:pPr>
      <w:r>
        <w:t xml:space="preserve">File Organization</w:t>
      </w:r>
    </w:p>
    <w:p>
      <w:pPr>
        <w:numPr>
          <w:ilvl w:val="1"/>
          <w:numId w:val="1009"/>
        </w:numPr>
        <w:pStyle w:val="Compact"/>
      </w:pPr>
      <w:r>
        <w:t xml:space="preserve">Direct File Organization</w:t>
      </w:r>
    </w:p>
    <w:p>
      <w:pPr>
        <w:numPr>
          <w:ilvl w:val="2"/>
          <w:numId w:val="1010"/>
        </w:numPr>
        <w:pStyle w:val="Compact"/>
      </w:pPr>
      <w:r>
        <w:t xml:space="preserve">Collision Resolution</w:t>
      </w:r>
    </w:p>
    <w:p>
      <w:pPr>
        <w:numPr>
          <w:ilvl w:val="3"/>
          <w:numId w:val="1011"/>
        </w:numPr>
        <w:pStyle w:val="Compact"/>
      </w:pPr>
      <w:r>
        <w:t xml:space="preserve">Collision resolution with links</w:t>
      </w:r>
    </w:p>
    <w:p>
      <w:pPr>
        <w:numPr>
          <w:ilvl w:val="3"/>
          <w:numId w:val="1011"/>
        </w:numPr>
        <w:pStyle w:val="Compact"/>
      </w:pPr>
      <w:r>
        <w:t xml:space="preserve">Collision resolution without links</w:t>
      </w:r>
    </w:p>
    <w:p>
      <w:pPr>
        <w:numPr>
          <w:ilvl w:val="3"/>
          <w:numId w:val="1011"/>
        </w:numPr>
        <w:pStyle w:val="Compact"/>
      </w:pPr>
      <w:r>
        <w:t xml:space="preserve">Static positioning of records</w:t>
      </w:r>
    </w:p>
    <w:p>
      <w:pPr>
        <w:numPr>
          <w:ilvl w:val="3"/>
          <w:numId w:val="1011"/>
        </w:numPr>
        <w:pStyle w:val="Compact"/>
      </w:pPr>
      <w:r>
        <w:t xml:space="preserve">Dynamic positioning of records</w:t>
      </w:r>
    </w:p>
    <w:p>
      <w:pPr>
        <w:numPr>
          <w:ilvl w:val="3"/>
          <w:numId w:val="1011"/>
        </w:numPr>
        <w:pStyle w:val="Compact"/>
      </w:pPr>
      <w:r>
        <w:t xml:space="preserve">Collision resolution with pseudolinks</w:t>
      </w:r>
    </w:p>
    <w:p>
      <w:r>
        <w:pict>
          <v:rect style="width:0;height:1.5pt" o:hralign="center" o:hrstd="t" o:hr="t"/>
        </w:pict>
      </w:r>
    </w:p>
    <w:bookmarkEnd w:id="27"/>
    <w:bookmarkStart w:id="28" w:name="outline-4"/>
    <w:p>
      <w:pPr>
        <w:pStyle w:val="Heading3"/>
      </w:pPr>
      <w:r>
        <w:t xml:space="preserve">Outline-4</w:t>
      </w:r>
    </w:p>
    <w:p>
      <w:pPr>
        <w:numPr>
          <w:ilvl w:val="0"/>
          <w:numId w:val="1012"/>
        </w:numPr>
        <w:pStyle w:val="Compact"/>
      </w:pPr>
      <w:r>
        <w:t xml:space="preserve">File Organization</w:t>
      </w:r>
    </w:p>
    <w:p>
      <w:pPr>
        <w:numPr>
          <w:ilvl w:val="1"/>
          <w:numId w:val="1013"/>
        </w:numPr>
        <w:pStyle w:val="Compact"/>
      </w:pPr>
      <w:r>
        <w:t xml:space="preserve">Direct File Organization</w:t>
      </w:r>
    </w:p>
    <w:p>
      <w:pPr>
        <w:numPr>
          <w:ilvl w:val="2"/>
          <w:numId w:val="1014"/>
        </w:numPr>
        <w:pStyle w:val="Compact"/>
      </w:pPr>
      <w:r>
        <w:t xml:space="preserve">Coalesced Hashing</w:t>
      </w:r>
    </w:p>
    <w:p>
      <w:pPr>
        <w:numPr>
          <w:ilvl w:val="3"/>
          <w:numId w:val="1015"/>
        </w:numPr>
        <w:pStyle w:val="Compact"/>
      </w:pPr>
      <w:r>
        <w:t xml:space="preserve">EISCH</w:t>
      </w:r>
    </w:p>
    <w:p>
      <w:pPr>
        <w:numPr>
          <w:ilvl w:val="3"/>
          <w:numId w:val="1015"/>
        </w:numPr>
        <w:pStyle w:val="Compact"/>
      </w:pPr>
      <w:r>
        <w:t xml:space="preserve">LISCH</w:t>
      </w:r>
    </w:p>
    <w:p>
      <w:pPr>
        <w:numPr>
          <w:ilvl w:val="3"/>
          <w:numId w:val="1015"/>
        </w:numPr>
        <w:pStyle w:val="Compact"/>
      </w:pPr>
      <w:r>
        <w:t xml:space="preserve">BEISCH</w:t>
      </w:r>
    </w:p>
    <w:p>
      <w:pPr>
        <w:numPr>
          <w:ilvl w:val="3"/>
          <w:numId w:val="1015"/>
        </w:numPr>
        <w:pStyle w:val="Compact"/>
      </w:pPr>
      <w:r>
        <w:t xml:space="preserve">BLISCH</w:t>
      </w:r>
    </w:p>
    <w:p>
      <w:pPr>
        <w:numPr>
          <w:ilvl w:val="3"/>
          <w:numId w:val="1015"/>
        </w:numPr>
        <w:pStyle w:val="Compact"/>
      </w:pPr>
      <w:r>
        <w:t xml:space="preserve">REISCH</w:t>
      </w:r>
    </w:p>
    <w:p>
      <w:pPr>
        <w:numPr>
          <w:ilvl w:val="3"/>
          <w:numId w:val="1015"/>
        </w:numPr>
        <w:pStyle w:val="Compact"/>
      </w:pPr>
      <w:r>
        <w:t xml:space="preserve">RLISCH</w:t>
      </w:r>
    </w:p>
    <w:p>
      <w:pPr>
        <w:numPr>
          <w:ilvl w:val="3"/>
          <w:numId w:val="1015"/>
        </w:numPr>
        <w:pStyle w:val="Compact"/>
      </w:pPr>
      <w:r>
        <w:t xml:space="preserve">EICH</w:t>
      </w:r>
    </w:p>
    <w:p>
      <w:pPr>
        <w:numPr>
          <w:ilvl w:val="3"/>
          <w:numId w:val="1015"/>
        </w:numPr>
        <w:pStyle w:val="Compact"/>
      </w:pPr>
      <w:r>
        <w:t xml:space="preserve">LICH</w:t>
      </w:r>
    </w:p>
    <w:p>
      <w:r>
        <w:pict>
          <v:rect style="width:0;height:1.5pt" o:hralign="center" o:hrstd="t" o:hr="t"/>
        </w:pict>
      </w:r>
    </w:p>
    <w:bookmarkEnd w:id="28"/>
    <w:bookmarkStart w:id="29" w:name="outline-5"/>
    <w:p>
      <w:pPr>
        <w:pStyle w:val="Heading3"/>
      </w:pPr>
      <w:r>
        <w:t xml:space="preserve">Outline-5</w:t>
      </w:r>
    </w:p>
    <w:p>
      <w:pPr>
        <w:numPr>
          <w:ilvl w:val="0"/>
          <w:numId w:val="1016"/>
        </w:numPr>
        <w:pStyle w:val="Compact"/>
      </w:pPr>
      <w:r>
        <w:t xml:space="preserve">File Organization</w:t>
      </w:r>
    </w:p>
    <w:p>
      <w:pPr>
        <w:numPr>
          <w:ilvl w:val="1"/>
          <w:numId w:val="1017"/>
        </w:numPr>
        <w:pStyle w:val="Compact"/>
      </w:pPr>
      <w:r>
        <w:t xml:space="preserve">Direct File Organization</w:t>
      </w:r>
    </w:p>
    <w:p>
      <w:pPr>
        <w:numPr>
          <w:ilvl w:val="2"/>
          <w:numId w:val="1018"/>
        </w:numPr>
        <w:pStyle w:val="Compact"/>
      </w:pPr>
      <w:r>
        <w:t xml:space="preserve">Progressive Overflow</w:t>
      </w:r>
    </w:p>
    <w:p>
      <w:pPr>
        <w:numPr>
          <w:ilvl w:val="3"/>
          <w:numId w:val="1019"/>
        </w:numPr>
        <w:pStyle w:val="Compact"/>
      </w:pPr>
      <w:r>
        <w:t xml:space="preserve">Linear Probing</w:t>
      </w:r>
    </w:p>
    <w:p>
      <w:pPr>
        <w:numPr>
          <w:ilvl w:val="3"/>
          <w:numId w:val="1019"/>
        </w:numPr>
        <w:pStyle w:val="Compact"/>
      </w:pPr>
      <w:r>
        <w:t xml:space="preserve">Quadratic Probing</w:t>
      </w:r>
    </w:p>
    <w:p>
      <w:pPr>
        <w:numPr>
          <w:ilvl w:val="2"/>
          <w:numId w:val="1018"/>
        </w:numPr>
        <w:pStyle w:val="Compact"/>
      </w:pPr>
      <w:r>
        <w:t xml:space="preserve">Double Hashing</w:t>
      </w:r>
    </w:p>
    <w:p>
      <w:pPr>
        <w:numPr>
          <w:ilvl w:val="2"/>
          <w:numId w:val="1018"/>
        </w:numPr>
        <w:pStyle w:val="Compact"/>
      </w:pPr>
      <w:r>
        <w:t xml:space="preserve">Use of Buckets</w:t>
      </w:r>
    </w:p>
    <w:p>
      <w:pPr>
        <w:numPr>
          <w:ilvl w:val="2"/>
          <w:numId w:val="1018"/>
        </w:numPr>
        <w:pStyle w:val="Compact"/>
      </w:pPr>
      <w:r>
        <w:t xml:space="preserve">Linear Quotient</w:t>
      </w:r>
    </w:p>
    <w:p>
      <w:pPr>
        <w:numPr>
          <w:ilvl w:val="2"/>
          <w:numId w:val="1018"/>
        </w:numPr>
        <w:pStyle w:val="Compact"/>
      </w:pPr>
      <w:r>
        <w:t xml:space="preserve">Brent’s Method</w:t>
      </w:r>
    </w:p>
    <w:p>
      <w:r>
        <w:pict>
          <v:rect style="width:0;height:1.5pt" o:hralign="center" o:hrstd="t" o:hr="t"/>
        </w:pict>
      </w:r>
    </w:p>
    <w:bookmarkEnd w:id="29"/>
    <w:bookmarkStart w:id="30" w:name="outline-6"/>
    <w:p>
      <w:pPr>
        <w:pStyle w:val="Heading3"/>
      </w:pPr>
      <w:r>
        <w:t xml:space="preserve">Outline-6</w:t>
      </w:r>
    </w:p>
    <w:p>
      <w:pPr>
        <w:numPr>
          <w:ilvl w:val="0"/>
          <w:numId w:val="1020"/>
        </w:numPr>
        <w:pStyle w:val="Compact"/>
      </w:pPr>
      <w:r>
        <w:t xml:space="preserve">File Organization</w:t>
      </w:r>
    </w:p>
    <w:p>
      <w:pPr>
        <w:numPr>
          <w:ilvl w:val="1"/>
          <w:numId w:val="1021"/>
        </w:numPr>
        <w:pStyle w:val="Compact"/>
      </w:pPr>
      <w:r>
        <w:t xml:space="preserve">Direct File Organization</w:t>
      </w:r>
    </w:p>
    <w:p>
      <w:pPr>
        <w:numPr>
          <w:ilvl w:val="2"/>
          <w:numId w:val="1022"/>
        </w:numPr>
        <w:pStyle w:val="Compact"/>
      </w:pPr>
      <w:r>
        <w:t xml:space="preserve">Binary Tree</w:t>
      </w:r>
    </w:p>
    <w:p>
      <w:pPr>
        <w:numPr>
          <w:ilvl w:val="2"/>
          <w:numId w:val="1022"/>
        </w:numPr>
        <w:pStyle w:val="Compact"/>
      </w:pPr>
      <w:r>
        <w:t xml:space="preserve">Computed Chaining Insertion(CCI)</w:t>
      </w:r>
    </w:p>
    <w:p>
      <w:pPr>
        <w:numPr>
          <w:ilvl w:val="2"/>
          <w:numId w:val="1022"/>
        </w:numPr>
        <w:pStyle w:val="Compact"/>
      </w:pPr>
      <w:r>
        <w:t xml:space="preserve">Comparison of Collision Resolution Methods</w:t>
      </w:r>
    </w:p>
    <w:p>
      <w:pPr>
        <w:numPr>
          <w:ilvl w:val="2"/>
          <w:numId w:val="1022"/>
        </w:numPr>
        <w:pStyle w:val="Compact"/>
      </w:pPr>
      <w:r>
        <w:t xml:space="preserve">Perfect Hashing</w:t>
      </w:r>
    </w:p>
    <w:p>
      <w:pPr>
        <w:numPr>
          <w:ilvl w:val="2"/>
          <w:numId w:val="1022"/>
        </w:numPr>
        <w:pStyle w:val="Compact"/>
      </w:pPr>
      <w:r>
        <w:t xml:space="preserve">SimHash</w:t>
      </w:r>
    </w:p>
    <w:p>
      <w:r>
        <w:pict>
          <v:rect style="width:0;height:1.5pt" o:hralign="center" o:hrstd="t" o:hr="t"/>
        </w:pict>
      </w:r>
    </w:p>
    <w:bookmarkEnd w:id="30"/>
    <w:bookmarkStart w:id="32" w:name="file-organization"/>
    <w:p>
      <w:pPr>
        <w:pStyle w:val="Heading3"/>
      </w:pPr>
      <w:r>
        <w:rPr>
          <w:bCs/>
          <w:b/>
        </w:rPr>
        <w:t xml:space="preserve">File Organization</w:t>
      </w:r>
    </w:p>
    <w:bookmarkStart w:id="31" w:name="sequential-file-organization"/>
    <w:p>
      <w:pPr>
        <w:pStyle w:val="Heading4"/>
      </w:pPr>
      <w:r>
        <w:t xml:space="preserve">Sequential File Organization</w:t>
      </w:r>
    </w:p>
    <w:p>
      <w:pPr>
        <w:numPr>
          <w:ilvl w:val="0"/>
          <w:numId w:val="1023"/>
        </w:numPr>
        <w:pStyle w:val="Compact"/>
      </w:pPr>
      <w:r>
        <w:t xml:space="preserve">Binary Search</w:t>
      </w:r>
    </w:p>
    <w:p>
      <w:pPr>
        <w:numPr>
          <w:ilvl w:val="1"/>
          <w:numId w:val="1024"/>
        </w:numPr>
        <w:pStyle w:val="Compact"/>
      </w:pPr>
      <w:r>
        <w:t xml:space="preserve">https://www.scss.tcd.ie/Owen.Conlan/4d2/4D2-4_File_Sorting_v1.pdf</w:t>
      </w:r>
    </w:p>
    <w:p>
      <w:pPr>
        <w:numPr>
          <w:ilvl w:val="1"/>
          <w:numId w:val="1024"/>
        </w:numPr>
        <w:pStyle w:val="Compact"/>
      </w:pPr>
      <w:r>
        <w:t xml:space="preserve">https://www.programiz.com/dsa/binary-search</w:t>
      </w:r>
    </w:p>
    <w:p>
      <w:pPr>
        <w:numPr>
          <w:ilvl w:val="0"/>
          <w:numId w:val="1023"/>
        </w:numPr>
        <w:pStyle w:val="Compact"/>
      </w:pPr>
      <w:r>
        <w:t xml:space="preserve">Interpolation Search</w:t>
      </w:r>
    </w:p>
    <w:p>
      <w:pPr>
        <w:numPr>
          <w:ilvl w:val="1"/>
          <w:numId w:val="1025"/>
        </w:numPr>
        <w:pStyle w:val="Compact"/>
      </w:pPr>
      <w:r>
        <w:t xml:space="preserve">https://www.geeksforgeeks.org/interpolation-search/</w:t>
      </w:r>
    </w:p>
    <w:p>
      <w:pPr>
        <w:numPr>
          <w:ilvl w:val="0"/>
          <w:numId w:val="1023"/>
        </w:numPr>
        <w:pStyle w:val="Compact"/>
      </w:pPr>
      <w:r>
        <w:t xml:space="preserve">Self-Organizing Sequential Search</w:t>
      </w:r>
    </w:p>
    <w:p>
      <w:pPr>
        <w:numPr>
          <w:ilvl w:val="1"/>
          <w:numId w:val="1026"/>
        </w:numPr>
        <w:pStyle w:val="Compact"/>
      </w:pPr>
      <w:r>
        <w:t xml:space="preserve">https://people.csail.mit.edu/rivest/pubs/Riv76a.pdf</w:t>
      </w:r>
    </w:p>
    <w:p>
      <w:pPr>
        <w:numPr>
          <w:ilvl w:val="1"/>
          <w:numId w:val="1026"/>
        </w:numPr>
        <w:pStyle w:val="Compact"/>
      </w:pPr>
      <w:r>
        <w:t xml:space="preserve">https://xlinux.nist.gov/dads/HTML/selforganizingSequentialSearch.html</w:t>
      </w:r>
    </w:p>
    <w:p>
      <w:pPr>
        <w:numPr>
          <w:ilvl w:val="1"/>
          <w:numId w:val="1026"/>
        </w:numPr>
        <w:pStyle w:val="Compact"/>
      </w:pPr>
      <w:r>
        <w:t xml:space="preserve">https://xlinux.nist.gov/dads/HTML/transposeSeqSearch.html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9" w:name="file-organization-1"/>
    <w:p>
      <w:pPr>
        <w:pStyle w:val="Heading3"/>
      </w:pPr>
      <w:r>
        <w:rPr>
          <w:bCs/>
          <w:b/>
        </w:rPr>
        <w:t xml:space="preserve">File Organization</w:t>
      </w:r>
    </w:p>
    <w:bookmarkStart w:id="48" w:name="direct-file-organization"/>
    <w:p>
      <w:pPr>
        <w:pStyle w:val="Heading4"/>
      </w:pPr>
      <w:r>
        <w:t xml:space="preserve">Direct File Organization</w:t>
      </w:r>
    </w:p>
    <w:bookmarkStart w:id="47" w:name="locating-information"/>
    <w:p>
      <w:pPr>
        <w:pStyle w:val="Heading5"/>
      </w:pPr>
      <w:r>
        <w:t xml:space="preserve">Locating Information</w:t>
      </w:r>
    </w:p>
    <w:p>
      <w:r>
        <w:pict>
          <v:rect style="width:0;height:1.5pt" o:hralign="center" o:hrstd="t" o:hr="t"/>
        </w:pict>
      </w:r>
    </w:p>
    <w:bookmarkStart w:id="33" w:name="hashing-functions-md5-haval-sha1-etc."/>
    <w:p>
      <w:pPr>
        <w:pStyle w:val="Heading6"/>
      </w:pPr>
      <w:r>
        <w:t xml:space="preserve">Hashing Functions (MD5, HAVAL, SHA1 etc.)</w:t>
      </w:r>
    </w:p>
    <w:p>
      <w:pPr>
        <w:numPr>
          <w:ilvl w:val="0"/>
          <w:numId w:val="1027"/>
        </w:numPr>
        <w:pStyle w:val="Compact"/>
      </w:pPr>
      <w:r>
        <w:t xml:space="preserve">Key mod N</w:t>
      </w:r>
    </w:p>
    <w:p>
      <w:pPr>
        <w:numPr>
          <w:ilvl w:val="0"/>
          <w:numId w:val="1027"/>
        </w:numPr>
        <w:pStyle w:val="Compact"/>
      </w:pPr>
      <w:r>
        <w:t xml:space="preserve">Key mod P</w:t>
      </w:r>
    </w:p>
    <w:p>
      <w:pPr>
        <w:numPr>
          <w:ilvl w:val="0"/>
          <w:numId w:val="1027"/>
        </w:numPr>
        <w:pStyle w:val="Compact"/>
      </w:pPr>
      <w:r>
        <w:t xml:space="preserve">Truncation</w:t>
      </w:r>
    </w:p>
    <w:p>
      <w:pPr>
        <w:numPr>
          <w:ilvl w:val="0"/>
          <w:numId w:val="1027"/>
        </w:numPr>
        <w:pStyle w:val="Compact"/>
      </w:pPr>
      <w:r>
        <w:t xml:space="preserve">Folding</w:t>
      </w:r>
    </w:p>
    <w:p>
      <w:pPr>
        <w:numPr>
          <w:ilvl w:val="0"/>
          <w:numId w:val="1027"/>
        </w:numPr>
        <w:pStyle w:val="Compact"/>
      </w:pPr>
      <w:r>
        <w:t xml:space="preserve">Squaring</w:t>
      </w:r>
    </w:p>
    <w:p>
      <w:pPr>
        <w:numPr>
          <w:ilvl w:val="0"/>
          <w:numId w:val="1027"/>
        </w:numPr>
        <w:pStyle w:val="Compact"/>
      </w:pPr>
      <w:r>
        <w:t xml:space="preserve">Radix Conversion</w:t>
      </w:r>
    </w:p>
    <w:p>
      <w:pPr>
        <w:numPr>
          <w:ilvl w:val="0"/>
          <w:numId w:val="1027"/>
        </w:numPr>
        <w:pStyle w:val="Compact"/>
      </w:pPr>
      <w:r>
        <w:t xml:space="preserve">Polynomial Hashing</w:t>
      </w:r>
    </w:p>
    <w:p>
      <w:pPr>
        <w:numPr>
          <w:ilvl w:val="0"/>
          <w:numId w:val="1027"/>
        </w:numPr>
        <w:pStyle w:val="Compact"/>
      </w:pPr>
      <w:r>
        <w:t xml:space="preserve">Alphabetic Keys</w:t>
      </w:r>
    </w:p>
    <w:p>
      <w:pPr>
        <w:numPr>
          <w:ilvl w:val="0"/>
          <w:numId w:val="1027"/>
        </w:numPr>
        <w:pStyle w:val="Compact"/>
      </w:pPr>
      <w:r>
        <w:t xml:space="preserve">Collisions</w:t>
      </w:r>
    </w:p>
    <w:p>
      <w:r>
        <w:pict>
          <v:rect style="width:0;height:1.5pt" o:hralign="center" o:hrstd="t" o:hr="t"/>
        </w:pict>
      </w:r>
    </w:p>
    <w:bookmarkEnd w:id="33"/>
    <w:bookmarkStart w:id="34" w:name="hashing-functions-md5-haval-sha1-etc.-1"/>
    <w:p>
      <w:pPr>
        <w:pStyle w:val="Heading6"/>
      </w:pPr>
      <w:r>
        <w:t xml:space="preserve">Hashing Functions (MD5, HAVAL, SHA1 etc.)</w:t>
      </w:r>
    </w:p>
    <w:p>
      <w:pPr>
        <w:numPr>
          <w:ilvl w:val="0"/>
          <w:numId w:val="1028"/>
        </w:numPr>
        <w:pStyle w:val="Compact"/>
      </w:pPr>
      <w:r>
        <w:t xml:space="preserve">http://www.cs.bilkent.edu.tr/~kdincer/teaching/spring1999/bu-bil212-fo/lectures/pdf-files/bil212-chp6-2.pdf</w:t>
      </w:r>
    </w:p>
    <w:p>
      <w:pPr>
        <w:numPr>
          <w:ilvl w:val="0"/>
          <w:numId w:val="1028"/>
        </w:numPr>
        <w:pStyle w:val="Compact"/>
      </w:pPr>
      <w:r>
        <w:t xml:space="preserve">https://www.amirajcollege.in/wp-content/uploads/2020/06/3130702-chapter-4-hashing-and-file-structure.pdf</w:t>
      </w:r>
    </w:p>
    <w:p>
      <w:pPr>
        <w:numPr>
          <w:ilvl w:val="0"/>
          <w:numId w:val="1028"/>
        </w:numPr>
        <w:pStyle w:val="Compact"/>
      </w:pPr>
      <w:r>
        <w:t xml:space="preserve">https://www.cs.bilkent.edu.tr/~kdincer/teaching/spring1999/bu-bil212-fo/lecture_notes.htm</w:t>
      </w:r>
    </w:p>
    <w:p>
      <w:pPr>
        <w:numPr>
          <w:ilvl w:val="0"/>
          <w:numId w:val="1028"/>
        </w:numPr>
        <w:pStyle w:val="Compact"/>
      </w:pPr>
      <w:r>
        <w:t xml:space="preserve">https://www.cs.otago.ac.nz/cosc242/pdf/L09.pdf</w:t>
      </w:r>
    </w:p>
    <w:p>
      <w:pPr>
        <w:numPr>
          <w:ilvl w:val="0"/>
          <w:numId w:val="1028"/>
        </w:numPr>
        <w:pStyle w:val="Compact"/>
      </w:pPr>
      <w:r>
        <w:t xml:space="preserve">https://www.cs.otago.ac.nz/cosc242/pdf/L10.pdf</w:t>
      </w:r>
    </w:p>
    <w:p>
      <w:r>
        <w:pict>
          <v:rect style="width:0;height:1.5pt" o:hralign="center" o:hrstd="t" o:hr="t"/>
        </w:pict>
      </w:r>
    </w:p>
    <w:bookmarkEnd w:id="34"/>
    <w:bookmarkStart w:id="35" w:name="collision-resolution"/>
    <w:p>
      <w:pPr>
        <w:pStyle w:val="Heading6"/>
      </w:pPr>
      <w:r>
        <w:t xml:space="preserve">Collision Resolution</w:t>
      </w:r>
    </w:p>
    <w:p>
      <w:pPr>
        <w:numPr>
          <w:ilvl w:val="0"/>
          <w:numId w:val="1029"/>
        </w:numPr>
        <w:pStyle w:val="Compact"/>
      </w:pPr>
      <w:r>
        <w:t xml:space="preserve">Collision resolution with links</w:t>
      </w:r>
    </w:p>
    <w:p>
      <w:pPr>
        <w:numPr>
          <w:ilvl w:val="0"/>
          <w:numId w:val="1029"/>
        </w:numPr>
        <w:pStyle w:val="Compact"/>
      </w:pPr>
      <w:r>
        <w:t xml:space="preserve">Collision resolution without links</w:t>
      </w:r>
    </w:p>
    <w:p>
      <w:pPr>
        <w:numPr>
          <w:ilvl w:val="0"/>
          <w:numId w:val="1029"/>
        </w:numPr>
        <w:pStyle w:val="Compact"/>
      </w:pPr>
      <w:r>
        <w:t xml:space="preserve">Static positioning of records</w:t>
      </w:r>
    </w:p>
    <w:p>
      <w:pPr>
        <w:numPr>
          <w:ilvl w:val="1"/>
          <w:numId w:val="1030"/>
        </w:numPr>
        <w:pStyle w:val="Compact"/>
      </w:pPr>
      <w:r>
        <w:t xml:space="preserve">https://www.cs.bilkent.edu.tr/~canf/CS351Fall2010/cs351lecturenotes/week5/index.html</w:t>
      </w:r>
    </w:p>
    <w:p>
      <w:pPr>
        <w:numPr>
          <w:ilvl w:val="0"/>
          <w:numId w:val="1029"/>
        </w:numPr>
        <w:pStyle w:val="Compact"/>
      </w:pPr>
      <w:r>
        <w:t xml:space="preserve">Dynamic positioning of records</w:t>
      </w:r>
    </w:p>
    <w:p>
      <w:pPr>
        <w:numPr>
          <w:ilvl w:val="1"/>
          <w:numId w:val="1031"/>
        </w:numPr>
        <w:pStyle w:val="Compact"/>
      </w:pPr>
      <w:r>
        <w:t xml:space="preserve">https://www.cs.bilkent.edu.tr/~canf/CS351Fall2010/cs351lecturenotes/week5/index.html</w:t>
      </w:r>
    </w:p>
    <w:p>
      <w:pPr>
        <w:numPr>
          <w:ilvl w:val="0"/>
          <w:numId w:val="1029"/>
        </w:numPr>
        <w:pStyle w:val="Compact"/>
      </w:pPr>
      <w:r>
        <w:t xml:space="preserve">Collision resolution with pseudolinks</w:t>
      </w:r>
    </w:p>
    <w:p>
      <w:pPr>
        <w:numPr>
          <w:ilvl w:val="1"/>
          <w:numId w:val="1032"/>
        </w:numPr>
        <w:pStyle w:val="Compact"/>
      </w:pPr>
      <w:r>
        <w:t xml:space="preserve">https://www.cs.bilkent.edu.tr/~canf/CS351Fall2010/cs351lecturenotes/week6/index.html</w:t>
      </w:r>
    </w:p>
    <w:p>
      <w:pPr>
        <w:numPr>
          <w:ilvl w:val="0"/>
          <w:numId w:val="1029"/>
        </w:numPr>
        <w:pStyle w:val="Compact"/>
      </w:pPr>
      <w:r>
        <w:t xml:space="preserve">http://www.cs.bilkent.edu.tr/~kdincer/teaching/spring1999/bu-bil212-fo/lectures/pdf-files/bil212-chp6-2.pdf</w:t>
      </w:r>
    </w:p>
    <w:p>
      <w:r>
        <w:pict>
          <v:rect style="width:0;height:1.5pt" o:hralign="center" o:hrstd="t" o:hr="t"/>
        </w:pict>
      </w:r>
    </w:p>
    <w:bookmarkEnd w:id="35"/>
    <w:bookmarkStart w:id="36" w:name="coalesced-hashing"/>
    <w:p>
      <w:pPr>
        <w:pStyle w:val="Heading6"/>
      </w:pPr>
      <w:r>
        <w:t xml:space="preserve">Coalesced Hashing</w:t>
      </w:r>
    </w:p>
    <w:p>
      <w:pPr>
        <w:numPr>
          <w:ilvl w:val="0"/>
          <w:numId w:val="1033"/>
        </w:numPr>
      </w:pPr>
      <w:r>
        <w:t xml:space="preserve">EISCH</w:t>
      </w:r>
    </w:p>
    <w:p>
      <w:pPr>
        <w:numPr>
          <w:ilvl w:val="0"/>
          <w:numId w:val="1033"/>
        </w:numPr>
      </w:pPr>
      <w:r>
        <w:t xml:space="preserve">LISCH</w:t>
      </w:r>
    </w:p>
    <w:p>
      <w:pPr>
        <w:numPr>
          <w:ilvl w:val="0"/>
          <w:numId w:val="1033"/>
        </w:numPr>
      </w:pPr>
      <w:r>
        <w:t xml:space="preserve">BEISCH</w:t>
      </w:r>
    </w:p>
    <w:p>
      <w:pPr>
        <w:numPr>
          <w:ilvl w:val="0"/>
          <w:numId w:val="1033"/>
        </w:numPr>
      </w:pPr>
      <w:r>
        <w:t xml:space="preserve">BLISCH</w:t>
      </w:r>
    </w:p>
    <w:p>
      <w:pPr>
        <w:numPr>
          <w:ilvl w:val="0"/>
          <w:numId w:val="1033"/>
        </w:numPr>
      </w:pPr>
      <w:r>
        <w:t xml:space="preserve">REISCH</w:t>
      </w:r>
    </w:p>
    <w:p>
      <w:pPr>
        <w:numPr>
          <w:ilvl w:val="0"/>
          <w:numId w:val="1033"/>
        </w:numPr>
      </w:pPr>
      <w:r>
        <w:t xml:space="preserve">RLISCH</w:t>
      </w:r>
    </w:p>
    <w:p>
      <w:pPr>
        <w:numPr>
          <w:ilvl w:val="0"/>
          <w:numId w:val="1033"/>
        </w:numPr>
      </w:pPr>
      <w:r>
        <w:t xml:space="preserve">EICH</w:t>
      </w:r>
    </w:p>
    <w:p>
      <w:pPr>
        <w:numPr>
          <w:ilvl w:val="0"/>
          <w:numId w:val="1033"/>
        </w:numPr>
      </w:pPr>
      <w:r>
        <w:t xml:space="preserve">LICH</w:t>
      </w:r>
    </w:p>
    <w:p>
      <w:pPr>
        <w:numPr>
          <w:ilvl w:val="0"/>
          <w:numId w:val="1033"/>
        </w:numPr>
      </w:pPr>
      <w:r>
        <w:t xml:space="preserve">https://www.cs.bilkent.edu.tr/~kdincer/teaching/spring1999/bu-bil212-fo/lectures/pdf-files/bil212-chp6-2.pdf</w:t>
      </w:r>
    </w:p>
    <w:p>
      <w:r>
        <w:pict>
          <v:rect style="width:0;height:1.5pt" o:hralign="center" o:hrstd="t" o:hr="t"/>
        </w:pict>
      </w:r>
    </w:p>
    <w:bookmarkEnd w:id="36"/>
    <w:bookmarkStart w:id="37" w:name="progressive-overflow"/>
    <w:p>
      <w:pPr>
        <w:pStyle w:val="Heading6"/>
      </w:pPr>
      <w:r>
        <w:t xml:space="preserve">Progressive Overflow</w:t>
      </w:r>
    </w:p>
    <w:p>
      <w:pPr>
        <w:numPr>
          <w:ilvl w:val="0"/>
          <w:numId w:val="1034"/>
        </w:numPr>
        <w:pStyle w:val="Compact"/>
      </w:pPr>
      <w:r>
        <w:t xml:space="preserve">Linear Probing</w:t>
      </w:r>
    </w:p>
    <w:p>
      <w:pPr>
        <w:numPr>
          <w:ilvl w:val="1"/>
          <w:numId w:val="1035"/>
        </w:numPr>
        <w:pStyle w:val="Compact"/>
      </w:pPr>
      <w:r>
        <w:t xml:space="preserve">https://en.wikipedia.org/wiki/Linear_probing#:~:text=Linear%20probing%20is%20a%20scheme,by%20Gene%20Amdahl%2C%20Elaine%20M.</w:t>
      </w:r>
    </w:p>
    <w:p>
      <w:pPr>
        <w:numPr>
          <w:ilvl w:val="0"/>
          <w:numId w:val="1034"/>
        </w:numPr>
        <w:pStyle w:val="Compact"/>
      </w:pPr>
      <w:r>
        <w:t xml:space="preserve">Quadratic Probing</w:t>
      </w:r>
    </w:p>
    <w:p>
      <w:pPr>
        <w:numPr>
          <w:ilvl w:val="1"/>
          <w:numId w:val="1036"/>
        </w:numPr>
        <w:pStyle w:val="Compact"/>
      </w:pPr>
      <w:r>
        <w:t xml:space="preserve">https://www.geeksforgeeks.org/quadratic-probing-in-hashing/</w:t>
      </w:r>
    </w:p>
    <w:p>
      <w:pPr>
        <w:numPr>
          <w:ilvl w:val="0"/>
          <w:numId w:val="1034"/>
        </w:numPr>
        <w:pStyle w:val="Compact"/>
      </w:pPr>
      <w:r>
        <w:t xml:space="preserve">https://www.cs.bilkent.edu.tr/~kdincer/teaching/spring1999/bu-bil212-fo/lectures/pdf-files/bil212-chp6-2.pdf</w:t>
      </w:r>
    </w:p>
    <w:p>
      <w:r>
        <w:pict>
          <v:rect style="width:0;height:1.5pt" o:hralign="center" o:hrstd="t" o:hr="t"/>
        </w:pict>
      </w:r>
    </w:p>
    <w:bookmarkEnd w:id="37"/>
    <w:bookmarkStart w:id="38" w:name="double-hashing"/>
    <w:p>
      <w:pPr>
        <w:pStyle w:val="Heading6"/>
      </w:pPr>
      <w:r>
        <w:t xml:space="preserve">Double Hashing</w:t>
      </w:r>
    </w:p>
    <w:p>
      <w:pPr>
        <w:numPr>
          <w:ilvl w:val="0"/>
          <w:numId w:val="1037"/>
        </w:numPr>
        <w:pStyle w:val="Compact"/>
      </w:pPr>
      <w:r>
        <w:t xml:space="preserve">https://www.geeksforgeeks.org/double-hashing/</w:t>
      </w:r>
    </w:p>
    <w:p>
      <w:pPr>
        <w:numPr>
          <w:ilvl w:val="0"/>
          <w:numId w:val="1037"/>
        </w:numPr>
        <w:pStyle w:val="Compact"/>
      </w:pPr>
      <w:r>
        <w:t xml:space="preserve">https://www.geeksforgeeks.org/hashing-set-3-open-addressing/</w:t>
      </w:r>
    </w:p>
    <w:p>
      <w:r>
        <w:pict>
          <v:rect style="width:0;height:1.5pt" o:hralign="center" o:hrstd="t" o:hr="t"/>
        </w:pict>
      </w:r>
    </w:p>
    <w:bookmarkEnd w:id="38"/>
    <w:bookmarkStart w:id="39" w:name="use-of-buckets"/>
    <w:p>
      <w:pPr>
        <w:pStyle w:val="Heading6"/>
      </w:pPr>
      <w:r>
        <w:t xml:space="preserve">Use of Buckets</w:t>
      </w:r>
    </w:p>
    <w:p>
      <w:pPr>
        <w:numPr>
          <w:ilvl w:val="0"/>
          <w:numId w:val="1038"/>
        </w:numPr>
        <w:pStyle w:val="Compact"/>
      </w:pPr>
      <w:r>
        <w:t xml:space="preserve">https://www.geeksforgeeks.org/file-organization-in-dbms-set-4/</w:t>
      </w:r>
    </w:p>
    <w:p>
      <w:r>
        <w:pict>
          <v:rect style="width:0;height:1.5pt" o:hralign="center" o:hrstd="t" o:hr="t"/>
        </w:pict>
      </w:r>
    </w:p>
    <w:bookmarkEnd w:id="39"/>
    <w:bookmarkStart w:id="40" w:name="linear-quotient"/>
    <w:p>
      <w:pPr>
        <w:pStyle w:val="Heading6"/>
      </w:pPr>
      <w:r>
        <w:t xml:space="preserve">Linear Quotient</w:t>
      </w:r>
    </w:p>
    <w:p>
      <w:pPr>
        <w:numPr>
          <w:ilvl w:val="0"/>
          <w:numId w:val="1039"/>
        </w:numPr>
        <w:pStyle w:val="Compact"/>
      </w:pPr>
      <w:r>
        <w:t xml:space="preserve">http://www.cs.bilkent.edu.tr/~kdincer/teaching/spring1999/bu-bil212-fo/lectures/pdf-files/bil212-chp6-2.pdf</w:t>
      </w:r>
    </w:p>
    <w:p>
      <w:r>
        <w:pict>
          <v:rect style="width:0;height:1.5pt" o:hralign="center" o:hrstd="t" o:hr="t"/>
        </w:pict>
      </w:r>
    </w:p>
    <w:bookmarkEnd w:id="40"/>
    <w:bookmarkStart w:id="41" w:name="brents-method"/>
    <w:p>
      <w:pPr>
        <w:pStyle w:val="Heading6"/>
      </w:pPr>
      <w:r>
        <w:t xml:space="preserve">Brent’s Method</w:t>
      </w:r>
    </w:p>
    <w:p>
      <w:pPr>
        <w:numPr>
          <w:ilvl w:val="0"/>
          <w:numId w:val="1040"/>
        </w:numPr>
        <w:pStyle w:val="Compact"/>
      </w:pPr>
      <w:r>
        <w:t xml:space="preserve">https://github.com/ncilengir/brent-hashing</w:t>
      </w:r>
    </w:p>
    <w:p>
      <w:pPr>
        <w:numPr>
          <w:ilvl w:val="0"/>
          <w:numId w:val="1040"/>
        </w:numPr>
        <w:pStyle w:val="Compact"/>
      </w:pPr>
      <w:r>
        <w:t xml:space="preserve">https://cseweb.ucsd.edu//~kube/cls/100/Lectures/lec17.brentsordered/lec17.pdf</w:t>
      </w:r>
    </w:p>
    <w:p>
      <w:r>
        <w:pict>
          <v:rect style="width:0;height:1.5pt" o:hralign="center" o:hrstd="t" o:hr="t"/>
        </w:pict>
      </w:r>
    </w:p>
    <w:bookmarkEnd w:id="41"/>
    <w:bookmarkStart w:id="42" w:name="binary-tree"/>
    <w:p>
      <w:pPr>
        <w:pStyle w:val="Heading6"/>
      </w:pPr>
      <w:r>
        <w:t xml:space="preserve">Binary Tree</w:t>
      </w:r>
    </w:p>
    <w:p>
      <w:pPr>
        <w:numPr>
          <w:ilvl w:val="0"/>
          <w:numId w:val="1041"/>
        </w:numPr>
        <w:pStyle w:val="Compact"/>
      </w:pPr>
      <w:r>
        <w:t xml:space="preserve">https://stackoverflow.com/questions/8801898/representing-a-binary-tree-in-a-file</w:t>
      </w:r>
    </w:p>
    <w:p>
      <w:pPr>
        <w:numPr>
          <w:ilvl w:val="0"/>
          <w:numId w:val="1041"/>
        </w:numPr>
        <w:pStyle w:val="Compact"/>
      </w:pPr>
      <w:r>
        <w:t xml:space="preserve">https://www.geeksforgeeks.org/serialize-deserialize-binary-tree/</w:t>
      </w:r>
    </w:p>
    <w:p>
      <w:pPr>
        <w:numPr>
          <w:ilvl w:val="0"/>
          <w:numId w:val="1041"/>
        </w:numPr>
        <w:pStyle w:val="Compact"/>
      </w:pPr>
      <w:r>
        <w:t xml:space="preserve">https://www.cs.otago.ac.nz/cosc242/pdf/L12.pdf</w:t>
      </w:r>
    </w:p>
    <w:p>
      <w:r>
        <w:pict>
          <v:rect style="width:0;height:1.5pt" o:hralign="center" o:hrstd="t" o:hr="t"/>
        </w:pict>
      </w:r>
    </w:p>
    <w:bookmarkEnd w:id="42"/>
    <w:bookmarkStart w:id="43" w:name="computed-chaining-insertioncci"/>
    <w:p>
      <w:pPr>
        <w:pStyle w:val="Heading6"/>
      </w:pPr>
      <w:r>
        <w:t xml:space="preserve">Computed Chaining Insertion(CCI)</w:t>
      </w:r>
    </w:p>
    <w:p>
      <w:pPr>
        <w:numPr>
          <w:ilvl w:val="0"/>
          <w:numId w:val="1042"/>
        </w:numPr>
        <w:pStyle w:val="Compact"/>
      </w:pPr>
      <w:r>
        <w:t xml:space="preserve">https://www.geeksforgeeks.org/c-program-hashing-chaining/</w:t>
      </w:r>
    </w:p>
    <w:p>
      <w:r>
        <w:pict>
          <v:rect style="width:0;height:1.5pt" o:hralign="center" o:hrstd="t" o:hr="t"/>
        </w:pict>
      </w:r>
    </w:p>
    <w:bookmarkEnd w:id="43"/>
    <w:bookmarkStart w:id="44" w:name="X3f4d6b5d0b549b1dd4251aac6a05a765ab18edf"/>
    <w:p>
      <w:pPr>
        <w:pStyle w:val="Heading6"/>
      </w:pPr>
      <w:r>
        <w:t xml:space="preserve">Comparison of Collision Resolution Methods</w:t>
      </w:r>
    </w:p>
    <w:p>
      <w:pPr>
        <w:numPr>
          <w:ilvl w:val="0"/>
          <w:numId w:val="1043"/>
        </w:numPr>
        <w:pStyle w:val="Compact"/>
      </w:pPr>
      <w:r>
        <w:t xml:space="preserve">https://web.itu.edu.tr/~bkurt/Courses/blg341/lectures_full.pdf</w:t>
      </w:r>
    </w:p>
    <w:p>
      <w:r>
        <w:pict>
          <v:rect style="width:0;height:1.5pt" o:hralign="center" o:hrstd="t" o:hr="t"/>
        </w:pict>
      </w:r>
    </w:p>
    <w:bookmarkEnd w:id="44"/>
    <w:bookmarkStart w:id="45" w:name="perfect-hashing"/>
    <w:p>
      <w:pPr>
        <w:pStyle w:val="Heading6"/>
      </w:pPr>
      <w:r>
        <w:t xml:space="preserve">Perfect Hashing</w:t>
      </w:r>
    </w:p>
    <w:p>
      <w:pPr>
        <w:numPr>
          <w:ilvl w:val="0"/>
          <w:numId w:val="1044"/>
        </w:numPr>
        <w:pStyle w:val="Compact"/>
      </w:pPr>
      <w:r>
        <w:t xml:space="preserve">http://www.cs.otago.ac.nz/cosc242/pdf/L11.pdf</w:t>
      </w:r>
    </w:p>
    <w:p>
      <w:r>
        <w:pict>
          <v:rect style="width:0;height:1.5pt" o:hralign="center" o:hrstd="t" o:hr="t"/>
        </w:pict>
      </w:r>
    </w:p>
    <w:bookmarkEnd w:id="45"/>
    <w:bookmarkStart w:id="46" w:name="simhash"/>
    <w:p>
      <w:pPr>
        <w:pStyle w:val="Heading6"/>
      </w:pPr>
      <w:r>
        <w:t xml:space="preserve">SimHash</w:t>
      </w:r>
    </w:p>
    <w:p>
      <w:pPr>
        <w:numPr>
          <w:ilvl w:val="0"/>
          <w:numId w:val="1045"/>
        </w:numPr>
        <w:pStyle w:val="Compact"/>
      </w:pPr>
      <w:r>
        <w:t xml:space="preserve">Similar Hash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13</m:t>
          </m:r>
        </m:oMath>
      </m:oMathPara>
    </w:p>
    <w:bookmarkEnd w:id="46"/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13-direct-sequential-file.md_doc.pdf" TargetMode="External" /><Relationship Type="http://schemas.openxmlformats.org/officeDocument/2006/relationships/hyperlink" Id="rId22" Target="ce205-week-13-direct-sequential-file.md_slide.pdf" TargetMode="External" /><Relationship Type="http://schemas.openxmlformats.org/officeDocument/2006/relationships/hyperlink" Id="rId23" Target="ce205-week-13-direct-sequential-file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13-direct-sequential-file.md_doc.pdf" TargetMode="External" /><Relationship Type="http://schemas.openxmlformats.org/officeDocument/2006/relationships/hyperlink" Id="rId22" Target="ce205-week-13-direct-sequential-file.md_slide.pdf" TargetMode="External" /><Relationship Type="http://schemas.openxmlformats.org/officeDocument/2006/relationships/hyperlink" Id="rId23" Target="ce205-week-13-direct-sequential-file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Week-13</dc:title>
  <dc:creator>Author: Asst. Prof. Dr. Uğur CORUH</dc:creator>
  <dc:language>en-US</dc:language>
  <cp:keywords/>
  <dcterms:created xsi:type="dcterms:W3CDTF">2022-09-25T16:07:55Z</dcterms:created>
  <dcterms:modified xsi:type="dcterms:W3CDTF">2022-09-25T16:07:55Z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Week-13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Introduction to File Organization and Processing Sequential File Organization,Direct File Organization Hash Methods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