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CE205</w:t>
      </w:r>
      <w:r>
        <w:t xml:space="preserve"> </w:t>
      </w:r>
      <w:r>
        <w:t xml:space="preserve">Data</w:t>
      </w:r>
      <w:r>
        <w:t xml:space="preserve"> </w:t>
      </w:r>
      <w:r>
        <w:t xml:space="preserve">Structures</w:t>
      </w:r>
      <w:r>
        <w:t xml:space="preserve"> </w:t>
      </w:r>
      <w:r>
        <w:t xml:space="preserve">Week-7</w:t>
      </w:r>
    </w:p>
    <w:p>
      <w:pPr>
        <w:pStyle w:val="Subtitle"/>
      </w:pPr>
      <w:r>
        <w:t xml:space="preserve">Linear,</w:t>
      </w:r>
      <w:r>
        <w:t xml:space="preserve"> </w:t>
      </w:r>
      <w:r>
        <w:t xml:space="preserve">Binary</w:t>
      </w:r>
      <w:r>
        <w:t xml:space="preserve"> </w:t>
      </w:r>
      <w:r>
        <w:t xml:space="preserve">and</w:t>
      </w:r>
      <w:r>
        <w:t xml:space="preserve"> </w:t>
      </w:r>
      <w:r>
        <w:t xml:space="preserve">Fibonacci</w:t>
      </w:r>
      <w:r>
        <w:t xml:space="preserve"> </w:t>
      </w:r>
      <w:r>
        <w:t xml:space="preserve">Search,</w:t>
      </w:r>
      <w:r>
        <w:t xml:space="preserve"> </w:t>
      </w:r>
      <w:r>
        <w:t xml:space="preserve">Hashing</w:t>
      </w:r>
      <w:r>
        <w:t xml:space="preserve"> </w:t>
      </w:r>
      <w:r>
        <w:t xml:space="preserve">and</w:t>
      </w:r>
      <w:r>
        <w:t xml:space="preserve"> </w:t>
      </w:r>
      <w:r>
        <w:t xml:space="preserve">Hash</w:t>
      </w:r>
      <w:r>
        <w:t xml:space="preserve"> </w:t>
      </w:r>
      <w:r>
        <w:t xml:space="preserve">Tables</w:t>
      </w:r>
      <w:r>
        <w:t xml:space="preserve"> </w:t>
      </w:r>
      <w:r>
        <w:t xml:space="preserve">with</w:t>
      </w:r>
      <w:r>
        <w:t xml:space="preserve"> </w:t>
      </w:r>
      <w:r>
        <w:t xml:space="preserve">Perpect</w:t>
      </w:r>
      <w:r>
        <w:t xml:space="preserve"> </w:t>
      </w:r>
      <w:r>
        <w:t xml:space="preserve">Hashing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Asst.</w:t>
      </w:r>
      <w:r>
        <w:t xml:space="preserve"> </w:t>
      </w:r>
      <w:r>
        <w:t xml:space="preserve">Prof. Dr. 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0" w:name="ce205-data-structures"/>
    <w:p>
      <w:pPr>
        <w:pStyle w:val="Heading1"/>
      </w:pPr>
      <w:r>
        <w:t xml:space="preserve">CE205 Data Structures</w:t>
      </w:r>
    </w:p>
    <w:bookmarkEnd w:id="20"/>
    <w:bookmarkStart w:id="25" w:name="week-7"/>
    <w:p>
      <w:pPr>
        <w:pStyle w:val="Heading1"/>
      </w:pPr>
      <w:r>
        <w:t xml:space="preserve">Week-7</w:t>
      </w:r>
    </w:p>
    <w:bookmarkStart w:id="24" w:name="Xabda4cbabc0f527530f186d6f78a5ae34a0ae1b"/>
    <w:p>
      <w:pPr>
        <w:pStyle w:val="Heading3"/>
      </w:pPr>
      <w:r>
        <w:t xml:space="preserve">Linear, Binary and Fibonacci Search, Hashing and Hash Tables with Perpect Hashing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1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e205-week-2-linkedlist.md_doc.pdf" TargetMode="External" /><Relationship Type="http://schemas.openxmlformats.org/officeDocument/2006/relationships/hyperlink" Id="rId22" Target="ce205-week-2-linkedlist.md_slide.pdf" TargetMode="External" /><Relationship Type="http://schemas.openxmlformats.org/officeDocument/2006/relationships/hyperlink" Id="rId23" Target="ce205-week-2-linkedlist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CE205 Data Structures Week-7</dc:title>
  <dc:creator>Author: Asst. Prof. Dr. Uğur CORUH</dc:creator>
  <dc:language>en-US</dc:language>
  <cp:keywords/>
  <dcterms:created xsi:type="dcterms:W3CDTF">2022-01-29T01:55:23Z</dcterms:created>
  <dcterms:modified xsi:type="dcterms:W3CDTF">2022-01-29T01:55:23Z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CE205 Week-7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CE205 Data Structures Week-7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/>
  </property>
  <property fmtid="{D5CDD505-2E9C-101B-9397-08002B2CF9AE}" pid="21" name="logo-width">
    <vt:lpwstr/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page-background">
    <vt:lpwstr/>
  </property>
  <property fmtid="{D5CDD505-2E9C-101B-9397-08002B2CF9AE}" pid="25" name="page-background-opacity">
    <vt:lpwstr/>
  </property>
  <property fmtid="{D5CDD505-2E9C-101B-9397-08002B2CF9AE}" pid="26" name="paginate">
    <vt:lpwstr>True</vt:lpwstr>
  </property>
  <property fmtid="{D5CDD505-2E9C-101B-9397-08002B2CF9AE}" pid="27" name="style">
    <vt:lpwstr>img[alt~=“center”] { display: block; margin: 0 auto; }</vt:lpwstr>
  </property>
  <property fmtid="{D5CDD505-2E9C-101B-9397-08002B2CF9AE}" pid="28" name="subparagraph">
    <vt:lpwstr>True</vt:lpwstr>
  </property>
  <property fmtid="{D5CDD505-2E9C-101B-9397-08002B2CF9AE}" pid="29" name="subtitle">
    <vt:lpwstr>Linear, Binary and Fibonacci Search, Hashing and Hash Tables with Perpect Hashing</vt:lpwstr>
  </property>
  <property fmtid="{D5CDD505-2E9C-101B-9397-08002B2CF9AE}" pid="30" name="theme">
    <vt:lpwstr>default</vt:lpwstr>
  </property>
  <property fmtid="{D5CDD505-2E9C-101B-9397-08002B2CF9AE}" pid="31" name="titlepage">
    <vt:lpwstr>True</vt:lpwstr>
  </property>
  <property fmtid="{D5CDD505-2E9C-101B-9397-08002B2CF9AE}" pid="32" name="titlepage-color">
    <vt:lpwstr>FFFFFF</vt:lpwstr>
  </property>
  <property fmtid="{D5CDD505-2E9C-101B-9397-08002B2CF9AE}" pid="33" name="titlepage-rule-color">
    <vt:lpwstr>CCCCCC</vt:lpwstr>
  </property>
  <property fmtid="{D5CDD505-2E9C-101B-9397-08002B2CF9AE}" pid="34" name="titlepage-rule-height">
    <vt:lpwstr>4</vt:lpwstr>
  </property>
  <property fmtid="{D5CDD505-2E9C-101B-9397-08002B2CF9AE}" pid="35" name="titlepage-text-color">
    <vt:lpwstr>000000</vt:lpwstr>
  </property>
</Properties>
</file>