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Week-10</w:t>
      </w:r>
    </w:p>
    <w:p>
      <w:pPr>
        <w:pStyle w:val="Subtitle"/>
      </w:pPr>
      <w:r>
        <w:t xml:space="preserve">Whitebox</w:t>
      </w:r>
      <w:r>
        <w:t xml:space="preserve"> </w:t>
      </w:r>
      <w:r>
        <w:t xml:space="preserve">Cryptography</w:t>
      </w:r>
    </w:p>
    <w:p>
      <w:pPr>
        <w:pStyle w:val="Author"/>
      </w:pPr>
      <w:r>
        <w:t xml:space="preserve">Author:</w:t>
      </w:r>
      <w:r>
        <w:t xml:space="preserve"> </w:t>
      </w:r>
      <w:r>
        <w:t xml:space="preserve">Dr. UÄŸur</w:t>
      </w:r>
      <w:r>
        <w:t xml:space="preserve"> </w:t>
      </w:r>
      <w:r>
        <w:t xml:space="preserve">CORUH</w:t>
      </w:r>
    </w:p>
    <w:p>
      <w:pPr>
        <w:pStyle w:val="Date"/>
      </w:pPr>
    </w:p>
    <w:bookmarkStart w:id="38" w:name="ce407-secure-programming"/>
    <w:p>
      <w:pPr>
        <w:pStyle w:val="Heading1"/>
      </w:pPr>
      <w:r>
        <w:t xml:space="preserve">CE407 Secure Programming</w:t>
      </w:r>
    </w:p>
    <w:bookmarkStart w:id="37" w:name="week-10"/>
    <w:p>
      <w:pPr>
        <w:pStyle w:val="Heading2"/>
      </w:pPr>
      <w:r>
        <w:t xml:space="preserve">Week-10</w:t>
      </w:r>
    </w:p>
    <w:bookmarkStart w:id="24" w:name="whitebox-cryptography"/>
    <w:p>
      <w:pPr>
        <w:pStyle w:val="Heading4"/>
      </w:pPr>
      <w:r>
        <w:t xml:space="preserve">Whitebox Cryptography</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What is Whitebox Cryptography?</w:t>
      </w:r>
    </w:p>
    <w:p>
      <w:pPr>
        <w:numPr>
          <w:ilvl w:val="0"/>
          <w:numId w:val="1001"/>
        </w:numPr>
        <w:pStyle w:val="Compact"/>
      </w:pPr>
      <w:r>
        <w:t xml:space="preserve">Whitebox Encryption Methods</w:t>
      </w:r>
    </w:p>
    <w:p>
      <w:pPr>
        <w:numPr>
          <w:ilvl w:val="0"/>
          <w:numId w:val="1001"/>
        </w:numPr>
        <w:pStyle w:val="Compact"/>
      </w:pPr>
      <w:r>
        <w:t xml:space="preserve">Application Areas and Threats</w:t>
      </w:r>
    </w:p>
    <w:bookmarkEnd w:id="25"/>
    <w:bookmarkStart w:id="35" w:name="week-10-whitebox-cryptography"/>
    <w:p>
      <w:pPr>
        <w:pStyle w:val="Heading3"/>
      </w:pPr>
      <w:r>
        <w:rPr>
          <w:bCs/>
          <w:b/>
        </w:rPr>
        <w:t xml:space="preserve">Week-10: Whitebox Cryptography</w:t>
      </w:r>
    </w:p>
    <w:p>
      <w:pPr>
        <w:pStyle w:val="FirstParagraph"/>
      </w:pPr>
      <w:r>
        <w:t xml:space="preserve">This week, we will explore Whitebox Cryptography, which deals with securely applying encryption processes in open systems. Whitebox cryptography is especially important for ensuring data security in digital rights management (DRM) and mobile applications.</w:t>
      </w:r>
    </w:p>
    <w:bookmarkStart w:id="26" w:name="fundamentals-of-whitebox-cryptography"/>
    <w:p>
      <w:pPr>
        <w:pStyle w:val="Heading4"/>
      </w:pPr>
      <w:r>
        <w:rPr>
          <w:bCs/>
          <w:b/>
        </w:rPr>
        <w:t xml:space="preserve">1. Fundamentals of Whitebox Cryptography</w:t>
      </w:r>
    </w:p>
    <w:p>
      <w:pPr>
        <w:pStyle w:val="FirstParagraph"/>
      </w:pPr>
      <w:r>
        <w:rPr>
          <w:bCs/>
          <w:b/>
        </w:rPr>
        <w:t xml:space="preserve">Theoretical Explanation:</w:t>
      </w:r>
      <w:r>
        <w:t xml:space="preserve"> </w:t>
      </w:r>
      <w:r>
        <w:t xml:space="preserve">Whitebox cryptography was developed to provide security when an attacker has access to all resources of a system. The main goal is to keep encryption keys and processes hidden from external attacks. The attacker may analyze the code, read memory, and track encryption processes in the system. Whitebox cryptography offers techniques to ensure security even in these cases.</w:t>
      </w:r>
    </w:p>
    <w:p>
      <w:pPr>
        <w:numPr>
          <w:ilvl w:val="0"/>
          <w:numId w:val="1002"/>
        </w:numPr>
        <w:pStyle w:val="Compact"/>
      </w:pPr>
      <w:r>
        <w:rPr>
          <w:bCs/>
          <w:b/>
        </w:rPr>
        <w:t xml:space="preserve">Blackbox Model:</w:t>
      </w:r>
      <w:r>
        <w:t xml:space="preserve"> </w:t>
      </w:r>
      <w:r>
        <w:t xml:space="preserve">The key and data remain hidden within the system during the encryption process. The attacker does not have access to the encryption algorithm.</w:t>
      </w:r>
    </w:p>
    <w:p>
      <w:pPr>
        <w:numPr>
          <w:ilvl w:val="0"/>
          <w:numId w:val="1002"/>
        </w:numPr>
        <w:pStyle w:val="Compact"/>
      </w:pPr>
      <w:r>
        <w:rPr>
          <w:bCs/>
          <w:b/>
        </w:rPr>
        <w:t xml:space="preserve">Whitebox Model:</w:t>
      </w:r>
      <w:r>
        <w:t xml:space="preserve"> </w:t>
      </w:r>
      <w:r>
        <w:t xml:space="preserve">The attacker has full access to the system. The encryption algorithm and keys are visible to the attacker.</w:t>
      </w:r>
    </w:p>
    <w:p>
      <w:pPr>
        <w:pStyle w:val="FirstParagraph"/>
      </w:pPr>
      <w:r>
        <w:rPr>
          <w:bCs/>
          <w:b/>
        </w:rPr>
        <w:t xml:space="preserve">Application Examples:</w:t>
      </w:r>
    </w:p>
    <w:p>
      <w:pPr>
        <w:numPr>
          <w:ilvl w:val="0"/>
          <w:numId w:val="1003"/>
        </w:numPr>
        <w:pStyle w:val="Compact"/>
      </w:pPr>
      <w:r>
        <w:t xml:space="preserve">Analyzing how an encryption algorithm can be hidden in a whitebox environment.</w:t>
      </w:r>
    </w:p>
    <w:p>
      <w:pPr>
        <w:numPr>
          <w:ilvl w:val="0"/>
          <w:numId w:val="1003"/>
        </w:numPr>
        <w:pStyle w:val="Compact"/>
      </w:pPr>
      <w:r>
        <w:t xml:space="preserve">Comparing and explaining the differences between blackbox and whitebox models.</w:t>
      </w:r>
    </w:p>
    <w:bookmarkEnd w:id="26"/>
    <w:bookmarkStart w:id="27" w:name="whitebox-encryption-methods"/>
    <w:p>
      <w:pPr>
        <w:pStyle w:val="Heading4"/>
      </w:pPr>
      <w:r>
        <w:rPr>
          <w:bCs/>
          <w:b/>
        </w:rPr>
        <w:t xml:space="preserve">2. Whitebox Encryption Methods</w:t>
      </w:r>
    </w:p>
    <w:p>
      <w:pPr>
        <w:pStyle w:val="FirstParagraph"/>
      </w:pPr>
      <w:r>
        <w:rPr>
          <w:bCs/>
          <w:b/>
        </w:rPr>
        <w:t xml:space="preserve">Theoretical Explanation:</w:t>
      </w:r>
      <w:r>
        <w:t xml:space="preserve"> </w:t>
      </w:r>
      <w:r>
        <w:t xml:space="preserve">Whitebox encryption is mainly used for symmetric encryption algorithms. In whitebox environments, encryption is done in a way that makes it difficult to extract or predict the encryption key from memory.</w:t>
      </w:r>
    </w:p>
    <w:p>
      <w:pPr>
        <w:numPr>
          <w:ilvl w:val="0"/>
          <w:numId w:val="1004"/>
        </w:numPr>
        <w:pStyle w:val="Compact"/>
      </w:pPr>
      <w:r>
        <w:rPr>
          <w:bCs/>
          <w:b/>
        </w:rPr>
        <w:t xml:space="preserve">Whitebox AES:</w:t>
      </w:r>
      <w:r>
        <w:t xml:space="preserve"> </w:t>
      </w:r>
      <w:r>
        <w:t xml:space="preserve">Ensures the secure application of the AES encryption algorithm in whitebox environments.</w:t>
      </w:r>
    </w:p>
    <w:p>
      <w:pPr>
        <w:numPr>
          <w:ilvl w:val="0"/>
          <w:numId w:val="1004"/>
        </w:numPr>
        <w:pStyle w:val="Compact"/>
      </w:pPr>
      <w:r>
        <w:rPr>
          <w:bCs/>
          <w:b/>
        </w:rPr>
        <w:t xml:space="preserve">Whitebox DES:</w:t>
      </w:r>
      <w:r>
        <w:t xml:space="preserve"> </w:t>
      </w:r>
      <w:r>
        <w:t xml:space="preserve">Similar to Whitebox AES but applies to the DES algorithm.</w:t>
      </w:r>
    </w:p>
    <w:p>
      <w:pPr>
        <w:pStyle w:val="FirstParagraph"/>
      </w:pPr>
      <w:r>
        <w:rPr>
          <w:bCs/>
          <w:b/>
        </w:rPr>
        <w:t xml:space="preserve">Application Examples:</w:t>
      </w:r>
    </w:p>
    <w:p>
      <w:pPr>
        <w:numPr>
          <w:ilvl w:val="0"/>
          <w:numId w:val="1005"/>
        </w:numPr>
        <w:pStyle w:val="Compact"/>
      </w:pPr>
      <w:r>
        <w:t xml:space="preserve">Encrypting and decrypting text using</w:t>
      </w:r>
      <w:r>
        <w:t xml:space="preserve"> </w:t>
      </w:r>
      <w:r>
        <w:rPr>
          <w:bCs/>
          <w:b/>
        </w:rPr>
        <w:t xml:space="preserve">Whitebox AES</w:t>
      </w:r>
      <w:r>
        <w:t xml:space="preserve">.</w:t>
      </w:r>
    </w:p>
    <w:p>
      <w:pPr>
        <w:numPr>
          <w:ilvl w:val="0"/>
          <w:numId w:val="1005"/>
        </w:numPr>
        <w:pStyle w:val="Compact"/>
      </w:pPr>
      <w:r>
        <w:t xml:space="preserve">Encrypting and decrypting data using</w:t>
      </w:r>
      <w:r>
        <w:t xml:space="preserve"> </w:t>
      </w:r>
      <w:r>
        <w:rPr>
          <w:bCs/>
          <w:b/>
        </w:rPr>
        <w:t xml:space="preserve">Whitebox DES</w:t>
      </w:r>
      <w:r>
        <w:t xml:space="preserve">.</w:t>
      </w:r>
    </w:p>
    <w:bookmarkEnd w:id="27"/>
    <w:bookmarkStart w:id="28" w:name="whitebox-aes-and-des"/>
    <w:p>
      <w:pPr>
        <w:pStyle w:val="Heading4"/>
      </w:pPr>
      <w:r>
        <w:rPr>
          <w:bCs/>
          <w:b/>
        </w:rPr>
        <w:t xml:space="preserve">3. Whitebox AES and DES</w:t>
      </w:r>
    </w:p>
    <w:p>
      <w:pPr>
        <w:pStyle w:val="FirstParagraph"/>
      </w:pPr>
      <w:r>
        <w:rPr>
          <w:bCs/>
          <w:b/>
        </w:rPr>
        <w:t xml:space="preserve">Theoretical Explanation:</w:t>
      </w:r>
      <w:r>
        <w:t xml:space="preserve"> </w:t>
      </w:r>
      <w:r>
        <w:t xml:space="preserve">AES and DES are symmetric encryption algorithms. In whitebox applications, various techniques are used to obscure the internal structures of these algorithms.</w:t>
      </w:r>
    </w:p>
    <w:p>
      <w:pPr>
        <w:numPr>
          <w:ilvl w:val="0"/>
          <w:numId w:val="1006"/>
        </w:numPr>
        <w:pStyle w:val="Compact"/>
      </w:pPr>
      <w:r>
        <w:rPr>
          <w:bCs/>
          <w:b/>
        </w:rPr>
        <w:t xml:space="preserve">Whitebox AES:</w:t>
      </w:r>
      <w:r>
        <w:t xml:space="preserve"> </w:t>
      </w:r>
      <w:r>
        <w:t xml:space="preserve">The AES algorithm, normally running in a secure environment, is transformed to hide keys even when the attacker has full access to memory and code. This is achieved through table-based transformations.</w:t>
      </w:r>
    </w:p>
    <w:p>
      <w:pPr>
        <w:numPr>
          <w:ilvl w:val="0"/>
          <w:numId w:val="1006"/>
        </w:numPr>
        <w:pStyle w:val="Compact"/>
      </w:pPr>
      <w:r>
        <w:rPr>
          <w:bCs/>
          <w:b/>
        </w:rPr>
        <w:t xml:space="preserve">Whitebox DES:</w:t>
      </w:r>
      <w:r>
        <w:t xml:space="preserve"> </w:t>
      </w:r>
      <w:r>
        <w:t xml:space="preserve">Similar techniques are used for DES, but it offers lower security compared to AES.</w:t>
      </w:r>
    </w:p>
    <w:p>
      <w:pPr>
        <w:pStyle w:val="FirstParagraph"/>
      </w:pPr>
      <w:r>
        <w:rPr>
          <w:bCs/>
          <w:b/>
        </w:rPr>
        <w:t xml:space="preserve">Application Examples:</w:t>
      </w:r>
    </w:p>
    <w:p>
      <w:pPr>
        <w:numPr>
          <w:ilvl w:val="0"/>
          <w:numId w:val="1007"/>
        </w:numPr>
        <w:pStyle w:val="Compact"/>
      </w:pPr>
      <w:r>
        <w:t xml:space="preserve">Analyzing the step-by-step working of Whitebox AES.</w:t>
      </w:r>
    </w:p>
    <w:p>
      <w:pPr>
        <w:numPr>
          <w:ilvl w:val="0"/>
          <w:numId w:val="1007"/>
        </w:numPr>
        <w:pStyle w:val="Compact"/>
      </w:pPr>
      <w:r>
        <w:t xml:space="preserve">Discussing the weaknesses and security vulnerabilities of Whitebox DES.</w:t>
      </w:r>
    </w:p>
    <w:bookmarkEnd w:id="28"/>
    <w:bookmarkStart w:id="29" w:name="techniques-used-in-whitebox-cryptography"/>
    <w:p>
      <w:pPr>
        <w:pStyle w:val="Heading4"/>
      </w:pPr>
      <w:r>
        <w:rPr>
          <w:bCs/>
          <w:b/>
        </w:rPr>
        <w:t xml:space="preserve">4. Techniques Used in Whitebox Cryptography</w:t>
      </w:r>
    </w:p>
    <w:p>
      <w:pPr>
        <w:pStyle w:val="FirstParagraph"/>
      </w:pPr>
      <w:r>
        <w:rPr>
          <w:bCs/>
          <w:b/>
        </w:rPr>
        <w:t xml:space="preserve">Theoretical Explanation:</w:t>
      </w:r>
      <w:r>
        <w:t xml:space="preserve"> </w:t>
      </w:r>
      <w:r>
        <w:t xml:space="preserve">Whitebox cryptography uses various techniques that make it difficult for the attacker to obtain the keys.</w:t>
      </w:r>
    </w:p>
    <w:p>
      <w:pPr>
        <w:numPr>
          <w:ilvl w:val="0"/>
          <w:numId w:val="1008"/>
        </w:numPr>
        <w:pStyle w:val="Compact"/>
      </w:pPr>
      <w:r>
        <w:rPr>
          <w:bCs/>
          <w:b/>
        </w:rPr>
        <w:t xml:space="preserve">Table Lookups:</w:t>
      </w:r>
      <w:r>
        <w:t xml:space="preserve"> </w:t>
      </w:r>
      <w:r>
        <w:t xml:space="preserve">Key operations are performed through table-based transformations, ensuring that keys are not visible in the code.</w:t>
      </w:r>
    </w:p>
    <w:p>
      <w:pPr>
        <w:numPr>
          <w:ilvl w:val="0"/>
          <w:numId w:val="1008"/>
        </w:numPr>
        <w:pStyle w:val="Compact"/>
      </w:pPr>
      <w:r>
        <w:rPr>
          <w:bCs/>
          <w:b/>
        </w:rPr>
        <w:t xml:space="preserve">Obfuscation:</w:t>
      </w:r>
      <w:r>
        <w:t xml:space="preserve"> </w:t>
      </w:r>
      <w:r>
        <w:t xml:space="preserve">The code is made more complex to make it harder to track encryption processes.</w:t>
      </w:r>
    </w:p>
    <w:p>
      <w:pPr>
        <w:numPr>
          <w:ilvl w:val="0"/>
          <w:numId w:val="1008"/>
        </w:numPr>
        <w:pStyle w:val="Compact"/>
      </w:pPr>
      <w:r>
        <w:rPr>
          <w:bCs/>
          <w:b/>
        </w:rPr>
        <w:t xml:space="preserve">Multiple Masking:</w:t>
      </w:r>
      <w:r>
        <w:t xml:space="preserve"> </w:t>
      </w:r>
      <w:r>
        <w:t xml:space="preserve">Keys are protected with multiple layers of masking, making it insufficient for an attacker to capture just one key.</w:t>
      </w:r>
    </w:p>
    <w:p>
      <w:pPr>
        <w:pStyle w:val="FirstParagraph"/>
      </w:pPr>
      <w:r>
        <w:rPr>
          <w:bCs/>
          <w:b/>
        </w:rPr>
        <w:t xml:space="preserve">Application Examples:</w:t>
      </w:r>
    </w:p>
    <w:p>
      <w:pPr>
        <w:numPr>
          <w:ilvl w:val="0"/>
          <w:numId w:val="1009"/>
        </w:numPr>
        <w:pStyle w:val="Compact"/>
      </w:pPr>
      <w:r>
        <w:t xml:space="preserve">How can encryption processes be secured in a whitebox using</w:t>
      </w:r>
      <w:r>
        <w:t xml:space="preserve"> </w:t>
      </w:r>
      <w:r>
        <w:rPr>
          <w:bCs/>
          <w:b/>
        </w:rPr>
        <w:t xml:space="preserve">Table Lookups</w:t>
      </w:r>
      <w:r>
        <w:t xml:space="preserve">?</w:t>
      </w:r>
    </w:p>
    <w:p>
      <w:pPr>
        <w:numPr>
          <w:ilvl w:val="0"/>
          <w:numId w:val="1009"/>
        </w:numPr>
        <w:pStyle w:val="Compact"/>
      </w:pPr>
      <w:r>
        <w:t xml:space="preserve">Using</w:t>
      </w:r>
      <w:r>
        <w:t xml:space="preserve"> </w:t>
      </w:r>
      <w:r>
        <w:rPr>
          <w:bCs/>
          <w:b/>
        </w:rPr>
        <w:t xml:space="preserve">Obfuscation</w:t>
      </w:r>
      <w:r>
        <w:t xml:space="preserve"> </w:t>
      </w:r>
      <w:r>
        <w:t xml:space="preserve">techniques to make the encryption algorithm more complex.</w:t>
      </w:r>
    </w:p>
    <w:bookmarkEnd w:id="29"/>
    <w:bookmarkStart w:id="30" w:name="X399929733f318e78addeb60be5dc12edfd3f21a"/>
    <w:p>
      <w:pPr>
        <w:pStyle w:val="Heading4"/>
      </w:pPr>
      <w:r>
        <w:rPr>
          <w:bCs/>
          <w:b/>
        </w:rPr>
        <w:t xml:space="preserve">5. Security Threats in Whitebox Cryptography</w:t>
      </w:r>
    </w:p>
    <w:p>
      <w:pPr>
        <w:pStyle w:val="FirstParagraph"/>
      </w:pPr>
      <w:r>
        <w:rPr>
          <w:bCs/>
          <w:b/>
        </w:rPr>
        <w:t xml:space="preserve">Theoretical Explanation:</w:t>
      </w:r>
      <w:r>
        <w:t xml:space="preserve"> </w:t>
      </w:r>
      <w:r>
        <w:t xml:space="preserve">Whitebox cryptography may not provide full security and may be vulnerable to various types of attacks.</w:t>
      </w:r>
    </w:p>
    <w:p>
      <w:pPr>
        <w:numPr>
          <w:ilvl w:val="0"/>
          <w:numId w:val="1010"/>
        </w:numPr>
        <w:pStyle w:val="Compact"/>
      </w:pPr>
      <w:r>
        <w:rPr>
          <w:bCs/>
          <w:b/>
        </w:rPr>
        <w:t xml:space="preserve">Side-Channel Attacks:</w:t>
      </w:r>
      <w:r>
        <w:t xml:space="preserve"> </w:t>
      </w:r>
      <w:r>
        <w:t xml:space="preserve">The attacker may analyze energy consumption, electromagnetic emissions, or timing information during the encryption process to obtain the encryption keys.</w:t>
      </w:r>
    </w:p>
    <w:p>
      <w:pPr>
        <w:numPr>
          <w:ilvl w:val="0"/>
          <w:numId w:val="1010"/>
        </w:numPr>
        <w:pStyle w:val="Compact"/>
      </w:pPr>
      <w:r>
        <w:rPr>
          <w:bCs/>
          <w:b/>
        </w:rPr>
        <w:t xml:space="preserve">Brute Force Attacks:</w:t>
      </w:r>
      <w:r>
        <w:t xml:space="preserve"> </w:t>
      </w:r>
      <w:r>
        <w:t xml:space="preserve">The attacker tries all possible key combinations to find the correct key.</w:t>
      </w:r>
    </w:p>
    <w:p>
      <w:pPr>
        <w:numPr>
          <w:ilvl w:val="0"/>
          <w:numId w:val="1010"/>
        </w:numPr>
        <w:pStyle w:val="Compact"/>
      </w:pPr>
      <w:r>
        <w:rPr>
          <w:bCs/>
          <w:b/>
        </w:rPr>
        <w:t xml:space="preserve">Differential Fault Analysis (DFA):</w:t>
      </w:r>
      <w:r>
        <w:t xml:space="preserve"> </w:t>
      </w:r>
      <w:r>
        <w:t xml:space="preserve">The attacker manipulates memory or processor faults during the encryption process to extract key information.</w:t>
      </w:r>
    </w:p>
    <w:p>
      <w:pPr>
        <w:pStyle w:val="FirstParagraph"/>
      </w:pPr>
      <w:r>
        <w:rPr>
          <w:bCs/>
          <w:b/>
        </w:rPr>
        <w:t xml:space="preserve">Application Examples:</w:t>
      </w:r>
    </w:p>
    <w:p>
      <w:pPr>
        <w:numPr>
          <w:ilvl w:val="0"/>
          <w:numId w:val="1011"/>
        </w:numPr>
        <w:pStyle w:val="Compact"/>
      </w:pPr>
      <w:r>
        <w:t xml:space="preserve">How can whitebox environments protect against side-channel attacks?</w:t>
      </w:r>
    </w:p>
    <w:p>
      <w:pPr>
        <w:numPr>
          <w:ilvl w:val="0"/>
          <w:numId w:val="1011"/>
        </w:numPr>
        <w:pStyle w:val="Compact"/>
      </w:pPr>
      <w:r>
        <w:t xml:space="preserve">Analyzing the effects and mitigation strategies for brute force attacks.</w:t>
      </w:r>
    </w:p>
    <w:bookmarkEnd w:id="30"/>
    <w:bookmarkStart w:id="31" w:name="X37334f7720983702676fc09ef9d94207c3adaf1"/>
    <w:p>
      <w:pPr>
        <w:pStyle w:val="Heading4"/>
      </w:pPr>
      <w:r>
        <w:rPr>
          <w:bCs/>
          <w:b/>
        </w:rPr>
        <w:t xml:space="preserve">6. Advantages and Disadvantages of Whitebox Cryptography in Security</w:t>
      </w:r>
    </w:p>
    <w:p>
      <w:pPr>
        <w:pStyle w:val="FirstParagraph"/>
      </w:pPr>
      <w:r>
        <w:rPr>
          <w:bCs/>
          <w:b/>
        </w:rPr>
        <w:t xml:space="preserve">Theoretical Explanation:</w:t>
      </w:r>
      <w:r>
        <w:t xml:space="preserve"> </w:t>
      </w:r>
      <w:r>
        <w:t xml:space="preserve">While whitebox cryptography is widely used in digital rights management (DRM) and mobile applications, it does not offer a perfect solution in all cases. The advantages and disadvantages are as follows:</w:t>
      </w:r>
    </w:p>
    <w:p>
      <w:pPr>
        <w:numPr>
          <w:ilvl w:val="0"/>
          <w:numId w:val="1012"/>
        </w:numPr>
        <w:pStyle w:val="Compact"/>
      </w:pPr>
      <w:r>
        <w:rPr>
          <w:bCs/>
          <w:b/>
        </w:rPr>
        <w:t xml:space="preserve">Advantages:</w:t>
      </w:r>
    </w:p>
    <w:p>
      <w:pPr>
        <w:numPr>
          <w:ilvl w:val="1"/>
          <w:numId w:val="1013"/>
        </w:numPr>
        <w:pStyle w:val="Compact"/>
      </w:pPr>
      <w:r>
        <w:t xml:space="preserve">Provides security even when the attacker has full access to the system.</w:t>
      </w:r>
    </w:p>
    <w:p>
      <w:pPr>
        <w:numPr>
          <w:ilvl w:val="1"/>
          <w:numId w:val="1013"/>
        </w:numPr>
        <w:pStyle w:val="Compact"/>
      </w:pPr>
      <w:r>
        <w:t xml:space="preserve">Widely used in applications like digital rights management (DRM).</w:t>
      </w:r>
    </w:p>
    <w:p>
      <w:pPr>
        <w:numPr>
          <w:ilvl w:val="0"/>
          <w:numId w:val="1012"/>
        </w:numPr>
        <w:pStyle w:val="Compact"/>
      </w:pPr>
      <w:r>
        <w:rPr>
          <w:bCs/>
          <w:b/>
        </w:rPr>
        <w:t xml:space="preserve">Disadvantages:</w:t>
      </w:r>
    </w:p>
    <w:p>
      <w:pPr>
        <w:numPr>
          <w:ilvl w:val="1"/>
          <w:numId w:val="1014"/>
        </w:numPr>
        <w:pStyle w:val="Compact"/>
      </w:pPr>
      <w:r>
        <w:t xml:space="preserve">It may still be vulnerable to various attacks like side-channel attacks.</w:t>
      </w:r>
    </w:p>
    <w:p>
      <w:pPr>
        <w:numPr>
          <w:ilvl w:val="1"/>
          <w:numId w:val="1014"/>
        </w:numPr>
        <w:pStyle w:val="Compact"/>
      </w:pPr>
      <w:r>
        <w:t xml:space="preserve">Performance can be costly due to the added layers of masking and transformations.</w:t>
      </w:r>
    </w:p>
    <w:p>
      <w:pPr>
        <w:pStyle w:val="FirstParagraph"/>
      </w:pPr>
      <w:r>
        <w:rPr>
          <w:bCs/>
          <w:b/>
        </w:rPr>
        <w:t xml:space="preserve">Application Examples:</w:t>
      </w:r>
    </w:p>
    <w:p>
      <w:pPr>
        <w:numPr>
          <w:ilvl w:val="0"/>
          <w:numId w:val="1015"/>
        </w:numPr>
        <w:pStyle w:val="Compact"/>
      </w:pPr>
      <w:r>
        <w:t xml:space="preserve">Discussing the advantages and disadvantages of whitebox cryptography.</w:t>
      </w:r>
    </w:p>
    <w:p>
      <w:pPr>
        <w:numPr>
          <w:ilvl w:val="0"/>
          <w:numId w:val="1015"/>
        </w:numPr>
        <w:pStyle w:val="Compact"/>
      </w:pPr>
      <w:r>
        <w:t xml:space="preserve">Comparing the security models of whitebox and blackbox.</w:t>
      </w:r>
    </w:p>
    <w:bookmarkEnd w:id="31"/>
    <w:bookmarkStart w:id="32" w:name="Xc4e1924cac288fd6ad03b5e60b1995f0436a0fe"/>
    <w:p>
      <w:pPr>
        <w:pStyle w:val="Heading4"/>
      </w:pPr>
      <w:r>
        <w:rPr>
          <w:bCs/>
          <w:b/>
        </w:rPr>
        <w:t xml:space="preserve">7. Application Areas of Whitebox Cryptography</w:t>
      </w:r>
    </w:p>
    <w:p>
      <w:pPr>
        <w:pStyle w:val="FirstParagraph"/>
      </w:pPr>
      <w:r>
        <w:rPr>
          <w:bCs/>
          <w:b/>
        </w:rPr>
        <w:t xml:space="preserve">Theoretical Explanation:</w:t>
      </w:r>
      <w:r>
        <w:t xml:space="preserve"> </w:t>
      </w:r>
      <w:r>
        <w:t xml:space="preserve">Whitebox cryptography is used in various application areas:</w:t>
      </w:r>
    </w:p>
    <w:p>
      <w:pPr>
        <w:numPr>
          <w:ilvl w:val="0"/>
          <w:numId w:val="1016"/>
        </w:numPr>
        <w:pStyle w:val="Compact"/>
      </w:pPr>
      <w:r>
        <w:rPr>
          <w:bCs/>
          <w:b/>
        </w:rPr>
        <w:t xml:space="preserve">Digital Rights Management (DRM):</w:t>
      </w:r>
      <w:r>
        <w:t xml:space="preserve"> </w:t>
      </w:r>
      <w:r>
        <w:t xml:space="preserve">Prevents the piracy of digital content like music, movies, and software.</w:t>
      </w:r>
    </w:p>
    <w:p>
      <w:pPr>
        <w:numPr>
          <w:ilvl w:val="0"/>
          <w:numId w:val="1016"/>
        </w:numPr>
        <w:pStyle w:val="Compact"/>
      </w:pPr>
      <w:r>
        <w:rPr>
          <w:bCs/>
          <w:b/>
        </w:rPr>
        <w:t xml:space="preserve">Mobile Application Security:</w:t>
      </w:r>
      <w:r>
        <w:t xml:space="preserve"> </w:t>
      </w:r>
      <w:r>
        <w:t xml:space="preserve">Protects sensitive information in applications running on mobile devices, especially in financial apps.</w:t>
      </w:r>
    </w:p>
    <w:p>
      <w:pPr>
        <w:numPr>
          <w:ilvl w:val="0"/>
          <w:numId w:val="1016"/>
        </w:numPr>
        <w:pStyle w:val="Compact"/>
      </w:pPr>
      <w:r>
        <w:rPr>
          <w:bCs/>
          <w:b/>
        </w:rPr>
        <w:t xml:space="preserve">IoT Security:</w:t>
      </w:r>
      <w:r>
        <w:t xml:space="preserve"> </w:t>
      </w:r>
      <w:r>
        <w:t xml:space="preserve">Ensures data security in Internet of Things (IoT) devices.</w:t>
      </w:r>
    </w:p>
    <w:p>
      <w:pPr>
        <w:pStyle w:val="FirstParagraph"/>
      </w:pPr>
      <w:r>
        <w:rPr>
          <w:bCs/>
          <w:b/>
        </w:rPr>
        <w:t xml:space="preserve">Application Examples:</w:t>
      </w:r>
    </w:p>
    <w:p>
      <w:pPr>
        <w:numPr>
          <w:ilvl w:val="0"/>
          <w:numId w:val="1017"/>
        </w:numPr>
        <w:pStyle w:val="Compact"/>
      </w:pPr>
      <w:r>
        <w:t xml:space="preserve">Examining the use of whitebox cryptography in</w:t>
      </w:r>
      <w:r>
        <w:t xml:space="preserve"> </w:t>
      </w:r>
      <w:r>
        <w:rPr>
          <w:bCs/>
          <w:b/>
        </w:rPr>
        <w:t xml:space="preserve">DRM</w:t>
      </w:r>
      <w:r>
        <w:t xml:space="preserve"> </w:t>
      </w:r>
      <w:r>
        <w:t xml:space="preserve">systems.</w:t>
      </w:r>
    </w:p>
    <w:p>
      <w:pPr>
        <w:numPr>
          <w:ilvl w:val="0"/>
          <w:numId w:val="1017"/>
        </w:numPr>
        <w:pStyle w:val="Compact"/>
      </w:pPr>
      <w:r>
        <w:t xml:space="preserve">Implementing and testing whitebox cryptography in mobile applications.</w:t>
      </w:r>
    </w:p>
    <w:bookmarkEnd w:id="32"/>
    <w:bookmarkStart w:id="33" w:name="whitebox-cryptography-tools"/>
    <w:p>
      <w:pPr>
        <w:pStyle w:val="Heading4"/>
      </w:pPr>
      <w:r>
        <w:rPr>
          <w:bCs/>
          <w:b/>
        </w:rPr>
        <w:t xml:space="preserve">8. Whitebox Cryptography Tools</w:t>
      </w:r>
    </w:p>
    <w:p>
      <w:pPr>
        <w:pStyle w:val="FirstParagraph"/>
      </w:pPr>
      <w:r>
        <w:rPr>
          <w:bCs/>
          <w:b/>
        </w:rPr>
        <w:t xml:space="preserve">Theoretical Explanation:</w:t>
      </w:r>
      <w:r>
        <w:t xml:space="preserve"> </w:t>
      </w:r>
      <w:r>
        <w:t xml:space="preserve">Various tools and libraries can be used to implement whitebox cryptography. These tools make encryption processes more complex, enhancing security.</w:t>
      </w:r>
    </w:p>
    <w:p>
      <w:pPr>
        <w:numPr>
          <w:ilvl w:val="0"/>
          <w:numId w:val="1018"/>
        </w:numPr>
        <w:pStyle w:val="Compact"/>
      </w:pPr>
      <w:r>
        <w:rPr>
          <w:bCs/>
          <w:b/>
        </w:rPr>
        <w:t xml:space="preserve">Tigress:</w:t>
      </w:r>
      <w:r>
        <w:t xml:space="preserve"> </w:t>
      </w:r>
      <w:r>
        <w:t xml:space="preserve">A tool that provides obfuscation and whitebox cryptography techniques for C/C++ programs.</w:t>
      </w:r>
    </w:p>
    <w:p>
      <w:pPr>
        <w:numPr>
          <w:ilvl w:val="0"/>
          <w:numId w:val="1018"/>
        </w:numPr>
        <w:pStyle w:val="Compact"/>
      </w:pPr>
      <w:r>
        <w:rPr>
          <w:bCs/>
          <w:b/>
        </w:rPr>
        <w:t xml:space="preserve">Whitebox Toolkits:</w:t>
      </w:r>
      <w:r>
        <w:t xml:space="preserve"> </w:t>
      </w:r>
      <w:r>
        <w:t xml:space="preserve">Various open-source and commercial libraries that implement whitebox AES and other encryption algorithms.</w:t>
      </w:r>
    </w:p>
    <w:p>
      <w:pPr>
        <w:pStyle w:val="FirstParagraph"/>
      </w:pPr>
      <w:r>
        <w:rPr>
          <w:bCs/>
          <w:b/>
        </w:rPr>
        <w:t xml:space="preserve">Application Examples:</w:t>
      </w:r>
    </w:p>
    <w:p>
      <w:pPr>
        <w:numPr>
          <w:ilvl w:val="0"/>
          <w:numId w:val="1019"/>
        </w:numPr>
        <w:pStyle w:val="Compact"/>
      </w:pPr>
      <w:r>
        <w:t xml:space="preserve">Using</w:t>
      </w:r>
      <w:r>
        <w:t xml:space="preserve"> </w:t>
      </w:r>
      <w:r>
        <w:rPr>
          <w:bCs/>
          <w:b/>
        </w:rPr>
        <w:t xml:space="preserve">Tigress</w:t>
      </w:r>
      <w:r>
        <w:t xml:space="preserve"> </w:t>
      </w:r>
      <w:r>
        <w:t xml:space="preserve">to obfuscate an encryption algorithm.</w:t>
      </w:r>
    </w:p>
    <w:p>
      <w:pPr>
        <w:numPr>
          <w:ilvl w:val="0"/>
          <w:numId w:val="1019"/>
        </w:numPr>
        <w:pStyle w:val="Compact"/>
      </w:pPr>
      <w:r>
        <w:t xml:space="preserve">Developing a simple application using whitebox cryptography tools.</w:t>
      </w:r>
    </w:p>
    <w:bookmarkEnd w:id="33"/>
    <w:bookmarkStart w:id="34" w:name="future-trends-in-whitebox-cryptography"/>
    <w:p>
      <w:pPr>
        <w:pStyle w:val="Heading4"/>
      </w:pPr>
      <w:r>
        <w:rPr>
          <w:bCs/>
          <w:b/>
        </w:rPr>
        <w:t xml:space="preserve">9. Future Trends in Whitebox Cryptography</w:t>
      </w:r>
    </w:p>
    <w:p>
      <w:pPr>
        <w:pStyle w:val="FirstParagraph"/>
      </w:pPr>
      <w:r>
        <w:rPr>
          <w:bCs/>
          <w:b/>
        </w:rPr>
        <w:t xml:space="preserve">Theoretical Explanation:</w:t>
      </w:r>
      <w:r>
        <w:t xml:space="preserve"> </w:t>
      </w:r>
      <w:r>
        <w:t xml:space="preserve">Whitebox cryptography continues to play a critical role in digital rights management and secure mobile applications. In the future, whitebox security techniques are expected to improve and become more resistant to new types of attacks.</w:t>
      </w:r>
    </w:p>
    <w:p>
      <w:pPr>
        <w:numPr>
          <w:ilvl w:val="0"/>
          <w:numId w:val="1020"/>
        </w:numPr>
        <w:pStyle w:val="Compact"/>
      </w:pPr>
      <w:r>
        <w:rPr>
          <w:bCs/>
          <w:b/>
        </w:rPr>
        <w:t xml:space="preserve">Post-Quantum Cryptography:</w:t>
      </w:r>
      <w:r>
        <w:t xml:space="preserve"> </w:t>
      </w:r>
      <w:r>
        <w:t xml:space="preserve">With the advent of quantum computers, the security of current encryption algorithms is being questioned. Whitebox cryptography is being enhanced to deal with these new threats.</w:t>
      </w:r>
    </w:p>
    <w:p>
      <w:pPr>
        <w:pStyle w:val="FirstParagraph"/>
      </w:pPr>
      <w:r>
        <w:rPr>
          <w:bCs/>
          <w:b/>
        </w:rPr>
        <w:t xml:space="preserve">Application Examples:</w:t>
      </w:r>
    </w:p>
    <w:p>
      <w:pPr>
        <w:numPr>
          <w:ilvl w:val="0"/>
          <w:numId w:val="1021"/>
        </w:numPr>
        <w:pStyle w:val="Compact"/>
      </w:pPr>
      <w:r>
        <w:t xml:space="preserve">Analyzing how whitebox cryptography can be developed to address future security threats.</w:t>
      </w:r>
    </w:p>
    <w:bookmarkEnd w:id="34"/>
    <w:bookmarkEnd w:id="35"/>
    <w:bookmarkStart w:id="36" w:name="conclusion"/>
    <w:p>
      <w:pPr>
        <w:pStyle w:val="Heading3"/>
      </w:pPr>
      <w:r>
        <w:rPr>
          <w:bCs/>
          <w:b/>
        </w:rPr>
        <w:t xml:space="preserve">Conclusion</w:t>
      </w:r>
    </w:p>
    <w:p>
      <w:pPr>
        <w:pStyle w:val="FirstParagraph"/>
      </w:pPr>
      <w:r>
        <w:t xml:space="preserve">This week, we learned the fundamentals of whitebox cryptography, its application areas, and how to protect against security threats. Whitebox cryptography is a crucial tool for securing digital content and sensitive information.</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10</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10.tr_doc.pdf" TargetMode="External" /><Relationship Type="http://schemas.openxmlformats.org/officeDocument/2006/relationships/hyperlink" Id="rId22" Target="ce407-week-10.tr_slide.pdf" TargetMode="External" /><Relationship Type="http://schemas.openxmlformats.org/officeDocument/2006/relationships/hyperlink" Id="rId23" Target="ce407-week-10.tr_slide.pptx" TargetMode="External" /><Relationship Type="http://schemas.openxmlformats.org/officeDocument/2006/relationships/hyperlink" Id="rId21" Target="ce407-week-10.tr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10.tr_doc.pdf" TargetMode="External" /><Relationship Type="http://schemas.openxmlformats.org/officeDocument/2006/relationships/hyperlink" Id="rId22" Target="ce407-week-10.tr_slide.pdf" TargetMode="External" /><Relationship Type="http://schemas.openxmlformats.org/officeDocument/2006/relationships/hyperlink" Id="rId23" Target="ce407-week-10.tr_slide.pptx" TargetMode="External" /><Relationship Type="http://schemas.openxmlformats.org/officeDocument/2006/relationships/hyperlink" Id="rId21" Target="ce407-week-10.tr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Week-10</dc:title>
  <dc:creator>Author: Dr. UÄŸur CORUH</dc:creator>
  <dc:language>en-US</dc:language>
  <cp:keywords/>
  <dcterms:created xsi:type="dcterms:W3CDTF">2024-09-25T15:43:31Z</dcterms:created>
  <dcterms:modified xsi:type="dcterms:W3CDTF">2024-09-25T15:43:31Z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Week-10</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Whitebox Cryptography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Whitebox Cryptography</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