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cen429-dönem-projesi-proje-rehberi"/>
    <w:p>
      <w:pPr>
        <w:pStyle w:val="Heading1"/>
      </w:pPr>
      <w:r>
        <w:t xml:space="preserve">CEN429 Dönem Projesi — Proje Rehberi</w:t>
      </w:r>
    </w:p>
    <w:p>
      <w:pPr>
        <w:pStyle w:val="FirstParagraph"/>
      </w:pPr>
      <w:r>
        <w:rPr>
          <w:i/>
          <w:iCs/>
        </w:rPr>
        <w:t xml:space="preserve">CEN429 Güvenli Programlama (eski kodu CE407) · 2026–2027 Güz</w:t>
      </w:r>
    </w:p>
    <w:p>
      <w:pPr>
        <w:pStyle w:val="BodyText"/>
      </w:pPr>
      <w:r>
        <w:t xml:space="preserve">Bu projede, seçtiğiniz bir uygulamayı</w:t>
      </w:r>
      <w:r>
        <w:t xml:space="preserve"> </w:t>
      </w:r>
      <w:r>
        <w:rPr>
          <w:b/>
          <w:bCs/>
        </w:rPr>
        <w:t xml:space="preserve">sertifikasyon sürecinden geçiyormuş gibi</w:t>
      </w:r>
      <w:r>
        <w:t xml:space="preserve"> </w:t>
      </w:r>
      <w:r>
        <w:t xml:space="preserve">tasarlayıp geliştireceksiniz: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C++ konsol uygulaması</w:t>
      </w:r>
      <w:r>
        <w:t xml:space="preserve"> </w:t>
      </w:r>
      <w:r>
        <w:t xml:space="preserve">ve onun güvenliğini sağlayan bir</w:t>
      </w:r>
      <w:r>
        <w:t xml:space="preserve"> </w:t>
      </w:r>
      <w:r>
        <w:rPr>
          <w:b/>
          <w:bCs/>
        </w:rPr>
        <w:t xml:space="preserve">dinamik kütüphane (DLL/.so)</w:t>
      </w:r>
      <w:r>
        <w:t xml:space="preserve">. Amaç, dönem boyunca</w:t>
      </w:r>
      <w:r>
        <w:t xml:space="preserve"> </w:t>
      </w:r>
      <w:r>
        <w:t xml:space="preserve">öğrendiğiniz güvenlik yöntemlerini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birleştirmek ve hepsini bir</w:t>
      </w:r>
      <w:r>
        <w:t xml:space="preserve"> </w:t>
      </w:r>
      <w:r>
        <w:rPr>
          <w:b/>
          <w:bCs/>
        </w:rPr>
        <w:t xml:space="preserve">güvenlik kılavuzuyla</w:t>
      </w:r>
      <w:r>
        <w:t xml:space="preserve"> </w:t>
      </w:r>
      <w:r>
        <w:t xml:space="preserve">(S0–S17)</w:t>
      </w:r>
      <w:r>
        <w:t xml:space="preserve"> </w:t>
      </w:r>
      <w:r>
        <w:t xml:space="preserve">belgelemektir.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Dil ve araçlar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C++ (DLL/.so) · CMake/CTest · SQLite · SoftHSM/PKCS#11 · OpenSSL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Takım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En çok 3 kişi (tek başınıza da olur) · bir konuyu yalnız bir takım alır · 3. haftadan sonra takım değişmez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Vize kontrolü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1"/>
          <w:numId w:val="1002"/>
        </w:numPr>
      </w:pPr>
      <w:r>
        <w:t xml:space="preserve">hafta (30.10.2026) · RAP1 — ürünün ilk yarısı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kontrolü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1"/>
          <w:numId w:val="1003"/>
        </w:numPr>
      </w:pPr>
      <w:r>
        <w:t xml:space="preserve">hafta (25.12.2026) · RAP2 — tam ürün + test sonuçları</w:t>
      </w:r>
    </w:p>
    <w:p>
      <w:pPr>
        <w:pStyle w:val="BlockText"/>
      </w:pPr>
      <w:r>
        <w:rPr>
          <w:b/>
          <w:bCs/>
        </w:rPr>
        <w:t xml:space="preserve">Kısaca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Takım:</w:t>
      </w:r>
      <w:r>
        <w:t xml:space="preserve"> </w:t>
      </w:r>
      <w:r>
        <w:t xml:space="preserve">en çok 3 kişi (tek başınıza da yapabilirsiniz); bir konuyu yalnız bir takım alabilir. 3. haftadan (04.10.2026) sonra takım değiştirilemez.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Dil/araçlar:</w:t>
      </w:r>
      <w:r>
        <w:t xml:space="preserve"> </w:t>
      </w:r>
      <w:r>
        <w:t xml:space="preserve">C++ (DLL/.so), CMake/CTest, SQLite, SoftHSM/PKCS#11, OpenSSL.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İki teslim:</w:t>
      </w:r>
      <w:r>
        <w:t xml:space="preserve"> </w:t>
      </w:r>
      <w:r>
        <w:rPr>
          <w:b/>
          <w:bCs/>
        </w:rPr>
        <w:t xml:space="preserve">Vize (RAP1)</w:t>
      </w:r>
      <w:r>
        <w:t xml:space="preserve"> </w:t>
      </w:r>
      <w:r>
        <w:t xml:space="preserve">— ürünün ilk yarısı;</w:t>
      </w:r>
      <w:r>
        <w:t xml:space="preserve"> </w:t>
      </w:r>
      <w:r>
        <w:rPr>
          <w:b/>
          <w:bCs/>
        </w:rPr>
        <w:t xml:space="preserve">Final (RAP2)</w:t>
      </w:r>
      <w:r>
        <w:t xml:space="preserve"> </w:t>
      </w:r>
      <w:r>
        <w:t xml:space="preserve">— tam ürün + test</w:t>
      </w:r>
      <w:r>
        <w:t xml:space="preserve"> </w:t>
      </w:r>
      <w:r>
        <w:rPr>
          <w:b/>
          <w:bCs/>
        </w:rPr>
        <w:t xml:space="preserve">sonuçları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Teslimin kalbi:</w:t>
      </w:r>
      <w:r>
        <w:t xml:space="preserve"> </w:t>
      </w:r>
      <w:r>
        <w:t xml:space="preserve">kodun yanında, sertifikasyon belgesi gibi yazılmış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(S0–S17).</w:t>
      </w:r>
    </w:p>
    <w:p>
      <w:pPr>
        <w:pStyle w:val="Compact"/>
        <w:numPr>
          <w:ilvl w:val="0"/>
          <w:numId w:val="1004"/>
        </w:numPr>
      </w:pPr>
      <w:r>
        <w:t xml:space="preserve">Bütün veriler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; depoda gerçek sır, anahtar ya da kişisel veri bulunmaz.</w:t>
      </w:r>
    </w:p>
    <w:p>
      <w:pPr>
        <w:pStyle w:val="Compact"/>
        <w:numPr>
          <w:ilvl w:val="0"/>
          <w:numId w:val="1004"/>
        </w:numPr>
      </w:pPr>
      <w:r>
        <w:t xml:space="preserve">Ayrıntılı puanlama anahtarı ve kanıt şablonları Microsoft Teams’te paylaşılabilir; bu sayfadaki kriterler ve</w:t>
      </w:r>
      <w:r>
        <w:t xml:space="preserve"> </w:t>
      </w:r>
      <w:r>
        <w:t xml:space="preserve">puanlar bağlayıcıdır.</w:t>
      </w:r>
    </w:p>
    <w:bookmarkStart w:id="21" w:name="takvim"/>
    <w:p>
      <w:pPr>
        <w:pStyle w:val="Heading2"/>
      </w:pPr>
      <w:r>
        <w:t xml:space="preserve">1. Takvim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Etkinlik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hafta sonu</w:t>
            </w:r>
          </w:p>
        </w:tc>
        <w:tc>
          <w:tcPr/>
          <w:p>
            <w:pPr>
              <w:pStyle w:val="Compact"/>
            </w:pPr>
            <w:r>
              <w:t xml:space="preserve">04.10.2026</w:t>
            </w:r>
          </w:p>
        </w:tc>
        <w:tc>
          <w:tcPr/>
          <w:p>
            <w:pPr>
              <w:pStyle w:val="Compact"/>
            </w:pPr>
            <w:r>
              <w:t xml:space="preserve">Konu ve takım seçiminin son günü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hafta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Proje planının ders sorumlusuna onaylatılması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hafta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Vize gösterimi</w:t>
            </w:r>
            <w:r>
              <w:t xml:space="preserve"> </w:t>
            </w:r>
            <w:r>
              <w:t xml:space="preserve">+ ara rapor (RAP1)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hafta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Quiz-1</w:t>
            </w:r>
            <w:r>
              <w:t xml:space="preserve"> </w:t>
            </w:r>
            <w:r>
              <w:t xml:space="preserve">(1–6. haftalar)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 hafta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gösterimi</w:t>
            </w:r>
            <w:r>
              <w:t xml:space="preserve"> </w:t>
            </w:r>
            <w:r>
              <w:t xml:space="preserve">+ final raporu (RAP2)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 hafta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Quiz-2</w:t>
            </w:r>
            <w:r>
              <w:t xml:space="preserve"> </w:t>
            </w:r>
            <w:r>
              <w:t xml:space="preserve">(9–14. haftalar)</w:t>
            </w:r>
          </w:p>
        </w:tc>
      </w:tr>
    </w:tbl>
    <w:p>
      <w:pPr>
        <w:pStyle w:val="BodyText"/>
      </w:pPr>
      <w:r>
        <w:t xml:space="preserve">Haftalık ders içeriğinin tamamı için bkz.</w:t>
      </w:r>
      <w:r>
        <w:t xml:space="preserve"> </w:t>
      </w:r>
      <w:hyperlink r:id="rId20">
        <w:r>
          <w:rPr>
            <w:rStyle w:val="Hyperlink"/>
          </w:rPr>
          <w:t xml:space="preserve">izlence</w:t>
        </w:r>
      </w:hyperlink>
      <w:r>
        <w:t xml:space="preserve">. Tarihler değişirse duyuru ders</w:t>
      </w:r>
      <w:r>
        <w:t xml:space="preserve"> </w:t>
      </w:r>
      <w:r>
        <w:t xml:space="preserve">sınıfından yapılır.</w:t>
      </w:r>
    </w:p>
    <w:bookmarkEnd w:id="21"/>
    <w:bookmarkStart w:id="23" w:name="değerlendirme-yapısı"/>
    <w:p>
      <w:pPr>
        <w:pStyle w:val="Heading2"/>
      </w:pPr>
      <w:r>
        <w:t xml:space="preserve">2. Değerlendirme yapısı</w:t>
      </w:r>
    </w:p>
    <w:p>
      <w:pPr>
        <w:pStyle w:val="BlockText"/>
      </w:pPr>
      <w:r>
        <w:rPr>
          <w:b/>
          <w:bCs/>
        </w:rPr>
        <w:t xml:space="preserve">Ağırlıklar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Vize = 0,6·RAP1 + 0,4·Quiz-1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= 0,7·RAP2 + 0,3·Quiz-2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Başarı notu = 0,4·Vize + 0,6·Final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RAP1 (7. hafta):</w:t>
      </w:r>
      <w:r>
        <w:t xml:space="preserve"> </w:t>
      </w:r>
      <w:r>
        <w:t xml:space="preserve">ürünün ilk yarısı (S2–S5 + temel korumalar).</w:t>
      </w:r>
      <w:r>
        <w:t xml:space="preserve"> </w:t>
      </w:r>
      <w:r>
        <w:rPr>
          <w:b/>
          <w:bCs/>
        </w:rPr>
        <w:t xml:space="preserve">RAP2 (15. hafta):</w:t>
      </w:r>
      <w:r>
        <w:t xml:space="preserve"> </w:t>
      </w:r>
      <w:r>
        <w:t xml:space="preserve">tam ürün + S16 sonuçları.</w:t>
      </w:r>
    </w:p>
    <w:bookmarkStart w:id="22" w:name="öğrenme-çıktıları-öç"/>
    <w:p>
      <w:pPr>
        <w:pStyle w:val="Heading3"/>
      </w:pPr>
      <w:r>
        <w:t xml:space="preserve">Öğrenme çıktıları (ÖÇ)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ÖÇ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Bloom düzeyi</w:t>
            </w:r>
          </w:p>
        </w:tc>
        <w:tc>
          <w:tcPr/>
          <w:p>
            <w:pPr>
              <w:pStyle w:val="Compact"/>
            </w:pPr>
            <w:r>
              <w:t xml:space="preserve">Bilgi/Beceri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Yaygın yazılım güvenlik açıklarını (arabellek taşması, enjeksiyon saldırıları, bellek sızıntıları vb.) tanımlar ve sınıflandırır.</w:t>
            </w:r>
          </w:p>
        </w:tc>
        <w:tc>
          <w:tcPr/>
          <w:p>
            <w:pPr>
              <w:pStyle w:val="Compact"/>
            </w:pPr>
            <w:r>
              <w:t xml:space="preserve">Anlama</w:t>
            </w:r>
          </w:p>
        </w:tc>
        <w:tc>
          <w:tcPr/>
          <w:p>
            <w:pPr>
              <w:pStyle w:val="Compact"/>
            </w:pPr>
            <w:r>
              <w:t xml:space="preserve">BİLGİ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Hassas verileri korumak için temel şifreleme yöntemlerini ve güvenli iletişim ilkelerini (SSL/TLS) açıklar.</w:t>
            </w:r>
          </w:p>
        </w:tc>
        <w:tc>
          <w:tcPr/>
          <w:p>
            <w:pPr>
              <w:pStyle w:val="Compact"/>
            </w:pPr>
            <w:r>
              <w:t xml:space="preserve">Anlama</w:t>
            </w:r>
          </w:p>
        </w:tc>
        <w:tc>
          <w:tcPr/>
          <w:p>
            <w:pPr>
              <w:pStyle w:val="Compact"/>
            </w:pPr>
            <w:r>
              <w:t xml:space="preserve">BİLGİ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Kod sağlamlaştırma tekniklerini (girdi doğrulama, güvenli bellek yönetimi, RASP, kod gizleme) açıklar ve uygular.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BECERİ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Şifreleme ve kimlik doğrulama mekanizmalarını kullanarak güvenli iletişim kanalları kurma ilkelerini açıklar.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BECERİ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Güvenli yazılım tasarımı ilkeleriyle (en az ayrıcalık, savunma derinliği vb.) bir koruma planı oluşturur.</w:t>
            </w:r>
          </w:p>
        </w:tc>
        <w:tc>
          <w:tcPr/>
          <w:p>
            <w:pPr>
              <w:pStyle w:val="Compact"/>
            </w:pPr>
            <w:r>
              <w:t xml:space="preserve">Sentez</w:t>
            </w:r>
          </w:p>
        </w:tc>
        <w:tc>
          <w:tcPr/>
          <w:p>
            <w:pPr>
              <w:pStyle w:val="Compact"/>
            </w:pPr>
            <w:r>
              <w:t xml:space="preserve">BECERİ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Yazılım güvenlik açıklarını tespit etmek için temel güvenlik incelemesi ve açık değerlendirmesi yapar.</w:t>
            </w:r>
          </w:p>
        </w:tc>
        <w:tc>
          <w:tcPr/>
          <w:p>
            <w:pPr>
              <w:pStyle w:val="Compact"/>
            </w:pPr>
            <w:r>
              <w:t xml:space="preserve">Analiz</w:t>
            </w:r>
          </w:p>
        </w:tc>
        <w:tc>
          <w:tcPr/>
          <w:p>
            <w:pPr>
              <w:pStyle w:val="Compact"/>
            </w:pPr>
            <w:r>
              <w:t xml:space="preserve">BECERİ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Güvenli programlama standartlarını (ör. ETSI, EMV, FIPS) ve sızma testi planlaması ilkelerini bilir.</w:t>
            </w:r>
          </w:p>
        </w:tc>
        <w:tc>
          <w:tcPr/>
          <w:p>
            <w:pPr>
              <w:pStyle w:val="Compact"/>
            </w:pPr>
            <w:r>
              <w:t xml:space="preserve">Anlama</w:t>
            </w:r>
          </w:p>
        </w:tc>
        <w:tc>
          <w:tcPr/>
          <w:p>
            <w:pPr>
              <w:pStyle w:val="Compact"/>
            </w:pPr>
            <w:r>
              <w:t xml:space="preserve">BİLGİ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Her iki kontrol de bütün öğrenme çıktılarına dokunur; RAP1 temel/erken düzeyi, RAP2 ileri düzeyi ve tam ürünü ölçer.</w:t>
      </w:r>
    </w:p>
    <w:bookmarkEnd w:id="22"/>
    <w:bookmarkEnd w:id="23"/>
    <w:bookmarkStart w:id="26" w:name="araçlar-ve-kurulum"/>
    <w:p>
      <w:pPr>
        <w:pStyle w:val="Heading2"/>
      </w:pPr>
      <w:r>
        <w:t xml:space="preserve">3. Araçlar ve kurulum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için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Teslim koşulu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derleyicisi (GCC/Clang/MSVC)</w:t>
            </w:r>
          </w:p>
        </w:tc>
        <w:tc>
          <w:tcPr/>
          <w:p>
            <w:pPr>
              <w:pStyle w:val="Compact"/>
            </w:pPr>
            <w:r>
              <w:t xml:space="preserve">Konsol uygulaması + DLL/.so derlemesi</w:t>
            </w:r>
          </w:p>
        </w:tc>
        <w:tc>
          <w:tcPr/>
          <w:p>
            <w:pPr>
              <w:pStyle w:val="Compact"/>
            </w:pPr>
            <w:r>
              <w:t xml:space="preserve">Çalışan binary</w:t>
            </w:r>
          </w:p>
        </w:tc>
        <w:tc>
          <w:tcPr/>
          <w:p>
            <w:pPr>
              <w:pStyle w:val="Compact"/>
            </w:pPr>
            <w:r>
              <w:t xml:space="preserve">Sürümde hatasız derlenir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 + CTest</w:t>
            </w:r>
          </w:p>
        </w:tc>
        <w:tc>
          <w:tcPr/>
          <w:p>
            <w:pPr>
              <w:pStyle w:val="Compact"/>
            </w:pPr>
            <w:r>
              <w:t xml:space="preserve">Derleme sistemi + birim testi</w:t>
            </w:r>
          </w:p>
        </w:tc>
        <w:tc>
          <w:tcPr/>
          <w:p>
            <w:pPr>
              <w:pStyle w:val="Compact"/>
            </w:pPr>
            <w:r>
              <w:t xml:space="preserve">Test raporu</w:t>
            </w:r>
          </w:p>
        </w:tc>
        <w:tc>
          <w:tcPr/>
          <w:p>
            <w:pPr>
              <w:pStyle w:val="Compact"/>
            </w:pPr>
            <w:r>
              <w:t xml:space="preserve">CI’de yeşil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Beklemedeki veri deposu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şeması</w:t>
            </w:r>
          </w:p>
        </w:tc>
        <w:tc>
          <w:tcPr/>
          <w:p>
            <w:pPr>
              <w:pStyle w:val="Compact"/>
            </w:pPr>
            <w:r>
              <w:t xml:space="preserve">AES-GCM ile şifreli kayıt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SoftHSM / PKCS#11</w:t>
            </w:r>
          </w:p>
        </w:tc>
        <w:tc>
          <w:tcPr/>
          <w:p>
            <w:pPr>
              <w:pStyle w:val="Compact"/>
            </w:pPr>
            <w:r>
              <w:t xml:space="preserve">Anahtar sarma/saklama benzetimi</w:t>
            </w:r>
          </w:p>
        </w:tc>
        <w:tc>
          <w:tcPr/>
          <w:p>
            <w:pPr>
              <w:pStyle w:val="Compact"/>
            </w:pPr>
            <w:r>
              <w:t xml:space="preserve">Anahtar deposu yapılandırması</w:t>
            </w:r>
          </w:p>
        </w:tc>
        <w:tc>
          <w:tcPr/>
          <w:p>
            <w:pPr>
              <w:pStyle w:val="Compact"/>
            </w:pPr>
            <w:r>
              <w:t xml:space="preserve">Kritik anahtarlar sarılı tutulur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OpenSSL</w:t>
            </w:r>
          </w:p>
        </w:tc>
        <w:tc>
          <w:tcPr/>
          <w:p>
            <w:pPr>
              <w:pStyle w:val="Compact"/>
            </w:pPr>
            <w:r>
              <w:t xml:space="preserve">Kriptografi, TLS, imzalama</w:t>
            </w:r>
          </w:p>
        </w:tc>
        <w:tc>
          <w:tcPr/>
          <w:p>
            <w:pPr>
              <w:pStyle w:val="Compact"/>
            </w:pPr>
            <w:r>
              <w:t xml:space="preserve">Kütüphane bağlantısı + sertifikalar</w:t>
            </w:r>
          </w:p>
        </w:tc>
        <w:tc>
          <w:tcPr/>
          <w:p>
            <w:pPr>
              <w:pStyle w:val="Compact"/>
            </w:pPr>
            <w:r>
              <w:t xml:space="preserve">Doğru algoritma/kip/dolgu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</w:t>
            </w:r>
          </w:p>
        </w:tc>
        <w:tc>
          <w:tcPr/>
          <w:p>
            <w:pPr>
              <w:pStyle w:val="Compact"/>
            </w:pPr>
            <w:r>
              <w:t xml:space="preserve">Kod belgelendirmesi</w:t>
            </w:r>
          </w:p>
        </w:tc>
        <w:tc>
          <w:tcPr/>
          <w:p>
            <w:pPr>
              <w:pStyle w:val="Compact"/>
            </w:pPr>
            <w:r>
              <w:t xml:space="preserve">PDF/HTML çıktısı</w:t>
            </w:r>
          </w:p>
        </w:tc>
        <w:tc>
          <w:tcPr/>
          <w:p>
            <w:pPr>
              <w:pStyle w:val="Compact"/>
            </w:pPr>
            <w:r>
              <w:t xml:space="preserve">Şablonun ürettiği biçimde teslim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Sürüm kontrolü, iş birliği</w:t>
            </w:r>
          </w:p>
        </w:tc>
        <w:tc>
          <w:tcPr/>
          <w:p>
            <w:pPr>
              <w:pStyle w:val="Compact"/>
            </w:pPr>
            <w:r>
              <w:t xml:space="preserve">Commit geçmişi, çekme isteği (pull request)</w:t>
            </w:r>
          </w:p>
        </w:tc>
        <w:tc>
          <w:tcPr/>
          <w:p>
            <w:pPr>
              <w:pStyle w:val="Compact"/>
            </w:pPr>
            <w:r>
              <w:t xml:space="preserve">Özel depo, her iki üyenin de commit’i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Sürekli entegrasyon (CI)</w:t>
            </w:r>
          </w:p>
        </w:tc>
        <w:tc>
          <w:tcPr/>
          <w:p>
            <w:pPr>
              <w:pStyle w:val="Compact"/>
            </w:pPr>
            <w:r>
              <w:t xml:space="preserve">Yeşil derleme/test rozeti</w:t>
            </w:r>
          </w:p>
        </w:tc>
        <w:tc>
          <w:tcPr/>
          <w:p>
            <w:pPr>
              <w:pStyle w:val="Compact"/>
            </w:pPr>
            <w:r>
              <w:t xml:space="preserve">Birleştirmeden önce CI yeşil</w:t>
            </w:r>
          </w:p>
        </w:tc>
      </w:tr>
    </w:tbl>
    <w:p>
      <w:pPr>
        <w:pStyle w:val="BodyText"/>
      </w:pPr>
      <w:r>
        <w:rPr>
          <w:b/>
          <w:bCs/>
        </w:rPr>
        <w:t xml:space="preserve">Şablon deposu:</w:t>
      </w:r>
      <w:r>
        <w:t xml:space="preserve"> </w:t>
      </w:r>
      <w:hyperlink r:id="rId24">
        <w:r>
          <w:rPr>
            <w:rStyle w:val="VerbatimChar"/>
          </w:rPr>
          <w:t xml:space="preserve">ucoruh/cpp-cmake-ctest-template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fork edip</w:t>
      </w:r>
      <w:r>
        <w:t xml:space="preserve"> </w:t>
      </w:r>
      <w:r>
        <w:rPr>
          <w:rStyle w:val="VerbatimChar"/>
        </w:rPr>
        <w:t xml:space="preserve">cen429-proje-ad-soyad-cpp</w:t>
      </w:r>
      <w:r>
        <w:t xml:space="preserve"> </w:t>
      </w:r>
      <w:r>
        <w:t xml:space="preserve">adıyla adlandırın,</w:t>
      </w:r>
      <w:r>
        <w:t xml:space="preserve"> </w:t>
      </w:r>
      <w:r>
        <w:rPr>
          <w:b/>
          <w:bCs/>
        </w:rPr>
        <w:t xml:space="preserve">özel (private)</w:t>
      </w:r>
      <w:r>
        <w:t xml:space="preserve"> </w:t>
      </w:r>
      <w:r>
        <w:t xml:space="preserve">yapın, ders sorumlusunu ve varsa takım</w:t>
      </w:r>
      <w:r>
        <w:t xml:space="preserve"> </w:t>
      </w:r>
      <w:r>
        <w:t xml:space="preserve">arkadaşınızı</w:t>
      </w:r>
      <w:r>
        <w:t xml:space="preserve"> </w:t>
      </w:r>
      <w:r>
        <w:rPr>
          <w:b/>
          <w:bCs/>
        </w:rPr>
        <w:t xml:space="preserve">işbirlikçi (collaborator)</w:t>
      </w:r>
      <w:r>
        <w:t xml:space="preserve"> </w:t>
      </w:r>
      <w:r>
        <w:t xml:space="preserve">olarak ekleyin.</w:t>
      </w:r>
    </w:p>
    <w:p>
      <w:pPr>
        <w:pStyle w:val="BlockText"/>
      </w:pPr>
      <w:r>
        <w:rPr>
          <w:b/>
          <w:bCs/>
        </w:rPr>
        <w:t xml:space="preserve">Şablonu tam kullanın</w:t>
      </w:r>
    </w:p>
    <w:p>
      <w:pPr>
        <w:pStyle w:val="BlockText"/>
      </w:pPr>
      <w:r>
        <w:t xml:space="preserve">Şablon; derleme,</w:t>
      </w:r>
      <w:r>
        <w:t xml:space="preserve"> </w:t>
      </w:r>
      <w:r>
        <w:rPr>
          <w:b/>
          <w:bCs/>
        </w:rPr>
        <w:t xml:space="preserve">CTest ile birim testi</w:t>
      </w:r>
      <w:r>
        <w:t xml:space="preserve">, dokümantasyon üretimi, test/dokümantasyon kapsamı ölçümü ve</w:t>
      </w:r>
      <w:r>
        <w:t xml:space="preserve"> </w:t>
      </w:r>
      <w:r>
        <w:t xml:space="preserve">paketlemeyi sağlar. Şablon standartlarına uymayan teslimler kabul edilmez. Sürüm (release) üretin; sürüm kimliği</w:t>
      </w:r>
      <w:r>
        <w:t xml:space="preserve"> </w:t>
      </w:r>
      <w:r>
        <w:t xml:space="preserve">ve özet değerlerini kaydedin (12. hafta TOE kimliği).</w:t>
      </w:r>
    </w:p>
    <w:p>
      <w:pPr>
        <w:pStyle w:val="FirstParagraph"/>
      </w:pPr>
      <w:r>
        <w:rPr>
          <w:b/>
          <w:bCs/>
        </w:rPr>
        <w:t xml:space="preserve">Proje düzeni: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lib/</w:t>
      </w:r>
      <w:r>
        <w:t xml:space="preserve"> </w:t>
      </w:r>
      <w:r>
        <w:t xml:space="preserve">— güvenlik kütüphanesi (DLL/.so): kriptografi, RASP, kod gizleme, veri koruma fonksiyonları.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app/</w:t>
      </w:r>
      <w:r>
        <w:t xml:space="preserve"> </w:t>
      </w:r>
      <w:r>
        <w:t xml:space="preserve">— konsol uygulaması: kütüphaneyi kullanan kullanıcı arayüzü.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— CTest birim testleri (kripto ve koruma fonksiyonları).</w:t>
      </w:r>
    </w:p>
    <w:p>
      <w:pPr>
        <w:pStyle w:val="FirstParagraph"/>
      </w:pPr>
      <w:r>
        <w:t xml:space="preserve">Geliştirme ortamı kurulumu ve ön bilgi için bkz.</w:t>
      </w:r>
      <w:r>
        <w:t xml:space="preserve"> </w:t>
      </w:r>
      <w:hyperlink r:id="rId25">
        <w:r>
          <w:rPr>
            <w:rStyle w:val="Hyperlink"/>
          </w:rPr>
          <w:t xml:space="preserve">Ön gereksinimler</w:t>
        </w:r>
      </w:hyperlink>
      <w:r>
        <w:t xml:space="preserve">.</w:t>
      </w:r>
    </w:p>
    <w:bookmarkEnd w:id="26"/>
    <w:bookmarkStart w:id="27" w:name="konu-seçimi"/>
    <w:p>
      <w:pPr>
        <w:pStyle w:val="Heading2"/>
      </w:pPr>
      <w:r>
        <w:t xml:space="preserve">4. Konu seçimi</w:t>
      </w:r>
    </w:p>
    <w:p>
      <w:pPr>
        <w:pStyle w:val="FirstParagraph"/>
      </w:pPr>
      <w:r>
        <w:t xml:space="preserve">Proje konuları bu sayfanın sonundaki</w:t>
      </w:r>
      <w:r>
        <w:t xml:space="preserve"> </w:t>
      </w:r>
      <w:r>
        <w:rPr>
          <w:b/>
          <w:bCs/>
        </w:rPr>
        <w:t xml:space="preserve">Ek — Proje konuları listesi</w:t>
      </w:r>
      <w:r>
        <w:t xml:space="preserve"> </w:t>
      </w:r>
      <w:r>
        <w:t xml:space="preserve">bölümündedir (100 konu). Her konu kutusunda</w:t>
      </w:r>
      <w:r>
        <w:t xml:space="preserve"> </w:t>
      </w:r>
      <w:r>
        <w:t xml:space="preserve">uygulamanın kısa tanımı, temel özellikleri,</w:t>
      </w:r>
      <w:r>
        <w:t xml:space="preserve"> </w:t>
      </w:r>
      <w:r>
        <w:rPr>
          <w:b/>
          <w:bCs/>
        </w:rPr>
        <w:t xml:space="preserve">korunacak varlıklar</w:t>
      </w:r>
      <w:r>
        <w:t xml:space="preserve"> </w:t>
      </w:r>
      <w:r>
        <w:t xml:space="preserve">ve o konuda</w:t>
      </w:r>
      <w:r>
        <w:t xml:space="preserve"> </w:t>
      </w:r>
      <w:r>
        <w:rPr>
          <w:b/>
          <w:bCs/>
        </w:rPr>
        <w:t xml:space="preserve">öne çıkan güvenlik gereksinimleri</w:t>
      </w:r>
      <w:r>
        <w:t xml:space="preserve"> </w:t>
      </w:r>
      <w:r>
        <w:t xml:space="preserve">(5. bölümdeki maddelerle) verilmiştir.</w:t>
      </w:r>
    </w:p>
    <w:p>
      <w:pPr>
        <w:pStyle w:val="BlockText"/>
      </w:pPr>
      <w:r>
        <w:rPr>
          <w:b/>
          <w:bCs/>
        </w:rPr>
        <w:t xml:space="preserve">Nasıl seçilir?</w:t>
      </w:r>
    </w:p>
    <w:p>
      <w:pPr>
        <w:pStyle w:val="Compact"/>
        <w:numPr>
          <w:ilvl w:val="0"/>
          <w:numId w:val="1007"/>
        </w:numPr>
      </w:pPr>
      <w:r>
        <w:t xml:space="preserve">Aşağıdaki (sayfa sonundaki) listeyi inceleyin ve bir konu seçin.</w:t>
      </w:r>
    </w:p>
    <w:p>
      <w:pPr>
        <w:pStyle w:val="Compact"/>
        <w:numPr>
          <w:ilvl w:val="0"/>
          <w:numId w:val="1007"/>
        </w:numPr>
      </w:pPr>
      <w:r>
        <w:t xml:space="preserve">Seçiminizi Microsoft Teams’teki</w:t>
      </w:r>
      <w:r>
        <w:t xml:space="preserve"> </w:t>
      </w:r>
      <w:r>
        <w:rPr>
          <w:b/>
          <w:bCs/>
        </w:rPr>
        <w:t xml:space="preserve">takım ve konu tablosuna</w:t>
      </w:r>
      <w:r>
        <w:t xml:space="preserve"> </w:t>
      </w:r>
      <w:r>
        <w:t xml:space="preserve">yazın.</w:t>
      </w:r>
      <w:r>
        <w:t xml:space="preserve"> </w:t>
      </w:r>
      <w:r>
        <w:rPr>
          <w:b/>
          <w:bCs/>
        </w:rPr>
        <w:t xml:space="preserve">Bir konuyu yalnız bir takım alabilir</w:t>
      </w:r>
      <w:r>
        <w:t xml:space="preserve">;</w:t>
      </w:r>
      <w:r>
        <w:t xml:space="preserve"> </w:t>
      </w:r>
      <w:r>
        <w:t xml:space="preserve">tabloya ilk yazan takım alır.</w:t>
      </w:r>
    </w:p>
    <w:p>
      <w:pPr>
        <w:pStyle w:val="Compact"/>
        <w:numPr>
          <w:ilvl w:val="0"/>
          <w:numId w:val="1007"/>
        </w:numPr>
      </w:pPr>
      <w:r>
        <w:t xml:space="preserve">Proje planınızla (3. bölüm araçlar ve kurulum ile birlikte hazırlanan plan) birlikte ders sorumlusuna</w:t>
      </w:r>
      <w:r>
        <w:t xml:space="preserve"> </w:t>
      </w:r>
      <w:r>
        <w:t xml:space="preserve">onaylatın; onaydan sonra konu değiştirilmez.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bölümdeki 15 gereksinimin</w:t>
      </w:r>
      <w:r>
        <w:t xml:space="preserve"> </w:t>
      </w:r>
      <w:r>
        <w:rPr>
          <w:b/>
          <w:bCs/>
        </w:rPr>
        <w:t xml:space="preserve">hepsi</w:t>
      </w:r>
      <w:r>
        <w:t xml:space="preserve"> </w:t>
      </w:r>
      <w:r>
        <w:t xml:space="preserve">her projede geçerlidir; konu kutusundaki</w:t>
      </w:r>
      <w:r>
        <w:t xml:space="preserve"> </w:t>
      </w:r>
      <w:r>
        <w:t xml:space="preserve">“öne çıkan gereksinimler”</w:t>
      </w:r>
      <w:r>
        <w:t xml:space="preserve">, o</w:t>
      </w:r>
      <w:r>
        <w:t xml:space="preserve"> </w:t>
      </w:r>
      <w:r>
        <w:t xml:space="preserve">konuda en doğal ve en çok puan getiren uygulama yerlerini gösterir.</w:t>
      </w:r>
    </w:p>
    <w:p>
      <w:pPr>
        <w:pStyle w:val="Compact"/>
        <w:numPr>
          <w:ilvl w:val="0"/>
          <w:numId w:val="1008"/>
        </w:numPr>
      </w:pPr>
      <w:r>
        <w:t xml:space="preserve">Listede olmayan bir fikriniz varsa, gereksinimleri anlamlı biçimde uygulayabileceğiniz kadar zenginse ders</w:t>
      </w:r>
      <w:r>
        <w:t xml:space="preserve"> </w:t>
      </w:r>
      <w:r>
        <w:t xml:space="preserve">sorumlusunun onayıyla seçebilirsiniz.</w:t>
      </w:r>
    </w:p>
    <w:p>
      <w:pPr>
        <w:pStyle w:val="Compact"/>
        <w:numPr>
          <w:ilvl w:val="0"/>
          <w:numId w:val="1008"/>
        </w:numPr>
      </w:pPr>
      <w:r>
        <w:t xml:space="preserve">Bu dersi tekrar alıyorsanız</w:t>
      </w:r>
      <w:r>
        <w:t xml:space="preserve"> </w:t>
      </w:r>
      <w:r>
        <w:rPr>
          <w:b/>
          <w:bCs/>
        </w:rPr>
        <w:t xml:space="preserve">önceki projenizden farklı</w:t>
      </w:r>
      <w:r>
        <w:t xml:space="preserve"> </w:t>
      </w:r>
      <w:r>
        <w:t xml:space="preserve">bir konu seçin.</w:t>
      </w:r>
    </w:p>
    <w:bookmarkEnd w:id="27"/>
    <w:bookmarkStart w:id="57" w:name="gereksinimler"/>
    <w:p>
      <w:pPr>
        <w:pStyle w:val="Heading2"/>
      </w:pPr>
      <w:r>
        <w:t xml:space="preserve">5. Gereksinimler</w:t>
      </w:r>
    </w:p>
    <w:p>
      <w:pPr>
        <w:pStyle w:val="FirstParagraph"/>
      </w:pPr>
      <w:r>
        <w:t xml:space="preserve">Her gereksinimin yanında</w:t>
      </w:r>
      <w:r>
        <w:t xml:space="preserve"> </w:t>
      </w:r>
      <w:r>
        <w:rPr>
          <w:b/>
          <w:bCs/>
        </w:rPr>
        <w:t xml:space="preserve">hangi haftada işlendiği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kılavuzda hangi bölüme (S)</w:t>
      </w:r>
      <w:r>
        <w:t xml:space="preserve"> </w:t>
      </w:r>
      <w:r>
        <w:t xml:space="preserve">yazılacağı verilmiştir.</w:t>
      </w:r>
      <w:r>
        <w:t xml:space="preserve"> </w:t>
      </w:r>
      <w:r>
        <w:t xml:space="preserve">Aşağıdaki 15 gereksinim, rubrikteki karşılıklarıyla (bkz. 8. Rubrikler) uyumlu olacak şekilde vize ve final</w:t>
      </w:r>
      <w:r>
        <w:t xml:space="preserve"> </w:t>
      </w:r>
      <w:r>
        <w:t xml:space="preserve">kapsamına ayrılmıştır; bazı gereksinimlerin ileri düzey yönleri ilerleyen haftalarda derinleşir. Her maddeyi ya</w:t>
      </w:r>
      <w:r>
        <w:t xml:space="preserve"> </w:t>
      </w:r>
      <w:r>
        <w:rPr>
          <w:b/>
          <w:bCs/>
        </w:rPr>
        <w:t xml:space="preserve">karşılayın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gerekçeli olarak devredin/kapsam dışı bırakın</w:t>
      </w:r>
      <w:r>
        <w:t xml:space="preserve"> </w:t>
      </w:r>
      <w:r>
        <w:t xml:space="preserve">(13. hafta, S14).</w:t>
      </w:r>
    </w:p>
    <w:bookmarkStart w:id="45" w:name="vize-kapsamı-rap1"/>
    <w:p>
      <w:pPr>
        <w:pStyle w:val="Heading3"/>
      </w:pPr>
      <w:r>
        <w:t xml:space="preserve">5.1 Vize kapsamı (RAP1)</w:t>
      </w:r>
    </w:p>
    <w:bookmarkStart w:id="30" w:name="Xc2a719f57afb771b0b4680bab67bbd9f7c48968"/>
    <w:p>
      <w:pPr>
        <w:pStyle w:val="Heading4"/>
      </w:pPr>
      <w:r>
        <w:t xml:space="preserve">4.1 Geliştirme ortamı güvenliği · (Hafta 1, 12 · S13)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28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Hafta 12</w:t>
        </w:r>
      </w:hyperlink>
    </w:p>
    <w:p>
      <w:pPr>
        <w:pStyle w:val="Compact"/>
        <w:numPr>
          <w:ilvl w:val="0"/>
          <w:numId w:val="1010"/>
        </w:numPr>
      </w:pPr>
      <w:r>
        <w:t xml:space="preserve">Yazılım geliştirme akışı ve</w:t>
      </w:r>
      <w:r>
        <w:t xml:space="preserve"> </w:t>
      </w:r>
      <w:r>
        <w:rPr>
          <w:b/>
          <w:bCs/>
        </w:rPr>
        <w:t xml:space="preserve">değişiklik yönetimi</w:t>
      </w:r>
      <w:r>
        <w:t xml:space="preserve"> </w:t>
      </w:r>
      <w:r>
        <w:t xml:space="preserve">(temel çizgi → talep → sınıflandırma → onay → yayın →</w:t>
      </w:r>
      <w:r>
        <w:t xml:space="preserve"> </w:t>
      </w:r>
      <w:r>
        <w:t xml:space="preserve">doğrulama).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ile sürüm kontrolü; erişim kaydı; imzalı sürüm.</w:t>
      </w:r>
    </w:p>
    <w:p>
      <w:pPr>
        <w:pStyle w:val="Compact"/>
        <w:numPr>
          <w:ilvl w:val="0"/>
          <w:numId w:val="1010"/>
        </w:numPr>
      </w:pPr>
      <w:r>
        <w:t xml:space="preserve">Geliştirme bilgisayarı/sunucu güvenliği (kısa politika).</w:t>
      </w:r>
    </w:p>
    <w:bookmarkEnd w:id="30"/>
    <w:bookmarkStart w:id="33" w:name="kullanımdaki-veri-güvenliği-hafta-3-6-s7"/>
    <w:p>
      <w:pPr>
        <w:pStyle w:val="Heading4"/>
      </w:pPr>
      <w:r>
        <w:t xml:space="preserve">4.2 Kullanımdaki veri güvenliği · (Hafta 3, 6 · S7)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Hafta 6</w:t>
        </w:r>
      </w:hyperlink>
    </w:p>
    <w:p>
      <w:pPr>
        <w:pStyle w:val="Compact"/>
        <w:numPr>
          <w:ilvl w:val="0"/>
          <w:numId w:val="1011"/>
        </w:numPr>
      </w:pPr>
      <w:r>
        <w:t xml:space="preserve">Bellekteki hassas veri kullanımdan sonra</w:t>
      </w:r>
      <w:r>
        <w:t xml:space="preserve"> </w:t>
      </w:r>
      <w:r>
        <w:rPr>
          <w:b/>
          <w:bCs/>
        </w:rPr>
        <w:t xml:space="preserve">güvenli silinir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memset_s</w:t>
      </w:r>
      <w:r>
        <w:t xml:space="preserve"> </w:t>
      </w:r>
      <w:r>
        <w:t xml:space="preserve">benzeri).</w:t>
      </w:r>
    </w:p>
    <w:p>
      <w:pPr>
        <w:pStyle w:val="Compact"/>
        <w:numPr>
          <w:ilvl w:val="0"/>
          <w:numId w:val="1011"/>
        </w:numPr>
      </w:pPr>
      <w:r>
        <w:t xml:space="preserve">Çalışma zamanı veri koruması (gölge kopya/bütünlük — 6. hafta).</w:t>
      </w:r>
    </w:p>
    <w:bookmarkEnd w:id="33"/>
    <w:bookmarkStart w:id="35" w:name="X67af6a034df7309f90ebdb292d51f1da4671418"/>
    <w:p>
      <w:pPr>
        <w:pStyle w:val="Heading4"/>
      </w:pPr>
      <w:r>
        <w:t xml:space="preserve">4.3 Aktarımdaki veri güvenliği · (Hafta 3, 10 · S6, S11)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Hafta 10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TLS 1.3</w:t>
      </w:r>
      <w:r>
        <w:t xml:space="preserve">; sertifika zinciri +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doğrulaması;</w:t>
      </w:r>
      <w:r>
        <w:t xml:space="preserve"> </w:t>
      </w:r>
      <w:r>
        <w:rPr>
          <w:b/>
          <w:bCs/>
        </w:rPr>
        <w:t xml:space="preserve">sabitleme (pinning)</w:t>
      </w:r>
      <w:r>
        <w:t xml:space="preserve"> </w:t>
      </w:r>
      <w:r>
        <w:t xml:space="preserve">+ yedek pin.</w:t>
      </w:r>
    </w:p>
    <w:p>
      <w:pPr>
        <w:pStyle w:val="Compact"/>
        <w:numPr>
          <w:ilvl w:val="0"/>
          <w:numId w:val="1012"/>
        </w:numPr>
      </w:pPr>
      <w:r>
        <w:t xml:space="preserve">Şifrelenmiş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;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; bütünlük + kimlik doğrulama; sunucu doğrulama kodu.</w:t>
      </w:r>
    </w:p>
    <w:bookmarkEnd w:id="35"/>
    <w:bookmarkStart w:id="37" w:name="X4639945e927cef866d9d9af1a6488bb19c51663"/>
    <w:p>
      <w:pPr>
        <w:pStyle w:val="Heading4"/>
      </w:pPr>
      <w:r>
        <w:t xml:space="preserve">4.4 Beklemedeki veri güvenliği · (Hafta 3, 10, 11 · S8)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Hafta 10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Hafta 11</w:t>
        </w:r>
      </w:hyperlink>
    </w:p>
    <w:p>
      <w:pPr>
        <w:pStyle w:val="Compact"/>
        <w:numPr>
          <w:ilvl w:val="0"/>
          <w:numId w:val="1013"/>
        </w:numPr>
      </w:pPr>
      <w:r>
        <w:t xml:space="preserve">Dosya/DB şifreleme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(AES-GCM); nonce tekrarsız.</w:t>
      </w:r>
    </w:p>
    <w:p>
      <w:pPr>
        <w:pStyle w:val="Compact"/>
        <w:numPr>
          <w:ilvl w:val="0"/>
          <w:numId w:val="1013"/>
        </w:numPr>
      </w:pPr>
      <w:r>
        <w:t xml:space="preserve">Hassas anahtarlar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SoftHSM/PKCS#11</w:t>
      </w:r>
      <w:r>
        <w:t xml:space="preserve">; kararın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(11. hafta).</w:t>
      </w:r>
    </w:p>
    <w:bookmarkEnd w:id="37"/>
    <w:bookmarkStart w:id="39" w:name="Xe9a5842773e75c6e2da52db0d11c7c5020624e2"/>
    <w:p>
      <w:pPr>
        <w:pStyle w:val="Heading4"/>
      </w:pPr>
      <w:r>
        <w:t xml:space="preserve">4.8 Arayüz tanımları ve korunması · (Hafta 1, 4 · S3, S6)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28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Hafta 4</w:t>
        </w:r>
      </w:hyperlink>
    </w:p>
    <w:p>
      <w:pPr>
        <w:pStyle w:val="Compact"/>
        <w:numPr>
          <w:ilvl w:val="0"/>
          <w:numId w:val="1014"/>
        </w:numPr>
      </w:pPr>
      <w:r>
        <w:t xml:space="preserve">Tüm arayüzler erişim kontrolü + kimlik doğrulama ile korunur; girdi</w:t>
      </w:r>
      <w:r>
        <w:t xml:space="preserve"> </w:t>
      </w:r>
      <w:r>
        <w:rPr>
          <w:b/>
          <w:bCs/>
        </w:rPr>
        <w:t xml:space="preserve">güven sınırında</w:t>
      </w:r>
      <w:r>
        <w:t xml:space="preserve"> </w:t>
      </w:r>
      <w:r>
        <w:t xml:space="preserve">doğrulanır.</w:t>
      </w:r>
    </w:p>
    <w:bookmarkEnd w:id="39"/>
    <w:bookmarkStart w:id="42" w:name="kod-sağlamlaştırma-hafta-4-9-14-s9"/>
    <w:p>
      <w:pPr>
        <w:pStyle w:val="Heading4"/>
      </w:pPr>
      <w:r>
        <w:t xml:space="preserve">4.9 Kod sağlamlaştırma · (Hafta 4, 9, 14 · S9)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8">
        <w:r>
          <w:rPr>
            <w:rStyle w:val="Hyperlink"/>
          </w:rPr>
          <w:t xml:space="preserve">Hafta 4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Hafta 9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Hafta 14</w:t>
        </w:r>
      </w:hyperlink>
    </w:p>
    <w:p>
      <w:pPr>
        <w:pStyle w:val="Compact"/>
        <w:numPr>
          <w:ilvl w:val="0"/>
          <w:numId w:val="1015"/>
        </w:numPr>
      </w:pPr>
      <w:r>
        <w:t xml:space="preserve">Opak döngü/yüklem, ad/dosya/dize/aritmetik gizleme, opak boolean, sahte işlem/ölü dal,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</w:t>
      </w:r>
      <w:r>
        <w:t xml:space="preserve"> </w:t>
      </w:r>
      <w:r>
        <w:t xml:space="preserve">+ rastgele çıkış, sürümde</w:t>
      </w:r>
      <w:r>
        <w:t xml:space="preserve"> </w:t>
      </w:r>
      <w:r>
        <w:rPr>
          <w:b/>
          <w:bCs/>
        </w:rPr>
        <w:t xml:space="preserve">log kapalı</w:t>
      </w:r>
      <w:r>
        <w:t xml:space="preserve">. Maliyeti</w:t>
      </w:r>
      <w:r>
        <w:t xml:space="preserve"> </w:t>
      </w:r>
      <w:r>
        <w:rPr>
          <w:b/>
          <w:bCs/>
        </w:rPr>
        <w:t xml:space="preserve">ölçün</w:t>
      </w:r>
      <w:r>
        <w:t xml:space="preserve"> </w:t>
      </w:r>
      <w:r>
        <w:t xml:space="preserve">(9/14. hafta demoları).</w:t>
      </w:r>
    </w:p>
    <w:bookmarkEnd w:id="42"/>
    <w:bookmarkStart w:id="43" w:name="rasp-hafta-6-s10"/>
    <w:p>
      <w:pPr>
        <w:pStyle w:val="Heading4"/>
      </w:pPr>
      <w:r>
        <w:t xml:space="preserve">4.10 RASP · (Hafta 6 · S10)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2">
        <w:r>
          <w:rPr>
            <w:rStyle w:val="Hyperlink"/>
          </w:rPr>
          <w:t xml:space="preserve">Hafta 6</w:t>
        </w:r>
      </w:hyperlink>
    </w:p>
    <w:p>
      <w:pPr>
        <w:pStyle w:val="Compact"/>
        <w:numPr>
          <w:ilvl w:val="0"/>
          <w:numId w:val="1016"/>
        </w:numPr>
      </w:pPr>
      <w:r>
        <w:t xml:space="preserve">Checksum bütünlük denetimi, çağıran uygulama hash/imza doğrulaması, kök/emülatör tespiti,</w:t>
      </w:r>
      <w:r>
        <w:t xml:space="preserve"> </w:t>
      </w:r>
      <w:r>
        <w:rPr>
          <w:b/>
          <w:bCs/>
        </w:rPr>
        <w:t xml:space="preserve">hook/anti-debug</w:t>
      </w:r>
      <w:r>
        <w:t xml:space="preserve">,</w:t>
      </w:r>
      <w:r>
        <w:t xml:space="preserve"> </w:t>
      </w:r>
      <w:r>
        <w:t xml:space="preserve">kurcalama (tamper) tespiti + yanıt, kontrol akışı sayacı.</w:t>
      </w:r>
    </w:p>
    <w:bookmarkEnd w:id="43"/>
    <w:bookmarkStart w:id="44" w:name="bellek-koruması-hafta-4-s9"/>
    <w:p>
      <w:pPr>
        <w:pStyle w:val="Heading4"/>
      </w:pPr>
      <w:r>
        <w:t xml:space="preserve">4.11 Bellek koruması · (Hafta 4 · S9)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8">
        <w:r>
          <w:rPr>
            <w:rStyle w:val="Hyperlink"/>
          </w:rPr>
          <w:t xml:space="preserve">Hafta 4</w:t>
        </w:r>
      </w:hyperlink>
    </w:p>
    <w:p>
      <w:pPr>
        <w:pStyle w:val="Compact"/>
        <w:numPr>
          <w:ilvl w:val="0"/>
          <w:numId w:val="1017"/>
        </w:numPr>
      </w:pPr>
      <w:r>
        <w:t xml:space="preserve">Derleyici/OS korumaları (yığın koruyucu, PIE, RELRO, NX, CFI); hassas veri kullanım sonrası temizlenir.</w:t>
      </w:r>
    </w:p>
    <w:bookmarkEnd w:id="44"/>
    <w:bookmarkEnd w:id="45"/>
    <w:bookmarkStart w:id="55" w:name="final-kapsamı-rap2"/>
    <w:p>
      <w:pPr>
        <w:pStyle w:val="Heading3"/>
      </w:pPr>
      <w:r>
        <w:t xml:space="preserve">5.2 Final kapsamı (RAP2)</w:t>
      </w:r>
    </w:p>
    <w:bookmarkStart w:id="46" w:name="X5a472aebc219d7d017df282f1a22f6757bfbeab"/>
    <w:p>
      <w:pPr>
        <w:pStyle w:val="Heading4"/>
      </w:pPr>
      <w:r>
        <w:t xml:space="preserve">4.5 Statik varlıkların korunması · (Hafta 1, 4, 9 · S5, S9)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28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Hafta 4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Hafta 9</w:t>
        </w:r>
      </w:hyperlink>
    </w:p>
    <w:p>
      <w:pPr>
        <w:pStyle w:val="Compact"/>
        <w:numPr>
          <w:ilvl w:val="0"/>
          <w:numId w:val="1018"/>
        </w:numPr>
      </w:pPr>
      <w:r>
        <w:t xml:space="preserve">Gizli anahtarlar, özet değerleri, kaynak kodu, kaynaklar: şifreleme + erişim kontrolü + gizleme.</w:t>
      </w:r>
    </w:p>
    <w:bookmarkEnd w:id="46"/>
    <w:bookmarkStart w:id="47" w:name="X6978f5bc3613bd4332f0ee50274d2531768d9db"/>
    <w:p>
      <w:pPr>
        <w:pStyle w:val="Heading4"/>
      </w:pPr>
      <w:r>
        <w:t xml:space="preserve">4.6 Dinamik varlıkların korunması · (Hafta 3, 6 · S5, S8)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Hafta 6</w:t>
        </w:r>
      </w:hyperlink>
    </w:p>
    <w:p>
      <w:pPr>
        <w:pStyle w:val="Compact"/>
        <w:numPr>
          <w:ilvl w:val="0"/>
          <w:numId w:val="1019"/>
        </w:numPr>
      </w:pPr>
      <w:r>
        <w:t xml:space="preserve">Cihaz/uygulama parmak izleri, oturum verileri, dinamik anahtarlar şifrelenir.</w:t>
      </w:r>
    </w:p>
    <w:bookmarkEnd w:id="47"/>
    <w:bookmarkStart w:id="49" w:name="varlık-yönetimi-hafta-1-3-13-s5"/>
    <w:p>
      <w:pPr>
        <w:pStyle w:val="Heading4"/>
      </w:pPr>
      <w:r>
        <w:t xml:space="preserve">4.7 Varlık yönetimi · (Hafta 1, 3, 13 · S5)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28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Hafta 13</w:t>
        </w:r>
      </w:hyperlink>
    </w:p>
    <w:p>
      <w:pPr>
        <w:pStyle w:val="BodyText"/>
      </w:pPr>
      <w:r>
        <w:t xml:space="preserve">Her varlık için:</w:t>
      </w:r>
      <w:r>
        <w:t xml:space="preserve"> </w:t>
      </w:r>
      <w:r>
        <w:rPr>
          <w:b/>
          <w:bCs/>
        </w:rPr>
        <w:t xml:space="preserve">ad, açıklama, konum (tablo/sütun), kaynak, boyut, oluşturma/silme zamanı, varsayılan,</w:t>
      </w:r>
      <w:r>
        <w:rPr>
          <w:b/>
          <w:bCs/>
        </w:rPr>
        <w:t xml:space="preserve"> </w:t>
      </w:r>
      <w:r>
        <w:rPr>
          <w:b/>
          <w:bCs/>
        </w:rPr>
        <w:t xml:space="preserve">koruma şeması (C/I/I+)</w:t>
      </w:r>
      <w:r>
        <w:t xml:space="preserve">.</w:t>
      </w:r>
    </w:p>
    <w:bookmarkEnd w:id="49"/>
    <w:bookmarkStart w:id="50" w:name="X7dafdaa7adbf831862f8f1f4800f229419944a3"/>
    <w:p>
      <w:pPr>
        <w:pStyle w:val="Heading4"/>
      </w:pPr>
      <w:r>
        <w:t xml:space="preserve">4.12 Kriptografi ve sertifikalar · (Hafta 3, 10 · S8, S11)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Hafta 10</w:t>
        </w:r>
      </w:hyperlink>
    </w:p>
    <w:p>
      <w:pPr>
        <w:pStyle w:val="Compact"/>
        <w:numPr>
          <w:ilvl w:val="0"/>
          <w:numId w:val="1020"/>
        </w:numPr>
      </w:pPr>
      <w:r>
        <w:t xml:space="preserve">Doğru algoritma/kip/dolgu; imza doğrulaması (</w:t>
      </w:r>
      <w:r>
        <w:rPr>
          <w:rStyle w:val="VerbatimChar"/>
        </w:rPr>
        <w:t xml:space="preserve">==1</w:t>
      </w:r>
      <w:r>
        <w:t xml:space="preserve">, sürüm kapsamı); SSL/TLS + pinning + karşılıklı kimlik</w:t>
      </w:r>
      <w:r>
        <w:t xml:space="preserve"> </w:t>
      </w:r>
      <w:r>
        <w:t xml:space="preserve">doğrulama.</w:t>
      </w:r>
    </w:p>
    <w:bookmarkEnd w:id="50"/>
    <w:bookmarkStart w:id="51" w:name="X81a5638bc5ec6cfa8201d7da7cf9877d50186e7"/>
    <w:p>
      <w:pPr>
        <w:pStyle w:val="Heading4"/>
      </w:pPr>
      <w:r>
        <w:t xml:space="preserve">4.13 Sertifikasyon ve sızma testi planı · (Hafta 12, 13 · S16, S14, S17)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29">
        <w:r>
          <w:rPr>
            <w:rStyle w:val="Hyperlink"/>
          </w:rPr>
          <w:t xml:space="preserve">Hafta 12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Hafta 13</w:t>
        </w:r>
      </w:hyperlink>
    </w:p>
    <w:p>
      <w:pPr>
        <w:pStyle w:val="Compact"/>
        <w:numPr>
          <w:ilvl w:val="0"/>
          <w:numId w:val="1021"/>
        </w:numPr>
      </w:pPr>
      <w:r>
        <w:t xml:space="preserve">Standart eşlemesi (ETSI/EMVCo/GSMA/PCI/MASVS);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(kapsam, kurallar, yöntem, test kartı) ve</w:t>
      </w:r>
      <w:r>
        <w:t xml:space="preserve"> </w:t>
      </w:r>
      <w:r>
        <w:rPr>
          <w:b/>
          <w:bCs/>
        </w:rPr>
        <w:t xml:space="preserve">sonuçları</w:t>
      </w:r>
      <w:r>
        <w:t xml:space="preserve">; saldırı potansiyeli + CVSS.</w:t>
      </w:r>
    </w:p>
    <w:bookmarkEnd w:id="51"/>
    <w:bookmarkStart w:id="52" w:name="X416a9cdd1227d8867001b856d1ad9064e17c0a0"/>
    <w:p>
      <w:pPr>
        <w:pStyle w:val="Heading4"/>
      </w:pPr>
      <w:r>
        <w:t xml:space="preserve">4.14 Binary uygulama koruması · (Hafta 6, 9, 11, 14 · S9, S10, S15)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32">
        <w:r>
          <w:rPr>
            <w:rStyle w:val="Hyperlink"/>
          </w:rPr>
          <w:t xml:space="preserve">Hafta 6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Hafta 9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Hafta 11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Hafta 14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Tespit</w:t>
      </w:r>
      <w:r>
        <w:t xml:space="preserve"> </w:t>
      </w:r>
      <w:r>
        <w:t xml:space="preserve">(checksum, anti-debug, emülatör),</w:t>
      </w:r>
      <w: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(gizleme, dize/kaynak şifreleme, çağrı gizleme),</w:t>
      </w:r>
      <w:r>
        <w:t xml:space="preserve"> </w:t>
      </w:r>
      <w:r>
        <w:rPr>
          <w:b/>
          <w:bCs/>
        </w:rPr>
        <w:t xml:space="preserve">caydırma</w:t>
      </w:r>
      <w:r>
        <w:t xml:space="preserve"> </w:t>
      </w:r>
      <w:r>
        <w:t xml:space="preserve">(yanıt/kapanma politikası).</w:t>
      </w:r>
    </w:p>
    <w:bookmarkEnd w:id="52"/>
    <w:bookmarkStart w:id="54" w:name="X936fce76a292b0ecfc82d5cd7bf1f3cfe7beef1"/>
    <w:p>
      <w:pPr>
        <w:pStyle w:val="Heading4"/>
      </w:pPr>
      <w:r>
        <w:t xml:space="preserve">4.15 OWASP ve derleme/dağıtım hattı · (Hafta 5, 14 · S13, S15)</w:t>
      </w:r>
    </w:p>
    <w:p>
      <w:pPr>
        <w:pStyle w:val="FirstParagraph"/>
      </w:pPr>
      <w:r>
        <w:t xml:space="preserve">İlgili haftalar:</w:t>
      </w:r>
      <w:r>
        <w:t xml:space="preserve"> </w:t>
      </w:r>
      <w:hyperlink r:id="rId53">
        <w:r>
          <w:rPr>
            <w:rStyle w:val="Hyperlink"/>
          </w:rPr>
          <w:t xml:space="preserve">Hafta 5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Hafta 14</w:t>
        </w:r>
      </w:hyperlink>
    </w:p>
    <w:p>
      <w:pPr>
        <w:pStyle w:val="Compact"/>
        <w:numPr>
          <w:ilvl w:val="0"/>
          <w:numId w:val="1023"/>
        </w:numPr>
      </w:pPr>
      <w:r>
        <w:t xml:space="preserve">OWASP MASVS/ASVS ilkeleri;</w:t>
      </w:r>
      <w:r>
        <w:t xml:space="preserve"> </w:t>
      </w:r>
      <w:r>
        <w:rPr>
          <w:b/>
          <w:bCs/>
        </w:rPr>
        <w:t xml:space="preserve">SBOM</w:t>
      </w:r>
      <w:r>
        <w:t xml:space="preserve"> </w:t>
      </w:r>
      <w:r>
        <w:t xml:space="preserve">(CycloneDX) + bağımlılık taraması; gizleme+imzalama içeren derleme hattı.</w:t>
      </w:r>
    </w:p>
    <w:bookmarkEnd w:id="54"/>
    <w:bookmarkEnd w:id="55"/>
    <w:bookmarkStart w:id="56" w:name="her-iki-kontrolde-ortak-kurallar"/>
    <w:p>
      <w:pPr>
        <w:pStyle w:val="Heading3"/>
      </w:pPr>
      <w:r>
        <w:t xml:space="preserve">5.3 Her iki kontrolde ortak kurallar</w:t>
      </w:r>
    </w:p>
    <w:p>
      <w:pPr>
        <w:pStyle w:val="Compact"/>
        <w:numPr>
          <w:ilvl w:val="0"/>
          <w:numId w:val="1024"/>
        </w:numPr>
      </w:pPr>
      <w:r>
        <w:t xml:space="preserve">Değerler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olmalı; depoda gerçek sır, anahtar ya da kişisel veri</w:t>
      </w:r>
      <w:r>
        <w:t xml:space="preserve"> </w:t>
      </w:r>
      <w:r>
        <w:rPr>
          <w:b/>
          <w:bCs/>
        </w:rPr>
        <w:t xml:space="preserve">bulunmaz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Her gereksinim maddesi kod içinde</w:t>
      </w:r>
      <w:r>
        <w:t xml:space="preserve"> </w:t>
      </w:r>
      <w:r>
        <w:rPr>
          <w:b/>
          <w:bCs/>
        </w:rPr>
        <w:t xml:space="preserve">görülebilir</w:t>
      </w:r>
      <w:r>
        <w:t xml:space="preserve"> </w:t>
      </w:r>
      <w:r>
        <w:t xml:space="preserve">olmalı ve güvenlik kılavuzunun ilgili S bölümünde</w:t>
      </w:r>
      <w:r>
        <w:t xml:space="preserve"> </w:t>
      </w:r>
      <w:r>
        <w:rPr>
          <w:b/>
          <w:bCs/>
        </w:rPr>
        <w:t xml:space="preserve">belgelenmelidir</w:t>
      </w:r>
      <w:r>
        <w:t xml:space="preserve">; belgelenmeyen bir uygulama karşılanmamış sayılır.</w:t>
      </w:r>
    </w:p>
    <w:p>
      <w:pPr>
        <w:pStyle w:val="Compact"/>
        <w:numPr>
          <w:ilvl w:val="0"/>
          <w:numId w:val="1024"/>
        </w:numPr>
      </w:pPr>
      <w:r>
        <w:t xml:space="preserve">Bir gereksinim karşılanamıyorsa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S14 (varsayımlar ve devredilenler) bölümüne yazılır; sessizce</w:t>
      </w:r>
      <w:r>
        <w:t xml:space="preserve"> </w:t>
      </w:r>
      <w:r>
        <w:t xml:space="preserve">atlanamaz.</w:t>
      </w:r>
    </w:p>
    <w:p>
      <w:pPr>
        <w:pStyle w:val="Compact"/>
        <w:numPr>
          <w:ilvl w:val="0"/>
          <w:numId w:val="1024"/>
        </w:numPr>
      </w:pPr>
      <w:r>
        <w:t xml:space="preserve">Uygulama yalnız kendi bilgisayarınızda (localhost) çalışır; başka bir sisteme veya veriye zarar vermez.</w:t>
      </w:r>
    </w:p>
    <w:bookmarkEnd w:id="56"/>
    <w:bookmarkEnd w:id="57"/>
    <w:bookmarkStart w:id="61" w:name="teslim-edilecekler"/>
    <w:p>
      <w:pPr>
        <w:pStyle w:val="Heading2"/>
      </w:pPr>
      <w:r>
        <w:t xml:space="preserve">6. Teslim edilecekler</w:t>
      </w:r>
    </w:p>
    <w:bookmarkStart w:id="58" w:name="teslim-tablosu"/>
    <w:p>
      <w:pPr>
        <w:pStyle w:val="Heading3"/>
      </w:pPr>
      <w:r>
        <w:t xml:space="preserve">6.1 Teslim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Teslim</w:t>
            </w:r>
          </w:p>
        </w:tc>
        <w:tc>
          <w:tcPr/>
          <w:p>
            <w:pPr>
              <w:pStyle w:val="Compact"/>
            </w:pPr>
            <w:r>
              <w:t xml:space="preserve">Biçim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 kod</w:t>
            </w:r>
          </w:p>
        </w:tc>
        <w:tc>
          <w:tcPr/>
          <w:p>
            <w:pPr>
              <w:pStyle w:val="Compact"/>
            </w:pPr>
            <w:r>
              <w:t xml:space="preserve">Git deposu (fork)</w:t>
            </w:r>
          </w:p>
        </w:tc>
        <w:tc>
          <w:tcPr/>
          <w:p>
            <w:pPr>
              <w:pStyle w:val="Compact"/>
            </w:pPr>
            <w:r>
              <w:t xml:space="preserve">CMake/CTest, C++ DLL/.so + SQLite + SoftHSM entegrasyonu; her committe iki üye de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Birim testleri + CI kaydı</w:t>
            </w:r>
          </w:p>
        </w:tc>
        <w:tc>
          <w:tcPr/>
          <w:p>
            <w:pPr>
              <w:pStyle w:val="Compact"/>
            </w:pPr>
            <w:r>
              <w:t xml:space="preserve">CTest raporu + CI günlüğü</w:t>
            </w:r>
          </w:p>
        </w:tc>
        <w:tc>
          <w:tcPr/>
          <w:p>
            <w:pPr>
              <w:pStyle w:val="Compact"/>
            </w:pPr>
            <w:r>
              <w:t xml:space="preserve">Kripto ve koruma fonksiyonları test edilir; CI yeşil olmadan birleştirme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Güvenlik kılavuzu (S0–S17)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Vize: S0–S5 taslak · Final: S0–S17 tam, sertifikasyon belgesinin küçültülmüş modeli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 sonuçları (S16)</w:t>
            </w:r>
          </w:p>
        </w:tc>
        <w:tc>
          <w:tcPr/>
          <w:p>
            <w:pPr>
              <w:pStyle w:val="Compact"/>
            </w:pPr>
            <w:r>
              <w:t xml:space="preserve">Kılavuz bölümü</w:t>
            </w:r>
          </w:p>
        </w:tc>
        <w:tc>
          <w:tcPr/>
          <w:p>
            <w:pPr>
              <w:pStyle w:val="Compact"/>
            </w:pPr>
            <w:r>
              <w:t xml:space="preserve">Yalnız final; plan değil,</w:t>
            </w:r>
            <w:r>
              <w:t xml:space="preserve"> </w:t>
            </w:r>
            <w:r>
              <w:rPr>
                <w:b/>
                <w:bCs/>
              </w:rPr>
              <w:t xml:space="preserve">gözlenen</w:t>
            </w:r>
            <w:r>
              <w:t xml:space="preserve"> </w:t>
            </w:r>
            <w:r>
              <w:t xml:space="preserve">sonuçlar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Uyum matrisi (S17) + devredilen gereksinimler (S14)</w:t>
            </w:r>
          </w:p>
        </w:tc>
        <w:tc>
          <w:tcPr/>
          <w:p>
            <w:pPr>
              <w:pStyle w:val="Compact"/>
            </w:pPr>
            <w:r>
              <w:t xml:space="preserve">Kılavuz bölümü</w:t>
            </w:r>
          </w:p>
        </w:tc>
        <w:tc>
          <w:tcPr/>
          <w:p>
            <w:pPr>
              <w:pStyle w:val="Compact"/>
            </w:pPr>
            <w:r>
              <w:t xml:space="preserve">Yalnız final; her devredilen madde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SBOM + bağımlılık taraması</w:t>
            </w:r>
          </w:p>
        </w:tc>
        <w:tc>
          <w:tcPr/>
          <w:p>
            <w:pPr>
              <w:pStyle w:val="Compact"/>
            </w:pPr>
            <w:r>
              <w:t xml:space="preserve">CycloneDX dosyası</w:t>
            </w:r>
          </w:p>
        </w:tc>
        <w:tc>
          <w:tcPr/>
          <w:p>
            <w:pPr>
              <w:pStyle w:val="Compact"/>
            </w:pPr>
            <w:r>
              <w:t xml:space="preserve">Yalnız final; 4.15 ile birlikte teslim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Sürüm (release)</w:t>
            </w:r>
          </w:p>
        </w:tc>
        <w:tc>
          <w:tcPr/>
          <w:p>
            <w:pPr>
              <w:pStyle w:val="Compact"/>
            </w:pPr>
            <w:r>
              <w:t xml:space="preserve">Git etiketi</w:t>
            </w:r>
          </w:p>
        </w:tc>
        <w:tc>
          <w:tcPr/>
          <w:p>
            <w:pPr>
              <w:pStyle w:val="Compact"/>
            </w:pPr>
            <w:r>
              <w:t xml:space="preserve">Vize:</w:t>
            </w:r>
            <w:r>
              <w:t xml:space="preserve"> </w:t>
            </w:r>
            <w:r>
              <w:rPr>
                <w:rStyle w:val="VerbatimChar"/>
              </w:rPr>
              <w:t xml:space="preserve">midterm-v1.0</w:t>
            </w:r>
            <w:r>
              <w:t xml:space="preserve"> </w:t>
            </w:r>
            <w:r>
              <w:t xml:space="preserve">· Final:</w:t>
            </w:r>
            <w:r>
              <w:t xml:space="preserve"> </w:t>
            </w:r>
            <w:r>
              <w:rPr>
                <w:rStyle w:val="VerbatimChar"/>
              </w:rPr>
              <w:t xml:space="preserve">final-v1.0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Gösterim</w:t>
            </w:r>
          </w:p>
        </w:tc>
        <w:tc>
          <w:tcPr/>
          <w:p>
            <w:pPr>
              <w:pStyle w:val="Compact"/>
            </w:pPr>
            <w:r>
              <w:t xml:space="preserve">Canlı sunum (~10 dk)</w:t>
            </w:r>
          </w:p>
        </w:tc>
        <w:tc>
          <w:tcPr/>
          <w:p>
            <w:pPr>
              <w:pStyle w:val="Compact"/>
            </w:pPr>
            <w:r>
              <w:t xml:space="preserve">Vize: 7. hafta · Final: 15. hafta</w:t>
            </w:r>
          </w:p>
        </w:tc>
      </w:tr>
    </w:tbl>
    <w:bookmarkEnd w:id="58"/>
    <w:bookmarkStart w:id="59" w:name="güvenlik-kılavuzu-bölümleri-s0s17"/>
    <w:p>
      <w:pPr>
        <w:pStyle w:val="Heading3"/>
      </w:pPr>
      <w:r>
        <w:t xml:space="preserve">6.2 Güvenlik kılavuzu bölümleri (S0–S17)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sürüm geçmişi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(ileri)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kısaltmalar, kaynaklar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ve mimari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Güvenli iletişim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Arayüzler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Raporlama/günlükleme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(STRIDE, ağaç)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süreci, SBOM,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+ koruma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Varsayımlar ve devredilenler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Kimlik/bağlama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Derleme, imzalama, dağıtım hattı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+ kabuk matrisi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</w:t>
            </w:r>
            <w:r>
              <w:t xml:space="preserve"> </w:t>
            </w:r>
            <w:r>
              <w:rPr>
                <w:b/>
                <w:bCs/>
              </w:rPr>
              <w:t xml:space="preserve">sonuçları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Kripto, anahtar yaşam döngüsü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</w:tr>
    </w:tbl>
    <w:bookmarkEnd w:id="59"/>
    <w:bookmarkStart w:id="60" w:name="tek-zip-arşivi-yapısı"/>
    <w:p>
      <w:pPr>
        <w:pStyle w:val="Heading3"/>
      </w:pPr>
      <w:r>
        <w:t xml:space="preserve">6.3 Tek ZIP arşivi yapısı</w:t>
      </w:r>
    </w:p>
    <w:p>
      <w:pPr>
        <w:pStyle w:val="SourceCode"/>
      </w:pPr>
      <w:r>
        <w:rPr>
          <w:rStyle w:val="VerbatimChar"/>
        </w:rPr>
        <w:t xml:space="preserve">cen429-vize-ad-soyad.zip                  # final teslimi: cen429-final-ad-soyad.zip</w:t>
      </w:r>
      <w:r>
        <w:br/>
      </w:r>
      <w:r>
        <w:rPr>
          <w:rStyle w:val="VerbatimChar"/>
        </w:rPr>
        <w:t xml:space="preserve">└── cen429-proje-ad-soyad-cpp/            # GitHub deposunun klonu (.gitignore uygulanmış)</w:t>
      </w:r>
      <w:r>
        <w:br/>
      </w:r>
      <w:r>
        <w:rPr>
          <w:rStyle w:val="VerbatimChar"/>
        </w:rPr>
        <w:t xml:space="preserve">    ├── lib/                              # güvenlik kütüphanesi (DLL/.so)</w:t>
      </w:r>
      <w:r>
        <w:br/>
      </w:r>
      <w:r>
        <w:rPr>
          <w:rStyle w:val="VerbatimChar"/>
        </w:rPr>
        <w:t xml:space="preserve">    ├── app/                              # konsol uygulaması</w:t>
      </w:r>
      <w:r>
        <w:br/>
      </w:r>
      <w:r>
        <w:rPr>
          <w:rStyle w:val="VerbatimChar"/>
        </w:rPr>
        <w:t xml:space="preserve">    ├── test/                             # CTest birim testleri</w:t>
      </w:r>
      <w:r>
        <w:br/>
      </w:r>
      <w:r>
        <w:rPr>
          <w:rStyle w:val="VerbatimChar"/>
        </w:rPr>
        <w:t xml:space="preserve">    ├── docs/                             # Doxygen çıktısı</w:t>
      </w:r>
      <w:r>
        <w:br/>
      </w:r>
      <w:r>
        <w:rPr>
          <w:rStyle w:val="VerbatimChar"/>
        </w:rPr>
        <w:t xml:space="preserve">    ├── security-guide/                   # S0–S17 güvenlik kılavuzu</w:t>
      </w:r>
      <w:r>
        <w:br/>
      </w:r>
      <w:r>
        <w:rPr>
          <w:rStyle w:val="VerbatimChar"/>
        </w:rPr>
        <w:t xml:space="preserve">    │   └── cen429-guvenlik-kilavuzu-ad-soyad.docx</w:t>
      </w:r>
      <w:r>
        <w:br/>
      </w:r>
      <w:r>
        <w:rPr>
          <w:rStyle w:val="VerbatimChar"/>
        </w:rPr>
        <w:t xml:space="preserve">    ├── sbom/                             # CycloneDX SBOM + bağımlılık taraması (final)</w:t>
      </w:r>
      <w:r>
        <w:br/>
      </w:r>
      <w:r>
        <w:rPr>
          <w:rStyle w:val="VerbatimChar"/>
        </w:rPr>
        <w:t xml:space="preserve">    ├── test-coverage/                    # CTest kapsam raporu</w:t>
      </w:r>
      <w:r>
        <w:br/>
      </w:r>
      <w:r>
        <w:rPr>
          <w:rStyle w:val="VerbatimChar"/>
        </w:rPr>
        <w:t xml:space="preserve">    └── README.md</w:t>
      </w:r>
    </w:p>
    <w:p>
      <w:pPr>
        <w:pStyle w:val="FirstParagraph"/>
      </w:pPr>
      <w:r>
        <w:rPr>
          <w:b/>
          <w:bCs/>
        </w:rPr>
        <w:t xml:space="preserve">Adlandırma:</w:t>
      </w:r>
      <w:r>
        <w:t xml:space="preserve"> </w:t>
      </w:r>
      <w:r>
        <w:t xml:space="preserve">depo</w:t>
      </w:r>
      <w:r>
        <w:t xml:space="preserve"> </w:t>
      </w:r>
      <w:r>
        <w:rPr>
          <w:rStyle w:val="VerbatimChar"/>
        </w:rPr>
        <w:t xml:space="preserve">cen429-proje-ad-soyad-cpp</w:t>
      </w:r>
      <w:r>
        <w:t xml:space="preserve">; arşiv</w:t>
      </w:r>
      <w:r>
        <w:t xml:space="preserve"> </w:t>
      </w:r>
      <w:r>
        <w:rPr>
          <w:rStyle w:val="VerbatimChar"/>
        </w:rPr>
        <w:t xml:space="preserve">cen429-vize-ad-soyad.zip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cen429-final-ad-soyad.zip</w:t>
      </w:r>
      <w:r>
        <w:t xml:space="preserve">;</w:t>
      </w:r>
      <w:r>
        <w:t xml:space="preserve"> </w:t>
      </w:r>
      <w:r>
        <w:t xml:space="preserve">güvenlik kılavuzu dosyası</w:t>
      </w:r>
      <w:r>
        <w:t xml:space="preserve"> </w:t>
      </w:r>
      <w:r>
        <w:rPr>
          <w:rStyle w:val="VerbatimChar"/>
        </w:rPr>
        <w:t xml:space="preserve">cen429-guvenlik-kilavuzu-ad-soyad.docx</w:t>
      </w:r>
      <w:r>
        <w:t xml:space="preserve">. Rapor/kılavuzun kapak sayfasında</w:t>
      </w:r>
      <w:r>
        <w:t xml:space="preserve"> </w:t>
      </w:r>
      <w:r>
        <w:rPr>
          <w:b/>
          <w:bCs/>
        </w:rPr>
        <w:t xml:space="preserve">GitHub deposu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</w:t>
      </w:r>
      <w:r>
        <w:t xml:space="preserve"> </w:t>
      </w:r>
      <w:r>
        <w:t xml:space="preserve">bulunur.</w:t>
      </w:r>
    </w:p>
    <w:bookmarkEnd w:id="60"/>
    <w:bookmarkEnd w:id="61"/>
    <w:bookmarkStart w:id="63" w:name="Xde93fc767f7df072bf1bc5b5157132cfd9c1584"/>
    <w:p>
      <w:pPr>
        <w:pStyle w:val="Heading2"/>
      </w:pPr>
      <w:r>
        <w:t xml:space="preserve">7. Takım çalışması ve mühendislik uygulamaları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Flow: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dalı korumalıdır, doğrudan commit yapılmaz; her iş için ayrı bir özellik dalı (feature</w:t>
      </w:r>
      <w:r>
        <w:t xml:space="preserve"> </w:t>
      </w:r>
      <w:r>
        <w:t xml:space="preserve">branch) açılır, birleştirme</w:t>
      </w:r>
      <w:r>
        <w:t xml:space="preserve"> </w:t>
      </w:r>
      <w:r>
        <w:rPr>
          <w:b/>
          <w:bCs/>
        </w:rPr>
        <w:t xml:space="preserve">çekme isteği (pull request)</w:t>
      </w:r>
      <w:r>
        <w:t xml:space="preserve"> </w:t>
      </w:r>
      <w:r>
        <w:t xml:space="preserve">ile yapılır.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Commit mesajı kuralı:</w:t>
      </w:r>
      <w:r>
        <w:t xml:space="preserve"> </w:t>
      </w:r>
      <w:hyperlink r:id="rId62">
        <w:r>
          <w:rPr>
            <w:rStyle w:val="Hyperlink"/>
          </w:rPr>
          <w:t xml:space="preserve">Conventional Commits</w:t>
        </w:r>
      </w:hyperlink>
      <w:r>
        <w:t xml:space="preserve"> </w:t>
      </w:r>
      <w:r>
        <w:t xml:space="preserve">biçimi, ör.</w:t>
      </w:r>
      <w:r>
        <w:t xml:space="preserve"> </w:t>
      </w:r>
      <w:r>
        <w:rPr>
          <w:rStyle w:val="VerbatimChar"/>
        </w:rPr>
        <w:t xml:space="preserve">feat(crypto): add AES-GCM wrapper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fix(rasp): correct debugger 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test(hash): add SHA-256 vectors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Çekme isteği + inceleme:</w:t>
      </w:r>
      <w:r>
        <w:t xml:space="preserve"> </w:t>
      </w:r>
      <w:r>
        <w:t xml:space="preserve">her PR en az bir takım arkadaşınca</w:t>
      </w:r>
      <w:r>
        <w:t xml:space="preserve"> </w:t>
      </w:r>
      <w:r>
        <w:rPr>
          <w:b/>
          <w:bCs/>
        </w:rPr>
        <w:t xml:space="preserve">incelenir (code review)</w:t>
      </w:r>
      <w:r>
        <w:t xml:space="preserve">; açıklamada ne</w:t>
      </w:r>
      <w:r>
        <w:t xml:space="preserve"> </w:t>
      </w:r>
      <w:r>
        <w:t xml:space="preserve">değiştiği ve nasıl test edildiği yazılır.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 + Projects panosu:</w:t>
      </w:r>
      <w:r>
        <w:t xml:space="preserve"> </w:t>
      </w:r>
      <w:r>
        <w:t xml:space="preserve">her iş bir GitHub Issue’dur; pano sütunları Backlog → In Progress → In Review →</w:t>
      </w:r>
      <w:r>
        <w:t xml:space="preserve"> </w:t>
      </w:r>
      <w:r>
        <w:t xml:space="preserve">Done şeklinde takip edilir.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 yeşil olmadan birleştirme yok:</w:t>
      </w:r>
      <w:r>
        <w:t xml:space="preserve"> </w:t>
      </w:r>
      <w:r>
        <w:t xml:space="preserve">GitHub Actions derleme + CTest çalıştırır; kırmızı CI ile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’e</w:t>
      </w:r>
      <w:r>
        <w:t xml:space="preserve"> </w:t>
      </w:r>
      <w:r>
        <w:t xml:space="preserve">birleştirme yapılmaz.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Sürüm etiketleri:</w:t>
      </w:r>
      <w:r>
        <w:t xml:space="preserve"> </w:t>
      </w:r>
      <w:r>
        <w:t xml:space="preserve">vize teslimi</w:t>
      </w:r>
      <w:r>
        <w:t xml:space="preserve"> </w:t>
      </w:r>
      <w:r>
        <w:rPr>
          <w:rStyle w:val="VerbatimChar"/>
        </w:rPr>
        <w:t xml:space="preserve">midterm-v1.0</w:t>
      </w:r>
      <w:r>
        <w:t xml:space="preserve">, final teslimi</w:t>
      </w:r>
      <w:r>
        <w:t xml:space="preserve"> </w:t>
      </w:r>
      <w:r>
        <w:rPr>
          <w:rStyle w:val="VerbatimChar"/>
        </w:rPr>
        <w:t xml:space="preserve">final-v1.0</w:t>
      </w:r>
      <w:r>
        <w:t xml:space="preserve"> </w:t>
      </w:r>
      <w:r>
        <w:t xml:space="preserve">olarak etiketlenir (release).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“Bitti”</w:t>
      </w:r>
      <w:r>
        <w:rPr>
          <w:b/>
          <w:bCs/>
        </w:rPr>
        <w:t xml:space="preserve"> </w:t>
      </w:r>
      <w:r>
        <w:rPr>
          <w:b/>
          <w:bCs/>
        </w:rPr>
        <w:t xml:space="preserve">tanımı (Definition of Done):</w:t>
      </w:r>
      <w:r>
        <w:t xml:space="preserve"> </w:t>
      </w:r>
      <w:r>
        <w:t xml:space="preserve">kod derleniyor ve çalışıyor · yeni genel fonksiyonlar için birim testi</w:t>
      </w:r>
      <w:r>
        <w:t xml:space="preserve"> </w:t>
      </w:r>
      <w:r>
        <w:t xml:space="preserve">var · kapsam düşmedi · PR incelendi ve onaylandı · CI yeşil · güvenlik kılavuzunun ilgili S bölümü güncellendi.</w:t>
      </w:r>
    </w:p>
    <w:bookmarkEnd w:id="63"/>
    <w:bookmarkStart w:id="67" w:name="rubrikler"/>
    <w:p>
      <w:pPr>
        <w:pStyle w:val="Heading2"/>
      </w:pPr>
      <w:r>
        <w:t xml:space="preserve">8. Rubrikler</w:t>
      </w:r>
    </w:p>
    <w:p>
      <w:pPr>
        <w:pStyle w:val="FirstParagraph"/>
      </w:pPr>
      <w:r>
        <w:t xml:space="preserve">Her kriter</w:t>
      </w:r>
      <w:r>
        <w:t xml:space="preserve"> </w:t>
      </w:r>
      <w:r>
        <w:rPr>
          <w:b/>
          <w:bCs/>
        </w:rPr>
        <w:t xml:space="preserve">1–5</w:t>
      </w:r>
      <w:r>
        <w:t xml:space="preserve"> </w:t>
      </w:r>
      <w:r>
        <w:t xml:space="preserve">düzeyinde puanlanır ve puan = (düzey ÷ 5) × kriter puanı olarak hesaplanır.</w:t>
      </w:r>
    </w:p>
    <w:bookmarkStart w:id="64" w:name="başarı-düzeyleri"/>
    <w:p>
      <w:pPr>
        <w:pStyle w:val="Heading3"/>
      </w:pPr>
      <w:r>
        <w:t xml:space="preserve">8.1 Başarı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— Mükemmel</w:t>
            </w:r>
          </w:p>
        </w:tc>
        <w:tc>
          <w:tcPr/>
          <w:p>
            <w:pPr>
              <w:pStyle w:val="Compact"/>
            </w:pPr>
            <w:r>
              <w:t xml:space="preserve">Kapsamdaki her şey çalışıyor, test edilmiş ve belgelenmiş; gösterimde adım adım açıklanabiliyor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İyi</w:t>
            </w:r>
          </w:p>
        </w:tc>
        <w:tc>
          <w:tcPr/>
          <w:p>
            <w:pPr>
              <w:pStyle w:val="Compact"/>
            </w:pPr>
            <w:r>
              <w:t xml:space="preserve">Küçük eksikler ya da uç durum hataları var; genel olarak tamam ve test edilmiş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Yeterli</w:t>
            </w:r>
          </w:p>
        </w:tc>
        <w:tc>
          <w:tcPr/>
          <w:p>
            <w:pPr>
              <w:pStyle w:val="Compact"/>
            </w:pPr>
            <w:r>
              <w:t xml:space="preserve">Temel işlemler çalışıyor; testlerde, belgelerde ya da ölçümlerde belirgin eksikler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Zayıf</w:t>
            </w:r>
          </w:p>
        </w:tc>
        <w:tc>
          <w:tcPr/>
          <w:p>
            <w:pPr>
              <w:pStyle w:val="Compact"/>
            </w:pPr>
            <w:r>
              <w:t xml:space="preserve">Derleniyor ama işlemlerin çoğu yanlış ya da eksik; açıklama 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Kanıt yok</w:t>
            </w:r>
          </w:p>
        </w:tc>
        <w:tc>
          <w:tcPr/>
          <w:p>
            <w:pPr>
              <w:pStyle w:val="Compact"/>
            </w:pPr>
            <w:r>
              <w:t xml:space="preserve">Teslim edilmemiş ya da çalışmıyor</w:t>
            </w:r>
          </w:p>
        </w:tc>
      </w:tr>
    </w:tbl>
    <w:bookmarkEnd w:id="64"/>
    <w:bookmarkStart w:id="65" w:name="X0d6522e9bed7ee94733491d57466cde89bdf3b2"/>
    <w:p>
      <w:pPr>
        <w:pStyle w:val="Heading3"/>
      </w:pPr>
      <w:r>
        <w:t xml:space="preserve">8.2 RAP1 — Vize kontrolü rubriği (7. hafta, 100 puan)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ÖÇ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Tehdit modeli ve varlık listesi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ÖÇ.1, ÖÇ.5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 güvenliği: aktarım, bekleme, kullanım</w:t>
            </w:r>
          </w:p>
        </w:tc>
        <w:tc>
          <w:tcPr/>
          <w:p>
            <w:pPr>
              <w:pStyle w:val="Compact"/>
            </w:pPr>
            <w:r>
              <w:t xml:space="preserve">4.2–4.4; S7, S8</w:t>
            </w:r>
          </w:p>
        </w:tc>
        <w:tc>
          <w:tcPr/>
          <w:p>
            <w:pPr>
              <w:pStyle w:val="Compact"/>
            </w:pPr>
            <w:r>
              <w:t xml:space="preserve">ÖÇ.2, ÖÇ.4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 sağlamlaştırma ve bellek koruması</w:t>
            </w:r>
          </w:p>
        </w:tc>
        <w:tc>
          <w:tcPr/>
          <w:p>
            <w:pPr>
              <w:pStyle w:val="Compact"/>
            </w:pPr>
            <w:r>
              <w:t xml:space="preserve">4.9, 4.11; S9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RASP ve tepki politikası</w:t>
            </w:r>
          </w:p>
        </w:tc>
        <w:tc>
          <w:tcPr/>
          <w:p>
            <w:pPr>
              <w:pStyle w:val="Compact"/>
            </w:pPr>
            <w:r>
              <w:t xml:space="preserve">4.10; S10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Geliştirme ortamı ve değişiklik yönetimi</w:t>
            </w:r>
          </w:p>
        </w:tc>
        <w:tc>
          <w:tcPr/>
          <w:p>
            <w:pPr>
              <w:pStyle w:val="Compact"/>
            </w:pPr>
            <w:r>
              <w:t xml:space="preserve">4.1; S13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Birim testleri ve CI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Güvenlik kılavuzu (S0–S5) ve gösterim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bookmarkEnd w:id="65"/>
    <w:bookmarkStart w:id="66" w:name="X2ccd7217e2174611ed4897f61a50ab8fbc2deb5"/>
    <w:p>
      <w:pPr>
        <w:pStyle w:val="Heading3"/>
      </w:pPr>
      <w:r>
        <w:t xml:space="preserve">8.3 RAP2 — Final kontrolü rubriği (15. hafta, 100 puan)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ÖÇ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 ve sertifikalar</w:t>
            </w:r>
          </w:p>
        </w:tc>
        <w:tc>
          <w:tcPr/>
          <w:p>
            <w:pPr>
              <w:pStyle w:val="Compact"/>
            </w:pPr>
            <w:r>
              <w:t xml:space="preserve">4.12; S8, S11</w:t>
            </w:r>
          </w:p>
        </w:tc>
        <w:tc>
          <w:tcPr/>
          <w:p>
            <w:pPr>
              <w:pStyle w:val="Compact"/>
            </w:pPr>
            <w:r>
              <w:t xml:space="preserve">ÖÇ.2, ÖÇ.4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Binary uygulama koruması, gizleme ve çeşitlendirme</w:t>
            </w:r>
          </w:p>
        </w:tc>
        <w:tc>
          <w:tcPr/>
          <w:p>
            <w:pPr>
              <w:pStyle w:val="Compact"/>
            </w:pPr>
            <w:r>
              <w:t xml:space="preserve">4.14; S9, S10, S15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Varlık yönetimi ve dinamik varlıklar</w:t>
            </w:r>
          </w:p>
        </w:tc>
        <w:tc>
          <w:tcPr/>
          <w:p>
            <w:pPr>
              <w:pStyle w:val="Compact"/>
            </w:pPr>
            <w:r>
              <w:t xml:space="preserve">4.5–4.7; S5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Güvenlik testi ve gözlenen sonuçlar</w:t>
            </w:r>
          </w:p>
        </w:tc>
        <w:tc>
          <w:tcPr/>
          <w:p>
            <w:pPr>
              <w:pStyle w:val="Compact"/>
            </w:pPr>
            <w:r>
              <w:t xml:space="preserve">4.13; S16</w:t>
            </w:r>
          </w:p>
        </w:tc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Standartlar, uyum matrisi, devredilenler</w:t>
            </w:r>
          </w:p>
        </w:tc>
        <w:tc>
          <w:tcPr/>
          <w:p>
            <w:pPr>
              <w:pStyle w:val="Compact"/>
            </w:pPr>
            <w:r>
              <w:t xml:space="preserve">S1, S14, S17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OWASP, SBOM ve derleme/dağıtım hattı</w:t>
            </w:r>
          </w:p>
        </w:tc>
        <w:tc>
          <w:tcPr/>
          <w:p>
            <w:pPr>
              <w:pStyle w:val="Compact"/>
            </w:pPr>
            <w:r>
              <w:t xml:space="preserve">4.15; S13, S15</w:t>
            </w:r>
          </w:p>
        </w:tc>
        <w:tc>
          <w:tcPr/>
          <w:p>
            <w:pPr>
              <w:pStyle w:val="Compact"/>
            </w:pPr>
            <w:r>
              <w:t xml:space="preserve">ÖÇ.1, ÖÇ.5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Rapor, sunum ve gösterim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p>
      <w:pPr>
        <w:pStyle w:val="BodyText"/>
      </w:pPr>
      <w:r>
        <w:t xml:space="preserve">Her satır bir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ister: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satırın kanıtı yoksa karşılanmamış sayılır (13. hafta).</w:t>
      </w:r>
    </w:p>
    <w:bookmarkEnd w:id="66"/>
    <w:bookmarkEnd w:id="67"/>
    <w:bookmarkStart w:id="68" w:name="kabul-koşulları"/>
    <w:p>
      <w:pPr>
        <w:pStyle w:val="Heading2"/>
      </w:pPr>
      <w:r>
        <w:t xml:space="preserve">9. Kabul koşulları</w:t>
      </w:r>
    </w:p>
    <w:p>
      <w:pPr>
        <w:pStyle w:val="BlockText"/>
      </w:pPr>
      <w:r>
        <w:rPr>
          <w:b/>
          <w:bCs/>
        </w:rPr>
        <w:t xml:space="preserve">Teslim kabul edilmez, eğer…</w:t>
      </w:r>
    </w:p>
    <w:p>
      <w:pPr>
        <w:pStyle w:val="Compact"/>
        <w:numPr>
          <w:ilvl w:val="0"/>
          <w:numId w:val="1026"/>
        </w:numPr>
      </w:pPr>
      <w:r>
        <w:t xml:space="preserve">GitHub deposu yoksa,</w:t>
      </w:r>
      <w:r>
        <w:t xml:space="preserve"> </w:t>
      </w:r>
      <w:r>
        <w:rPr>
          <w:b/>
          <w:bCs/>
        </w:rPr>
        <w:t xml:space="preserve">özel (private)</w:t>
      </w:r>
      <w:r>
        <w:t xml:space="preserve"> </w:t>
      </w:r>
      <w:r>
        <w:t xml:space="preserve">değilse ya da takım üyelerinin commit’i görünmüyorsa,</w:t>
      </w:r>
    </w:p>
    <w:p>
      <w:pPr>
        <w:pStyle w:val="Compact"/>
        <w:numPr>
          <w:ilvl w:val="0"/>
          <w:numId w:val="1026"/>
        </w:numPr>
      </w:pPr>
      <w:r>
        <w:t xml:space="preserve">gereksinimlerin karşılanma oranı asgari eşiğin altındaysa,</w:t>
      </w:r>
    </w:p>
    <w:p>
      <w:pPr>
        <w:pStyle w:val="Compact"/>
        <w:numPr>
          <w:ilvl w:val="0"/>
          <w:numId w:val="1026"/>
        </w:numPr>
      </w:pPr>
      <w:r>
        <w:t xml:space="preserve">depoda ya da arşivde</w:t>
      </w:r>
      <w:r>
        <w:t xml:space="preserve"> </w:t>
      </w:r>
      <w:r>
        <w:rPr>
          <w:b/>
          <w:bCs/>
        </w:rPr>
        <w:t xml:space="preserve">binary dosyalar</w:t>
      </w:r>
      <w:r>
        <w:t xml:space="preserve"> </w:t>
      </w:r>
      <w:r>
        <w:t xml:space="preserve">(derlenmiş</w:t>
      </w:r>
      <w:r>
        <w:t xml:space="preserve"> </w:t>
      </w:r>
      <w:r>
        <w:rPr>
          <w:rStyle w:val="VerbatimChar"/>
        </w:rPr>
        <w:t xml:space="preserve">.exe</w:t>
      </w:r>
      <w:r>
        <w:t xml:space="preserve">/</w:t>
      </w:r>
      <w:r>
        <w:rPr>
          <w:rStyle w:val="VerbatimChar"/>
        </w:rPr>
        <w:t xml:space="preserve">.dll</w:t>
      </w:r>
      <w:r>
        <w:t xml:space="preserve">/</w:t>
      </w:r>
      <w:r>
        <w:rPr>
          <w:rStyle w:val="VerbatimChar"/>
        </w:rPr>
        <w:t xml:space="preserve">.so</w:t>
      </w:r>
      <w:r>
        <w:t xml:space="preserve">) varsa,</w:t>
      </w:r>
    </w:p>
    <w:p>
      <w:pPr>
        <w:pStyle w:val="Compact"/>
        <w:numPr>
          <w:ilvl w:val="0"/>
          <w:numId w:val="1026"/>
        </w:numPr>
      </w:pPr>
      <w:r>
        <w:t xml:space="preserve">sürüm (release) üretilmemişse,</w:t>
      </w:r>
    </w:p>
    <w:p>
      <w:pPr>
        <w:pStyle w:val="Compact"/>
        <w:numPr>
          <w:ilvl w:val="0"/>
          <w:numId w:val="1026"/>
        </w:numPr>
      </w:pPr>
      <w:r>
        <w:t xml:space="preserve">uygulama Windows ya da WSL/Linux’ta</w:t>
      </w:r>
      <w:r>
        <w:t xml:space="preserve"> </w:t>
      </w:r>
      <w:r>
        <w:rPr>
          <w:b/>
          <w:bCs/>
        </w:rPr>
        <w:t xml:space="preserve">derlenmiyor/çalışmıyorsa</w:t>
      </w:r>
      <w:r>
        <w:t xml:space="preserve">,</w:t>
      </w:r>
    </w:p>
    <w:p>
      <w:pPr>
        <w:pStyle w:val="Compact"/>
        <w:numPr>
          <w:ilvl w:val="0"/>
          <w:numId w:val="1026"/>
        </w:numPr>
      </w:pPr>
      <w:r>
        <w:t xml:space="preserve">depoda gerçek sır, anahtar ya da kişisel veri varsa (bütün değerler sentetik olmalı),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intihal</w:t>
      </w:r>
      <w:r>
        <w:t xml:space="preserve"> </w:t>
      </w:r>
      <w:r>
        <w:t xml:space="preserve">tespit edilmişse.</w:t>
      </w:r>
    </w:p>
    <w:bookmarkEnd w:id="68"/>
    <w:bookmarkStart w:id="69" w:name="gösterimde-sorulacaklar"/>
    <w:p>
      <w:pPr>
        <w:pStyle w:val="Heading2"/>
      </w:pPr>
      <w:r>
        <w:t xml:space="preserve">10. Gösterimde sorulacaklar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Git/GitHub:</w:t>
      </w:r>
      <w:r>
        <w:t xml:space="preserve"> </w:t>
      </w:r>
      <w:r>
        <w:t xml:space="preserve">Şablonu doğru adla fork ettiniz mi? Depo özel mi, ders sorumlusu işbirlikçi mi? Her iki üyenin de</w:t>
      </w:r>
      <w:r>
        <w:t xml:space="preserve"> </w:t>
      </w:r>
      <w:r>
        <w:t xml:space="preserve">commit’i var mı? Dal (branch) kullanıldı mı, birleştirme (merge) nasıl yapıldı?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Kurulum-derleme:</w:t>
      </w:r>
      <w:r>
        <w:t xml:space="preserve"> </w:t>
      </w:r>
      <w:r>
        <w:t xml:space="preserve">Uygulamayı ve kütüphaneyi Windows’ta ve WSL/Linux’ta derleyin;</w:t>
      </w:r>
      <w:r>
        <w:t xml:space="preserve"> </w:t>
      </w:r>
      <w:r>
        <w:rPr>
          <w:rStyle w:val="VerbatimChar"/>
        </w:rPr>
        <w:t xml:space="preserve">lib</w:t>
      </w:r>
      <w:r>
        <w:t xml:space="preserve">/</w:t>
      </w:r>
      <w:r>
        <w:rPr>
          <w:rStyle w:val="VerbatimChar"/>
        </w:rPr>
        <w:t xml:space="preserve">app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ayrımını ve</w:t>
      </w:r>
      <w:r>
        <w:t xml:space="preserve"> </w:t>
      </w:r>
      <w:r>
        <w:t xml:space="preserve">bağımlılıklarını gösterin.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Konu (satır satır):</w:t>
      </w:r>
      <w:r>
        <w:t xml:space="preserve"> </w:t>
      </w:r>
      <w:r>
        <w:t xml:space="preserve">Seçtiğiniz güvenlik gereksinimini (ör. AES-GCM ile şifreleme, RASP kurcalama denetimi,</w:t>
      </w:r>
      <w:r>
        <w:t xml:space="preserve"> </w:t>
      </w:r>
      <w:r>
        <w:t xml:space="preserve">kod sağlamlaştırma dönüşümü) kodda satır satır açıklayın; bellek/veri akışını çizerek gösterin.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ve belge:</w:t>
      </w:r>
      <w:r>
        <w:t xml:space="preserve"> </w:t>
      </w:r>
      <w:r>
        <w:t xml:space="preserve">Birim testlerini ve kapsam raporunu açın; güvenlik kılavuzunda ilgili S bölümünü gösterin.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Dosya/veri işlemleri:</w:t>
      </w:r>
      <w:r>
        <w:t xml:space="preserve"> </w:t>
      </w:r>
      <w:r>
        <w:t xml:space="preserve">Bir kayıt ekleyin, programı kapatıp yeniden açın, verinin şifreli olarak geri geldiğini</w:t>
      </w:r>
      <w:r>
        <w:t xml:space="preserve"> </w:t>
      </w:r>
      <w:r>
        <w:t xml:space="preserve">gösterin.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Programlama:</w:t>
      </w:r>
      <w:r>
        <w:t xml:space="preserve"> </w:t>
      </w:r>
      <w:r>
        <w:t xml:space="preserve">Bellek yönetimi, işaretçiler, derleyici/OS korumaları (stack canary, ASLR, NX, CFI), hata</w:t>
      </w:r>
      <w:r>
        <w:t xml:space="preserve"> </w:t>
      </w:r>
      <w:r>
        <w:t xml:space="preserve">ayıklayıcıda (debugger) değişken ve yığın (stack) inceleme.</w:t>
      </w:r>
    </w:p>
    <w:bookmarkEnd w:id="69"/>
    <w:bookmarkStart w:id="70" w:name="mesleki-sorumluluk-ve-akademik-dürüstlük"/>
    <w:p>
      <w:pPr>
        <w:pStyle w:val="Heading2"/>
      </w:pPr>
      <w:r>
        <w:t xml:space="preserve">11. Mesleki sorumluluk ve akademik dürüstlük</w:t>
      </w:r>
    </w:p>
    <w:p>
      <w:pPr>
        <w:pStyle w:val="Compact"/>
        <w:numPr>
          <w:ilvl w:val="0"/>
          <w:numId w:val="1028"/>
        </w:numPr>
      </w:pPr>
      <w:r>
        <w:t xml:space="preserve">Teslim ettiğiniz her satırı</w:t>
      </w:r>
      <w:r>
        <w:t xml:space="preserve"> </w:t>
      </w:r>
      <w:r>
        <w:rPr>
          <w:b/>
          <w:bCs/>
        </w:rPr>
        <w:t xml:space="preserve">açıklayabilmelisiniz</w:t>
      </w:r>
      <w:r>
        <w:t xml:space="preserve">; gösterimde takımın her üyesine soru sorulabilir.</w:t>
      </w:r>
    </w:p>
    <w:p>
      <w:pPr>
        <w:pStyle w:val="Compact"/>
        <w:numPr>
          <w:ilvl w:val="0"/>
          <w:numId w:val="1028"/>
        </w:numPr>
      </w:pPr>
      <w:r>
        <w:t xml:space="preserve">Başkasının kodunu/metnini kullandıysanız</w:t>
      </w:r>
      <w:r>
        <w:t xml:space="preserve"> </w:t>
      </w:r>
      <w:r>
        <w:rPr>
          <w:b/>
          <w:bCs/>
        </w:rPr>
        <w:t xml:space="preserve">kaynağını belirtin</w:t>
      </w:r>
      <w:r>
        <w:t xml:space="preserve">; lisans uyumluluğuna dikkat edin.</w:t>
      </w:r>
    </w:p>
    <w:p>
      <w:pPr>
        <w:pStyle w:val="Compact"/>
        <w:numPr>
          <w:ilvl w:val="0"/>
          <w:numId w:val="1028"/>
        </w:numPr>
      </w:pPr>
      <w:r>
        <w:t xml:space="preserve">Bütün örnekler ve değerler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olmalıdır; gerçek kişisel veri kullanılmaz.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İntihal</w:t>
      </w:r>
      <w:r>
        <w:t xml:space="preserve"> </w:t>
      </w:r>
      <w:r>
        <w:t xml:space="preserve">ve izinsiz kopyalama başarısızlık nedenidir; benzerlik denetimi yapılabilir.</w:t>
      </w:r>
    </w:p>
    <w:p>
      <w:pPr>
        <w:pStyle w:val="Compact"/>
        <w:numPr>
          <w:ilvl w:val="0"/>
          <w:numId w:val="1028"/>
        </w:numPr>
      </w:pPr>
      <w:r>
        <w:t xml:space="preserve">Takım içi katkı, commit geçmişinden izlenir; başkası adına commit atmak (hayalet commit) intihal sayılır.</w:t>
      </w:r>
    </w:p>
    <w:p>
      <w:pPr>
        <w:pStyle w:val="BlockText"/>
      </w:pPr>
      <w:r>
        <w:rPr>
          <w:b/>
          <w:bCs/>
        </w:rPr>
        <w:t xml:space="preserve">Güvenli ve yasal çerçeve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üzerinde yapılır. Örnekler ve değerler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olmalı; hiçbir gerçek</w:t>
      </w:r>
      <w:r>
        <w:t xml:space="preserve"> </w:t>
      </w:r>
      <w:r>
        <w:t xml:space="preserve">sır, anahtar ya da kişisel veri depoya girmemeli. Uygulamanız başkasının sistemine/verisine zarar vermemeli.</w:t>
      </w:r>
    </w:p>
    <w:bookmarkEnd w:id="70"/>
    <w:bookmarkStart w:id="71" w:name="sık-sorulan-sorular"/>
    <w:p>
      <w:pPr>
        <w:pStyle w:val="Heading2"/>
      </w:pPr>
      <w:r>
        <w:t xml:space="preserve">12. Sık sorulan sorular</w:t>
      </w:r>
    </w:p>
    <w:p>
      <w:pPr>
        <w:pStyle w:val="BlockText"/>
      </w:pPr>
      <w:r>
        <w:rPr>
          <w:b/>
          <w:bCs/>
        </w:rPr>
        <w:t xml:space="preserve">Takımı tek başıma kurabilir miyim?</w:t>
      </w:r>
    </w:p>
    <w:p>
      <w:pPr>
        <w:pStyle w:val="BlockText"/>
      </w:pPr>
      <w:r>
        <w:t xml:space="preserve">Evet. Takım en çok 3 kişidir; tek başınıza da yapabilirsiniz. Takımlar 3. haftanın sonunda (04.10.2026) kesinleşir ve sonra değiştirilemez. Gereksinimler ve rubrik değişmez.</w:t>
      </w:r>
    </w:p>
    <w:p>
      <w:pPr>
        <w:pStyle w:val="BlockText"/>
      </w:pPr>
      <w:r>
        <w:rPr>
          <w:b/>
          <w:bCs/>
        </w:rPr>
        <w:t xml:space="preserve">Konumu onaydan sonra değiştirebilir miyim?</w:t>
      </w:r>
    </w:p>
    <w:p>
      <w:pPr>
        <w:pStyle w:val="BlockText"/>
      </w:pPr>
      <w:r>
        <w:t xml:space="preserve">Hayır. Konu, proje planıyla birlikte onaylandıktan sonra değiştirilmez. Değişiklik gerekiyorsa ders sorumlusuyla</w:t>
      </w:r>
      <w:r>
        <w:t xml:space="preserve"> </w:t>
      </w:r>
      <w:r>
        <w:t xml:space="preserve">görüşün.</w:t>
      </w:r>
    </w:p>
    <w:p>
      <w:pPr>
        <w:pStyle w:val="BlockText"/>
      </w:pPr>
      <w:r>
        <w:rPr>
          <w:b/>
          <w:bCs/>
        </w:rPr>
        <w:t xml:space="preserve">Bir gereksinimi tam karşılayamazsam ne olur?</w:t>
      </w:r>
    </w:p>
    <w:p>
      <w:pPr>
        <w:pStyle w:val="BlockText"/>
      </w:pPr>
      <w:r>
        <w:t xml:space="preserve">Gerekçenizi güvenlik kılavuzunun S14 (varsayımlar ve devredilenler) bölümüne yazarak devredebilir ya da kapsam</w:t>
      </w:r>
      <w:r>
        <w:t xml:space="preserve"> </w:t>
      </w:r>
      <w:r>
        <w:t xml:space="preserve">dışı bırakabilirsiniz (13. hafta). Sessizce atlanan bir madde karşılanmamış sayılır.</w:t>
      </w:r>
    </w:p>
    <w:p>
      <w:pPr>
        <w:pStyle w:val="BlockText"/>
      </w:pPr>
      <w:r>
        <w:rPr>
          <w:b/>
          <w:bCs/>
        </w:rPr>
        <w:t xml:space="preserve">RAP1’de eksik kalan bir gereksinim RAP2’de tamamlanabilir mi?</w:t>
      </w:r>
    </w:p>
    <w:p>
      <w:pPr>
        <w:pStyle w:val="BlockText"/>
      </w:pPr>
      <w:r>
        <w:t xml:space="preserve">Evet, final kapsamı tam ürünü kapsar ve eksikler tamamlanabilir; ancak RAP1 puanı gösterim anındaki duruma göre</w:t>
      </w:r>
      <w:r>
        <w:t xml:space="preserve"> </w:t>
      </w:r>
      <w:r>
        <w:t xml:space="preserve">verilir ve sonradan güncellenmez.</w:t>
      </w:r>
    </w:p>
    <w:p>
      <w:pPr>
        <w:pStyle w:val="BlockText"/>
      </w:pPr>
      <w:r>
        <w:rPr>
          <w:b/>
          <w:bCs/>
        </w:rPr>
        <w:t xml:space="preserve">Güvenlik kılavuzunu hangi biçimde teslim ediyoruz?</w:t>
      </w:r>
    </w:p>
    <w:p>
      <w:pPr>
        <w:pStyle w:val="BlockText"/>
      </w:pPr>
      <w:r>
        <w:rPr>
          <w:rStyle w:val="VerbatimChar"/>
        </w:rPr>
        <w:t xml:space="preserve">.docx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olarak, sertifikasyon belgesinin küçültülmüş bir modeli gibi, S0–S17 bölümleriyle.</w:t>
      </w:r>
      <w:r>
        <w:t xml:space="preserve"> </w:t>
      </w:r>
      <w:r>
        <w:t xml:space="preserve">Vizede S0–S5 taslağı, finalde S0–S17’nin tamamı beklenir.</w:t>
      </w:r>
    </w:p>
    <w:p>
      <w:pPr>
        <w:pStyle w:val="BlockText"/>
      </w:pPr>
      <w:r>
        <w:rPr>
          <w:b/>
          <w:bCs/>
        </w:rPr>
        <w:t xml:space="preserve">Geç teslim kabul edilir mi?</w:t>
      </w:r>
    </w:p>
    <w:p>
      <w:pPr>
        <w:pStyle w:val="BlockText"/>
      </w:pPr>
      <w:r>
        <w:t xml:space="preserve">İzlencedeki kurallar geçerlidir: geç teslim kabul edilmez. Beklenmedik bir durum varsa en kısa sürede ders</w:t>
      </w:r>
      <w:r>
        <w:t xml:space="preserve"> </w:t>
      </w:r>
      <w:r>
        <w:t xml:space="preserve">sorumlusuna bildirin.</w:t>
      </w:r>
    </w:p>
    <w:p>
      <w:pPr>
        <w:pStyle w:val="BlockText"/>
      </w:pPr>
      <w:r>
        <w:rPr>
          <w:b/>
          <w:bCs/>
        </w:rPr>
        <w:t xml:space="preserve">Ayrıntılı puanlama anahtarını nereden bulabilirim?</w:t>
      </w:r>
    </w:p>
    <w:p>
      <w:pPr>
        <w:pStyle w:val="BlockText"/>
      </w:pPr>
      <w:r>
        <w:t xml:space="preserve">Bu sayfadaki 8. bölümde kriterler, kapsam ve puanlar verilmiştir; ek kanıt şablonları ve açıklamalar gerekirse</w:t>
      </w:r>
      <w:r>
        <w:t xml:space="preserve"> </w:t>
      </w:r>
      <w:r>
        <w:t xml:space="preserve">Microsoft Teams’te paylaşılır.</w:t>
      </w:r>
    </w:p>
    <w:p>
      <w:r>
        <w:pict>
          <v:rect style="width:0;height:1.5pt" o:hralign="center" o:hrstd="t" o:hr="t"/>
        </w:pict>
      </w:r>
    </w:p>
    <w:bookmarkEnd w:id="71"/>
    <w:bookmarkStart w:id="72" w:name="ek-proje-konuları-listesi"/>
    <w:p>
      <w:pPr>
        <w:pStyle w:val="Heading2"/>
      </w:pPr>
      <w:r>
        <w:t xml:space="preserve">Ek — Proje konuları listesi</w:t>
      </w:r>
    </w:p>
    <w:p>
      <w:pPr>
        <w:pStyle w:val="FirstParagraph"/>
      </w:pPr>
      <w:r>
        <w:t xml:space="preserve">Aşağıdaki konulardan birini seçin (bkz. 4. Konu seçimi). Konular dört gruba ayrılmıştır:</w:t>
      </w:r>
      <w:r>
        <w:t xml:space="preserve"> </w:t>
      </w:r>
      <w:r>
        <w:rPr>
          <w:b/>
          <w:bCs/>
        </w:rPr>
        <w:t xml:space="preserve">ödeme ve ticaret (01–25)</w:t>
      </w:r>
      <w:r>
        <w:t xml:space="preserve">,</w:t>
      </w:r>
      <w:r>
        <w:t xml:space="preserve"> </w:t>
      </w:r>
      <w:r>
        <w:rPr>
          <w:b/>
          <w:bCs/>
        </w:rPr>
        <w:t xml:space="preserve">sağlık, eğitim, kamu ve kimlik (26–50)</w:t>
      </w:r>
      <w:r>
        <w:t xml:space="preserve">,</w:t>
      </w:r>
      <w:r>
        <w:t xml:space="preserve"> </w:t>
      </w:r>
      <w:r>
        <w:rPr>
          <w:b/>
          <w:bCs/>
        </w:rPr>
        <w:t xml:space="preserve">medya, lisans, iletişim ve yazılım tedarik zinciri (51–75)</w:t>
      </w:r>
      <w:r>
        <w:t xml:space="preserve">,</w:t>
      </w:r>
      <w:r>
        <w:t xml:space="preserve"> </w:t>
      </w:r>
      <w:r>
        <w:rPr>
          <w:b/>
          <w:bCs/>
        </w:rPr>
        <w:t xml:space="preserve">IoT, endüstri, ulaşım ve kurum (76–100)</w:t>
      </w:r>
      <w:r>
        <w:t xml:space="preserve">. Bütün veriler sentetiktir; sunucu tarafı yalnız kendi bilgisayarınızda (localhost) çalışan bir benzetimdir.</w:t>
      </w:r>
    </w:p>
    <w:p>
      <w:pPr>
        <w:pStyle w:val="BlockText"/>
      </w:pPr>
      <w:r>
        <w:rPr>
          <w:b/>
          <w:bCs/>
        </w:rPr>
        <w:t xml:space="preserve">01 — :material-wallet-outline: Çevrimdışı Ödeme Cüzdanı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internet olmadan küçük ödemeler yapabildiği bir cüzdan. Bakiye ve tek kullanımlık</w:t>
      </w:r>
      <w:r>
        <w:t xml:space="preserve"> </w:t>
      </w:r>
      <w:r>
        <w:t xml:space="preserve">ödeme anahtarları cihazda durur; bağlantı gelince işlemler sunucuyla eşleşir. Cihaz sahibi aynı zamanda olası</w:t>
      </w:r>
      <w:r>
        <w:t xml:space="preserve"> </w:t>
      </w:r>
      <w:r>
        <w:t xml:space="preserve">saldırgandır: bakiyeyi artırmak ya da aynı anahtarı iki kez harcamak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Hesap açma ve PIN · Bakiye görüntüleme · Çevrimdışı ödeme (QR/kod) · İşlem geçmişi ·</w:t>
      </w:r>
      <w:r>
        <w:t xml:space="preserve"> </w:t>
      </w:r>
      <w:r>
        <w:t xml:space="preserve">Sunucuyla eşleme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29"/>
        </w:numPr>
      </w:pPr>
      <w:r>
        <w:t xml:space="preserve">Tek kullanımlık ödeme anahtarları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29"/>
        </w:numPr>
      </w:pPr>
      <w:r>
        <w:t xml:space="preserve">Bakiye ve işlem sayacı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 sarılmamalı)</w:t>
      </w:r>
    </w:p>
    <w:p>
      <w:pPr>
        <w:pStyle w:val="Compact"/>
        <w:numPr>
          <w:ilvl w:val="0"/>
          <w:numId w:val="1029"/>
        </w:numPr>
      </w:pPr>
      <w:r>
        <w:t xml:space="preserve">PIN doğrulama verisi (özet)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29"/>
        </w:numPr>
      </w:pPr>
      <w:r>
        <w:t xml:space="preserve">Oturum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bakiye ve anahtarlar SQLite’ta AES-GCM ile; anahtar cihaza bağlı, SoftHSM’de sarılı.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eşlemede TLS 1.3 + sertifika sabitleme; her işlem MAC’li ve sayaçlı (yeniden oynatma yok).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ve kurcalama algılanınca anahtarlar silinir, ödeme reddedilir.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PIN ve anahtar kullanım sonrası güvenli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Harcanan anahtarları işaretler, sayaç geri sarılmasını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İki cihaz arasında doğrudan ödeme; limit aşımında ikinci onay.</w:t>
      </w:r>
    </w:p>
    <w:p>
      <w:pPr>
        <w:pStyle w:val="BlockText"/>
      </w:pPr>
      <w:r>
        <w:rPr>
          <w:b/>
          <w:bCs/>
        </w:rPr>
        <w:t xml:space="preserve">02 — :material-key-variant: Kişisel Parola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farklı hesaplar için parolalarını tek bir ana parola ile açılan yerel bir kasada</w:t>
      </w:r>
      <w:r>
        <w:t xml:space="preserve"> </w:t>
      </w:r>
      <w:r>
        <w:t xml:space="preserve">sakladığı masaüstü uygulaması. Kasa dosyası çalınabilir ya da cihaza fiziksel erişimi olan biri (aile üyesi,</w:t>
      </w:r>
      <w:r>
        <w:t xml:space="preserve"> </w:t>
      </w:r>
      <w:r>
        <w:t xml:space="preserve">hırsız, kötü amaçlı yazılım) ana parolayı tahmin etmeye ya da bellekte yakalamaya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Kasa oluşturma ve ana parola belirleme · Hesap/parola girişi ekleme-düzenleme · Rastgele</w:t>
      </w:r>
      <w:r>
        <w:t xml:space="preserve"> </w:t>
      </w:r>
      <w:r>
        <w:t xml:space="preserve">güçlü parola üretici · Panoya kopyalama (otomatik temizleme) · Kasa kilitleme/otomatik kilitlenme · Yedekleme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31"/>
        </w:numPr>
      </w:pPr>
      <w:r>
        <w:t xml:space="preserve">Ana paroladan türetilen anahtar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31"/>
        </w:numPr>
      </w:pPr>
      <w:r>
        <w:t xml:space="preserve">Kasa içindeki hesap parolaları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1"/>
        </w:numPr>
      </w:pPr>
      <w:r>
        <w:t xml:space="preserve">Kasa dosyası bütünlük etiketi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kasa dosyası AES-256-GCM ile şifreli; anahtar Argon2id ile ana paroladan türetilir.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açılan parolalar kullanım sonrası bellekten güvenli silinir; sayfalama dosyasına yazılmaz.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anahtar türetme parametreleri (tuz, iterasyon) belgeli ve güncel önerilerle uyumlu.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panoya kopyalanan parola belirli bir süre sonra otomatik temizlenir.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Yalnızca şifreli yedek dosyasının senkronize edilmesini benzetir, parolaları çözemez.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İki faktörlü kilit açma (donanım anahtarı benzetimi) ve kasa paylaşımı (aile/takım).</w:t>
      </w:r>
    </w:p>
    <w:p>
      <w:pPr>
        <w:pStyle w:val="BlockText"/>
      </w:pPr>
      <w:r>
        <w:rPr>
          <w:b/>
          <w:bCs/>
        </w:rPr>
        <w:t xml:space="preserve">03 — :material-cellphone-key: Tek Kullanımlık Şifre (TOTP) Doğrulayıcı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hesaplarına ikinci doğrulama katmanı olarak altı haneli, kısa ömürlü kodlar</w:t>
      </w:r>
      <w:r>
        <w:t xml:space="preserve"> </w:t>
      </w:r>
      <w:r>
        <w:t xml:space="preserve">ürettiği bir uygulama. Cihazı ele geçiren ya da tohum (seed) değerini kopyalayan bir saldırgan, kurbanın</w:t>
      </w:r>
      <w:r>
        <w:t xml:space="preserve"> </w:t>
      </w:r>
      <w:r>
        <w:t xml:space="preserve">hesabına ikinci faktör olmadan giriş yapabilir hâle gelir.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QR/metin ile hesap ekleme (otpauth) · 30 saniyelik kod üretimi ve geri sayım · Birden çok</w:t>
      </w:r>
      <w:r>
        <w:t xml:space="preserve"> </w:t>
      </w:r>
      <w:r>
        <w:t xml:space="preserve">hesap yönetimi · Yedek kurtarma kodları · Cihaz değişiminde güvenli aktarım · Hesap silme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33"/>
        </w:numPr>
      </w:pPr>
      <w:r>
        <w:t xml:space="preserve">TOTP tohum değerleri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3"/>
        </w:numPr>
      </w:pPr>
      <w:r>
        <w:t xml:space="preserve">Cihaz bağlama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33"/>
        </w:numPr>
      </w:pPr>
      <w:r>
        <w:t xml:space="preserve">Yedek kurtarma kodları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tohum değerleri SQLite’ta şifreli saklanır, anahtar SoftHSM’de sarılı.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tohum yalnız kayıtlı cihazda kullanılabilir; dışa aktarım açıkça uyarılır.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RFC 6238 uyumlu HMAC-SHA1/256 tabanlı kod üretimi, zaman toleransı belgeli.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hesap kaydı sırasında tohumun aktarımı (varsa) TLS ile korunur.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Hesap kaydında tohum üretimini/ilk eşleşmeyi benzetir; doğrulamayı istemcide tutar.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Push tabanlı onay (evet/hayır) ikinci yöntem olarak eklenir.</w:t>
      </w:r>
    </w:p>
    <w:p>
      <w:pPr>
        <w:pStyle w:val="BlockText"/>
      </w:pPr>
      <w:r>
        <w:rPr>
          <w:b/>
          <w:bCs/>
        </w:rPr>
        <w:t xml:space="preserve">04 — :material-point-of-sale: Yazılım Tabanlı POS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Küçük bir işletmenin kart/nakit satış işlemlerini kaydettiği masaüstü satış noktası</w:t>
      </w:r>
      <w:r>
        <w:t xml:space="preserve"> </w:t>
      </w:r>
      <w:r>
        <w:t xml:space="preserve">uygulaması. Kasiyer ya da dışarıdan sızan biri fişleri değiştirmek, günlükleri silmek veya sahte iade</w:t>
      </w:r>
      <w:r>
        <w:t xml:space="preserve"> </w:t>
      </w:r>
      <w:r>
        <w:t xml:space="preserve">oluşturmak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Ürün/sepet yönetimi · Satış tamamlama ve fiş oluşturma · İade işlemi (yetki kontrollü) ·</w:t>
      </w:r>
      <w:r>
        <w:t xml:space="preserve"> </w:t>
      </w:r>
      <w:r>
        <w:t xml:space="preserve">Günlük satış özeti · Kasiyer oturumu açma · Sunucuyla senkronizasyon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35"/>
        </w:numPr>
      </w:pPr>
      <w:r>
        <w:t xml:space="preserve">İşlem kayıtları ve fişler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5"/>
        </w:numPr>
      </w:pPr>
      <w:r>
        <w:t xml:space="preserve">Terminal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5"/>
        </w:numPr>
      </w:pPr>
      <w:r>
        <w:t xml:space="preserve">Kasiyer kimlik doğrulama verisi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terminal anahtarının kurulumda güvenli enjeksiyonu ve periyodik rotasyonu planlanır.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satış özetinin sunucuya gönderimi TLS ve karşılıklı kimlik doğrulama ile yapılır.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yürütülebilir dosya kurcalamaya karşı imzalanır, bütünlüğü başlangıçta doğrulanır.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iade/fiş değiştirme senaryolarına karşı test planı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Gün sonu toplamlarını biriktirir; terminal kimliği ve imza doğrulanmadan kayıt kabul etmez.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 terminalli mağaza senaryosu; merkezi stok senkronizasyonu.</w:t>
      </w:r>
    </w:p>
    <w:p>
      <w:pPr>
        <w:pStyle w:val="BlockText"/>
      </w:pPr>
      <w:r>
        <w:rPr>
          <w:b/>
          <w:bCs/>
        </w:rPr>
        <w:t xml:space="preserve">05 — :material-safe-square-outline: Soğuk Kripto Cüzdan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Özel anahtarın hiçbir zaman ağa bağlı bir cihaza çıkmadığı, işlemlerin çevrimdışı imzalanıp</w:t>
      </w:r>
      <w:r>
        <w:t xml:space="preserve"> </w:t>
      </w:r>
      <w:r>
        <w:t xml:space="preserve">bir QR/dosya ile ağa bağlı bileşene taşındığı bir benzetim. Kötü amaçlı yazılım ya da fiziksel erişimi olan</w:t>
      </w:r>
      <w:r>
        <w:t xml:space="preserve"> </w:t>
      </w:r>
      <w:r>
        <w:t xml:space="preserve">biri özel anahtarı sızdırmak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çifti üretimi ve kurtarma ifadesi gösterimi · Çevrimdışı işlem imzalama ·</w:t>
      </w:r>
      <w:r>
        <w:t xml:space="preserve"> </w:t>
      </w:r>
      <w:r>
        <w:t xml:space="preserve">İmzalı işlemi dışa aktarma (QR/dosya) · Bakiye hesaplama (çevrimiçi bileşenden gelen veriyle) · Kurtarma</w:t>
      </w:r>
      <w:r>
        <w:t xml:space="preserve"> </w:t>
      </w:r>
      <w:r>
        <w:t xml:space="preserve">ifadesinden geri yükleme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37"/>
        </w:numPr>
      </w:pPr>
      <w:r>
        <w:t xml:space="preserve">Özel anahtar / kurtarma ifadesi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7"/>
        </w:numPr>
      </w:pPr>
      <w:r>
        <w:t xml:space="preserve">İmzalanmış işlemler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7"/>
        </w:numPr>
      </w:pPr>
      <w:r>
        <w:t xml:space="preserve">Cüzdan dosyası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özel anahtar diskte AES-GCM ile şifreli, anahtar SoftHSM’de sarılı olarak tutulur.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ECDSA/Ed25519 imzalama, kurtarma ifadesi için onaylı entropi kaynağı.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imzalama mantığını içeren kütüphane tersine mühendisliğe karşı sertleştirilir.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anahtar türetme ve imzalama akışındaki kritik semboller gizlenir.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Yalnızca bakiye/işlem geçmişini simüle eden çevrimiçi bileşeni oynar; özel anahtarı asla görmez.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Çoklu imza (m-of-n) onay akışı eklenir.</w:t>
      </w:r>
    </w:p>
    <w:p>
      <w:pPr>
        <w:pStyle w:val="BlockText"/>
      </w:pPr>
      <w:r>
        <w:rPr>
          <w:b/>
          <w:bCs/>
        </w:rPr>
        <w:t xml:space="preserve">06 — :material-star-circle-outline: Sadakat Puanı Cüzdanı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Müşterinin alışverişlerden kazandığı puanları biriktirip mağazalarda harcadığı bir cüzdan</w:t>
      </w:r>
      <w:r>
        <w:t xml:space="preserve"> </w:t>
      </w:r>
      <w:r>
        <w:t xml:space="preserve">uygulaması. Kullanıcı yerel bakiyeyi değiştirerek puan üretmeye ya da aynı puanı birden çok mağazada</w:t>
      </w:r>
      <w:r>
        <w:t xml:space="preserve"> </w:t>
      </w:r>
      <w:r>
        <w:t xml:space="preserve">harcamaya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Puan kazanma (fiş tarama/kod girme) · Bakiye görüntüleme · Mağazada puan harcama</w:t>
      </w:r>
      <w:r>
        <w:t xml:space="preserve"> </w:t>
      </w:r>
      <w:r>
        <w:t xml:space="preserve">(QR/kod) · İşlem geçmişi · Kampanya bildirimleri · Sunucuyla senkronizasyon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39"/>
        </w:numPr>
      </w:pPr>
      <w:r>
        <w:t xml:space="preserve">Puan bakiyesi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9"/>
        </w:numPr>
      </w:pPr>
      <w:r>
        <w:t xml:space="preserve">Harcama işlem kodu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9"/>
        </w:numPr>
      </w:pPr>
      <w:r>
        <w:t xml:space="preserve">Senkronizasyon oturum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yerel bakiye yalnız gösterim amaçlıdır; gerçek bakiye her seferinde sunucuda doğrulanır.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puan kazanma/harcama API’si açıkça tanımlanır, imzalı istek zorunlu kılınır.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senkronizasyon TLS 1.3 ile korunur.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harcama anındaki kod kısa ömürlüdür, ekranda sınırlı süre gösterilir.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Gerçek bakiyeyi tutan otoritedir; istemcinin gönderdiği bakiyeye güvenmez, kendi kaydını esas alır.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Mağazalar arası puan transferi ve hediye etme özelliği.</w:t>
      </w:r>
    </w:p>
    <w:p>
      <w:pPr>
        <w:pStyle w:val="BlockText"/>
      </w:pPr>
      <w:r>
        <w:rPr>
          <w:b/>
          <w:bCs/>
        </w:rPr>
        <w:t xml:space="preserve">07 — :material-bus-clock: Ön Ödemeli Toplu Taşıma Kartı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toplu taşıma kartına yüklenen bakiyenin turnikeden geçişte düşüldüğü, çevrimdışı</w:t>
      </w:r>
      <w:r>
        <w:t xml:space="preserve"> </w:t>
      </w:r>
      <w:r>
        <w:t xml:space="preserve">çalışabilen bir benzetim. Kart/cihaz sahibi bakiyeyi çoğaltmak (klonlamak) ya da geçiş sayacını geri almak</w:t>
      </w:r>
      <w:r>
        <w:t xml:space="preserve"> </w:t>
      </w:r>
      <w:r>
        <w:t xml:space="preserve">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Bakiye yükleme (çevrimiçi olduğunda) · Turnike geçişi benzetimi (bakiye düşme) ·</w:t>
      </w:r>
      <w:r>
        <w:t xml:space="preserve"> </w:t>
      </w:r>
      <w:r>
        <w:t xml:space="preserve">İşlem/geçiş geçmişi · Kart durumu sorgulama · Kart engelleme (kayıp/çalıntı) · Sunucuyla mutabakat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41"/>
        </w:numPr>
      </w:pPr>
      <w:r>
        <w:t xml:space="preserve">Kart bakiyesi ve geçiş sayacı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 sarılmamalı)</w:t>
      </w:r>
    </w:p>
    <w:p>
      <w:pPr>
        <w:pStyle w:val="Compact"/>
        <w:numPr>
          <w:ilvl w:val="0"/>
          <w:numId w:val="1041"/>
        </w:numPr>
      </w:pPr>
      <w:r>
        <w:t xml:space="preserve">Yükleme bütünlük kodu (MAC)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41"/>
        </w:numPr>
      </w:pPr>
      <w:r>
        <w:t xml:space="preserve">Kart kimliği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bakiye ve sayaç yerel depoda şifreli ve MAC’li tutulur.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sayaç yalnızca ileri yönde değişir; geri alma/yeniden oynatma reddedilir.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yükleme işlemleri simetrik anahtarla MAC’lenir, anahtar karta/cihaza bağlıdır.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bakiye güncelleme mantığı klonlamayı zorlaştıracak şekilde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Yükleme işlemlerini onaylar ve periyodik mutabakatta kart geçmişini kendi kaydıyla karşılaştırır.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Aile kartı — birden çok kartın tek hesaptan yönetimi.</w:t>
      </w:r>
    </w:p>
    <w:p>
      <w:pPr>
        <w:pStyle w:val="BlockText"/>
      </w:pPr>
      <w:r>
        <w:rPr>
          <w:b/>
          <w:bCs/>
        </w:rPr>
        <w:t xml:space="preserve">08 — :material-receipt-text-outline: Masraf Fişi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Çalışanların masraf fişlerini fotoğraflayıp sakladığı, onay sürecine kanıt olarak sunduğu</w:t>
      </w:r>
      <w:r>
        <w:t xml:space="preserve"> </w:t>
      </w:r>
      <w:r>
        <w:t xml:space="preserve">bir uygulama. Kullanıcı ya da araya giren biri fiş görüntüsünü ya da tutarını onaydan sonra değiştirmek</w:t>
      </w:r>
      <w:r>
        <w:t xml:space="preserve"> </w:t>
      </w:r>
      <w:r>
        <w:t xml:space="preserve">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Fiş fotoğrafı ekleme · Tutar/kategori etiketleme · Onaya gönderme · Onay durumu</w:t>
      </w:r>
      <w:r>
        <w:t xml:space="preserve"> </w:t>
      </w:r>
      <w:r>
        <w:t xml:space="preserve">takibi · Fiş arşivi arama · Dışa aktarma (rapor)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43"/>
        </w:numPr>
      </w:pPr>
      <w:r>
        <w:t xml:space="preserve">Fiş görüntü dosyaları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3"/>
        </w:numPr>
      </w:pPr>
      <w:r>
        <w:t xml:space="preserve">Fiş meta verisi (tutar, tarih)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43"/>
        </w:numPr>
      </w:pPr>
      <w:r>
        <w:t xml:space="preserve">Onay imzası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fiş görüntüleri diskte şifreli saklanır, uygulama dışından doğrudan okunamaz.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fiş gönderiminde içerik özetlenip imzalanır; sonradan değişiklik tespit edilir.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fişlerin saklama süresi ve arşivden silinme politikası tanımlanır.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fiş sahteciliği/tutar değiştirme senaryoları test planına eklenir.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Onaylanan fişlerin özet/imza kaydını tutar, sonraki fişi bu kayıtla karşılaştırıp tutarsızlığı işaretler.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Çoklu onaylayıcı (yönetici + muhasebe) iş akışı.</w:t>
      </w:r>
    </w:p>
    <w:p>
      <w:pPr>
        <w:pStyle w:val="BlockText"/>
      </w:pPr>
      <w:r>
        <w:rPr>
          <w:b/>
          <w:bCs/>
        </w:rPr>
        <w:t xml:space="preserve">09 — :material-notebook-outline: Şifreli Kişisel Bütçe Defteri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gelir-gider kayıtlarını kategorilere ayırarak tuttuğu yerel bir uygulama.</w:t>
      </w:r>
      <w:r>
        <w:t xml:space="preserve"> </w:t>
      </w:r>
      <w:r>
        <w:t xml:space="preserve">Cihaza erişen biri harcama alışkanlıkları gibi hassas kişisel bilgiyi okumak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Gelir/gider kaydı ekleme · Kategori ve bütçe limiti tanımlama · Aylık özet ve grafik ·</w:t>
      </w:r>
      <w:r>
        <w:t xml:space="preserve"> </w:t>
      </w:r>
      <w:r>
        <w:t xml:space="preserve">Dışa aktarma (şifreli yedek) · Ana parola ile kilitleme · Çoklu hesap/cüzdan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45"/>
        </w:numPr>
      </w:pPr>
      <w:r>
        <w:t xml:space="preserve">Gelir-gider kayıtları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45"/>
        </w:numPr>
      </w:pPr>
      <w:r>
        <w:t xml:space="preserve">Bütçe limitleri ve kategoriler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45"/>
        </w:numPr>
      </w:pPr>
      <w:r>
        <w:t xml:space="preserve">Ana paroladan türetilen anahtar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SQLite’ta AES-GCM ile şifreli tutulur.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kayıtlar yalnızca kilidi açıkken bellekte çözülür, kilitlenince görünürlük kapanır.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ana parola ve türetilen anahtar kullanım sonrası bellekten silinir.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test verileri gerçek finansal veri içermez, sentetik veri kullanılır.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Yalnızca isteğe bağlı şifreli yedek dosyasının yüklenmesini benzetir, içeriği çözemez.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Aile üyeleri arasında paylaşımlı, izinlendirilmiş kategoriler.</w:t>
      </w:r>
    </w:p>
    <w:p>
      <w:pPr>
        <w:pStyle w:val="BlockText"/>
      </w:pPr>
      <w:r>
        <w:rPr>
          <w:b/>
          <w:bCs/>
        </w:rPr>
        <w:t xml:space="preserve">10 — :material-gift-outline: Hediye Kartı Üretim ve Doğrulama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mağazanın hediye kartı kodları ürettiği ve kasada bu kodları doğrulayıp bakiye düştüğü</w:t>
      </w:r>
      <w:r>
        <w:t xml:space="preserve"> </w:t>
      </w:r>
      <w:r>
        <w:t xml:space="preserve">bir sistem. Saldırgan geçerli bir kod tahmin etmeye ya da aynı kodu birden çok kez kullanmaya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Kart kodu üretimi (belirli tutarda) · Kod doğrulama ve bakiye sorgulama · Kısmi</w:t>
      </w:r>
      <w:r>
        <w:t xml:space="preserve"> </w:t>
      </w:r>
      <w:r>
        <w:t xml:space="preserve">harcama (kalan bakiye) · Kart iptal etme · İşlem günlüğü · Toplu kart üretimi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47"/>
        </w:numPr>
      </w:pPr>
      <w:r>
        <w:t xml:space="preserve">Kart kodları ve ilişkili bakiye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7"/>
        </w:numPr>
      </w:pPr>
      <w:r>
        <w:t xml:space="preserve">Kod imzalama/HMAC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7"/>
        </w:numPr>
      </w:pPr>
      <w:r>
        <w:t xml:space="preserve">İşlem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kart kodları rastgele üretilir ve HMAC ile doğrulanır; kod tahmini imkânsız kılınır.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doğrulama arayüzü hız sınırlaması ile korunur (kaba kuvvete karşı).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bir kod yalnız bir kez tam harcanabilir; yarış durumu önlenir.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kod tahmini ve çift harcama senaryolarına karşı test planı hazırlanır.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Kart kodlarının ve kalan bakiyenin tek doğru kaydını tutar, eşzamanlı istekleri sıraya koyar.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Kartın belirli bir mağaza zinciriyle sınırlandırılması (whitelisting).</w:t>
      </w:r>
    </w:p>
    <w:p>
      <w:pPr>
        <w:pStyle w:val="BlockText"/>
      </w:pPr>
      <w:r>
        <w:rPr>
          <w:b/>
          <w:bCs/>
        </w:rPr>
        <w:t xml:space="preserve">11 — :material-hand-coin-outline: Mikrokredi Başvuru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küçük tutarlı kredi başvurusu için kişisel ve mali bilgilerini girip gönderdiği</w:t>
      </w:r>
      <w:r>
        <w:t xml:space="preserve"> </w:t>
      </w:r>
      <w:r>
        <w:t xml:space="preserve">bir istemci. Başvuru verisi hem kullanıcı için hassastır hem de araya giren biri tarafından değiştirilip</w:t>
      </w:r>
      <w:r>
        <w:t xml:space="preserve"> </w:t>
      </w:r>
      <w:r>
        <w:t xml:space="preserve">kredi kararını etkileyebilir.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Kimlik ve gelir bilgisi formu · Belge ekleme (sentetik gelir belgesi) · Başvuru</w:t>
      </w:r>
      <w:r>
        <w:t xml:space="preserve"> </w:t>
      </w:r>
      <w:r>
        <w:t xml:space="preserve">gönderme · Başvuru durumu sorgulama · Geçmiş başvurular · Bildirim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49"/>
        </w:numPr>
      </w:pPr>
      <w:r>
        <w:t xml:space="preserve">Kimlik ve mali bilgiler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49"/>
        </w:numPr>
      </w:pPr>
      <w:r>
        <w:t xml:space="preserve">Başvuru belgeleri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9"/>
        </w:numPr>
      </w:pPr>
      <w:r>
        <w:t xml:space="preserve">Oturum/istek imzası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form doldurulurken hassas alanlar yalnız gerekli süre boyunca bellekte açık tutulur.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taslak başvuru yerel diskte şifreli saklanır.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başvuru gönderimi TLS 1.3 ile korunur, sunucu sertifikası doğrulanır.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girdiler sunucu tarafında da doğrulanır; enjeksiyon sınıfı açıklar derleme hattında taranır.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Başvuruları alır, sentetik bir puanlama kuralıyla ön değerlendirme yapar; gerçek bir kredi kararı vermez.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Belge doğrulama adımı (sentetik imza kontrolü) eklenir.</w:t>
      </w:r>
    </w:p>
    <w:p>
      <w:pPr>
        <w:pStyle w:val="BlockText"/>
      </w:pPr>
      <w:r>
        <w:rPr>
          <w:b/>
          <w:bCs/>
        </w:rPr>
        <w:t xml:space="preserve">12 — :material-currency-usd: Döviz Bürosu Kasa Uygulaması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döviz bürosunun güncel kurlarla alım-satım işlemi yaptığı kasa uygulaması. Kasiyer ya</w:t>
      </w:r>
      <w:r>
        <w:t xml:space="preserve"> </w:t>
      </w:r>
      <w:r>
        <w:t xml:space="preserve">da dışarıdan biri kur değerini değiştirerek haksız kazanç sağlamak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Güncel kur listesi görüntüleme · Alım/satım işlemi hesaplama · Kasa bakiyesi (döviz</w:t>
      </w:r>
      <w:r>
        <w:t xml:space="preserve"> </w:t>
      </w:r>
      <w:r>
        <w:t xml:space="preserve">bazında) takibi · İşlem fişi oluşturma · Gün sonu mutabakat · Kur güncelleme (yetkili)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51"/>
        </w:numPr>
      </w:pPr>
      <w:r>
        <w:t xml:space="preserve">Kur listesi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1"/>
        </w:numPr>
      </w:pPr>
      <w:r>
        <w:t xml:space="preserve">Kasa bakiyeleri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1"/>
        </w:numPr>
      </w:pPr>
      <w:r>
        <w:t xml:space="preserve">İşlem kayıtları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kur listesi yalnız yetkili kanaldan değişir; işlem sırasında değer tutarlılığı denetlenir.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güncel kurun güvenilir kaynaktan periyodik çekilmesi ve önbellek geçerlilik süresi yönetilir.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kur güncellemesi sunucu tarafından imzalanır, istemci imzayı doğrulamadan uygulamaz.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hesaplama mantığı bellek/binary düzeyde değiştirilmeye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İmzalı kur listesini yayınlar; kasa uygulamaları yalnız bu imzalı listeyi kabul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 şubeli büro senaryosu, merkezi limit kontrolü.</w:t>
      </w:r>
    </w:p>
    <w:p>
      <w:pPr>
        <w:pStyle w:val="BlockText"/>
      </w:pPr>
      <w:r>
        <w:rPr>
          <w:b/>
          <w:bCs/>
        </w:rPr>
        <w:t xml:space="preserve">13 — :material-piggy-bank-outline: Çocuk Harçlık Cüzdanı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ebeveynin çocuğa dijital harçlık tanımlayıp harcama limitini uzaktan yönettiği bir</w:t>
      </w:r>
      <w:r>
        <w:t xml:space="preserve"> </w:t>
      </w:r>
      <w:r>
        <w:t xml:space="preserve">cüzdan. Cihaza fiziksel erişimi olan çocuk, harcama limitini ya da bakiyeyi kendi lehine değiştirmeye</w:t>
      </w:r>
      <w:r>
        <w:t xml:space="preserve"> </w:t>
      </w:r>
      <w:r>
        <w:t xml:space="preserve">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Ebeveyn tarafından bakiye/limit tanımlama · Çocuk tarafında bakiye görüntüleme ve</w:t>
      </w:r>
      <w:r>
        <w:t xml:space="preserve"> </w:t>
      </w:r>
      <w:r>
        <w:t xml:space="preserve">harcama · Harcama kategorisi kısıtlama · İşlem geçmişi (ebeveyne görünür) · Ebeveyn-çocuk cihaz eşleme ·</w:t>
      </w:r>
      <w:r>
        <w:t xml:space="preserve"> </w:t>
      </w:r>
      <w:r>
        <w:t xml:space="preserve">Bildirimler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53"/>
        </w:numPr>
      </w:pPr>
      <w:r>
        <w:t xml:space="preserve">Bakiye ve harcama limiti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3"/>
        </w:numPr>
      </w:pPr>
      <w:r>
        <w:t xml:space="preserve">Ebeveyn-çocuk eşleme anahtarı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53"/>
        </w:numPr>
      </w:pPr>
      <w:r>
        <w:t xml:space="preserve">İşlem geçmişi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bakiye ve limit çocuğun cihazında şifreli ve bütünlük korumalı tutulur.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limit ve bakiye yalnızca ebeveyn cihazından gelen imzalı komutla değişebilir; yerel düzenleme reddedilir.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ebeveyn-çocuk eşleme arayüzü karşılıklı kimlik doğrulama gerektirir.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bakiye/limit kontrol mantığı yerel değiştirmeye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Ebeveyn-çocuk eşlemesini ve komut imzalarını doğrular, bakiye değişikliklerini merkezi kaydeder.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çok çocuk/hesap için tek ebeveyn panosu.</w:t>
      </w:r>
    </w:p>
    <w:p>
      <w:pPr>
        <w:pStyle w:val="BlockText"/>
      </w:pPr>
      <w:r>
        <w:rPr>
          <w:b/>
          <w:bCs/>
        </w:rPr>
        <w:t xml:space="preserve">14 — :material-gavel: Kapalı Zarf Açık Artırma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Katılımcıların tekliflerini herkesten (sunucu dâhil) gizli tutup yalnızca belirlenen açılış</w:t>
      </w:r>
      <w:r>
        <w:t xml:space="preserve"> </w:t>
      </w:r>
      <w:r>
        <w:t xml:space="preserve">anında ortaya çıkardığı bir açık artırma istemcisi. Erken açıklanan ya da değiştirilebilen bir teklif</w:t>
      </w:r>
      <w:r>
        <w:t xml:space="preserve"> </w:t>
      </w:r>
      <w:r>
        <w:t xml:space="preserve">haksız avantaj sağlar.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Teklif oluşturma ve gönderme (taahhüt) · Teklif geçmişi (kendi) · Açılış anında</w:t>
      </w:r>
      <w:r>
        <w:t xml:space="preserve"> </w:t>
      </w:r>
      <w:r>
        <w:t xml:space="preserve">teklifi açma (reveal) · Kazananın belirlenmesi · İhale durumu 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55"/>
        </w:numPr>
      </w:pPr>
      <w:r>
        <w:t xml:space="preserve">Teklif tutarı (açılışa kadar)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5"/>
        </w:numPr>
      </w:pPr>
      <w:r>
        <w:t xml:space="preserve">Taahhüt (commitment) değeri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5"/>
        </w:numPr>
      </w:pPr>
      <w:r>
        <w:t xml:space="preserve">Açma (reveal) anahtarı/tuzu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teklif tutarı yalnız gönderim anında bellekte oluşturulur, ekranda gereksiz yere tutulmaz.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teklif önce bir taahhüt (hash-commit) olarak gönderilir, açılışta tuz ile doğrulanır.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taahhüt ve açma verisi TLS ile korunur.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erken teklif sızıntısı ve taahhüt sonrası değiştirme senaryoları test 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Taahhütleri toplar, açılış anına kadar çözemez; açılış sonrası tüm teklifleri karşılaştırıp kazananı ilan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Minimum artış payı ve son anda teklif geldiğinde otomatik süre uzatma kuralı.</w:t>
      </w:r>
    </w:p>
    <w:p>
      <w:pPr>
        <w:pStyle w:val="BlockText"/>
      </w:pPr>
      <w:r>
        <w:rPr>
          <w:b/>
          <w:bCs/>
        </w:rPr>
        <w:t xml:space="preserve">15 — :material-file-sign: E-Fiş İmzalayıcı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satış noktasının kestiği elektronik fişi dijital olarak imzalayıp müşteriye</w:t>
      </w:r>
      <w:r>
        <w:t xml:space="preserve"> </w:t>
      </w:r>
      <w:r>
        <w:t xml:space="preserve">doğrulanabilir kanıt sunan bir bileşen. Saldırgan sahte bir fiş üretip gerçekmiş gibi göstermek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Fiş içeriği oluşturma · Dijital imzalama · İmza doğrulama (müşteri/denetçi tarafı) ·</w:t>
      </w:r>
      <w:r>
        <w:t xml:space="preserve"> </w:t>
      </w:r>
      <w:r>
        <w:t xml:space="preserve">İmzalı fiş arşivi · QR ile doğrulama bağlantısı · Anahtar/sertifika 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57"/>
        </w:numPr>
      </w:pPr>
      <w:r>
        <w:t xml:space="preserve">İmzalama özel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7"/>
        </w:numPr>
      </w:pPr>
      <w:r>
        <w:t xml:space="preserve">İmzalı fiş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7"/>
        </w:numPr>
      </w:pPr>
      <w:r>
        <w:t xml:space="preserve">Sertifika zinciri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RSA/ECDSA ile imzalama, sertifika zinciri ve süre kontrolü uygulanır.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imzalama anahtarının üretimi, saklanması ve süresi dolduğunda yenilenmesi planlanır.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özel anahtar SoftHSM/PKCS#11 aracılığıyla sarılı tutulur, uygulama anahtarı göremez.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imzalama çağrısını yapan binary, anahtarı doğrudan dışa aktaramayacak şekilde korunur.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İmzalı fişlerin özetini saklar, QR ile gelen doğrulama isteğinde fişin gerçekliğini teyit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Toplu fiş imzalama ve zaman damgası (timestamp) entegrasyonu.</w:t>
      </w:r>
    </w:p>
    <w:p>
      <w:pPr>
        <w:pStyle w:val="BlockText"/>
      </w:pPr>
      <w:r>
        <w:rPr>
          <w:b/>
          <w:bCs/>
        </w:rPr>
        <w:t xml:space="preserve">16 — :material-clipboard-alert-outline: Sigorta Hasar Başvuru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sigortalının hasar fotoğrafı ve açıklamasıyla başvuru oluşturduğu istemci. Başvuru</w:t>
      </w:r>
      <w:r>
        <w:t xml:space="preserve"> </w:t>
      </w:r>
      <w:r>
        <w:t xml:space="preserve">sahibi ya da araya giren biri, hasar fotoğrafını ya da tutarını başvuru sonrası değiştirip haksız ödeme</w:t>
      </w:r>
      <w:r>
        <w:t xml:space="preserve"> </w:t>
      </w:r>
      <w:r>
        <w:t xml:space="preserve">almaya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Hasar açıklaması ve fotoğraf ekleme · Poliçe bilgisi girme (sentetik) · Başvuru</w:t>
      </w:r>
      <w:r>
        <w:t xml:space="preserve"> </w:t>
      </w:r>
      <w:r>
        <w:t xml:space="preserve">gönderme · Durum takibi · Ek belge yükleme · Bildirim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59"/>
        </w:numPr>
      </w:pPr>
      <w:r>
        <w:t xml:space="preserve">Hasar fotoğrafları ve açıklaması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9"/>
        </w:numPr>
      </w:pPr>
      <w:r>
        <w:t xml:space="preserve">Poliçe/kimlik bilgisi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9"/>
        </w:numPr>
      </w:pPr>
      <w:r>
        <w:t xml:space="preserve">Başvuru bütünlük özeti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başvuru taslağı ve fotoğraflar yerelde şifreli tutulur.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fotoğraf dosyaları uygulama dışından erişilemeyecek şekilde korunur.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gönderim anında içerik özetlenir; sonraki her erişimde özet karşılaştırılarak değişiklik tespit edilir.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dosya yükleme yolu, tür/uzunluk doğrulaması ile yaygın yükleme açıklarına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Gönderilen özetle başvuru bütünlüğünü korur; sonraki</w:t>
      </w:r>
      <w:r>
        <w:t xml:space="preserve"> </w:t>
      </w:r>
      <w:r>
        <w:t xml:space="preserve">“güncelleme”</w:t>
      </w:r>
      <w:r>
        <w:t xml:space="preserve"> </w:t>
      </w:r>
      <w:r>
        <w:t xml:space="preserve">istekleri yeni bir kayıt olarak işlenir.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İki bağımsız değerlendiricinin (benzetim) çapraz onayı.</w:t>
      </w:r>
    </w:p>
    <w:p>
      <w:pPr>
        <w:pStyle w:val="BlockText"/>
      </w:pPr>
      <w:r>
        <w:rPr>
          <w:b/>
          <w:bCs/>
        </w:rPr>
        <w:t xml:space="preserve">17 — :material-hand-heart-outline: İmzalı Makbuzlu Bağış Takibi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bağışçının yaptığı bağışların dijital imzalı makbuzlarla kayıt altına alındığı bir</w:t>
      </w:r>
      <w:r>
        <w:t xml:space="preserve"> </w:t>
      </w:r>
      <w:r>
        <w:t xml:space="preserve">takip uygulaması. Kötü niyetli biri sahte makbuz üretmek ya da bir makbuzu birden çok kez kullanmak</w:t>
      </w:r>
      <w:r>
        <w:t xml:space="preserve"> </w:t>
      </w:r>
      <w:r>
        <w:t xml:space="preserve">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Bağış kaydı oluşturma · Makbuz üretimi ve imzalama · Makbuz doğrulama · Yıllık bağış</w:t>
      </w:r>
      <w:r>
        <w:t xml:space="preserve"> </w:t>
      </w:r>
      <w:r>
        <w:t xml:space="preserve">özeti · Bağış geçmişi arama · Dışa aktarma (rapor)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61"/>
        </w:numPr>
      </w:pPr>
      <w:r>
        <w:t xml:space="preserve">Makbuz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1"/>
        </w:numPr>
      </w:pPr>
      <w:r>
        <w:t xml:space="preserve">Makbuz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1"/>
        </w:numPr>
      </w:pPr>
      <w:r>
        <w:t xml:space="preserve">Bağışçı bilgisi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makbuz benzersiz bir seri numarasıyla imzalanır.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bir makbuz numarasının yeniden kullanımı (aynı makbuzu iki kez ibraz etme) reddedilir.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makbuz arşivinin uzun süreli saklanması ve erişim yetkilendirmesi planlanır.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makbuz sahteciliği ve tekrar kullanım senaryolarına yönelik test planı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Yayımlanan her makbuz numarasını ve durumunu tutar; doğrulamada numaranın daha önce kullanılıp kullanılmadığını kontrol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Kurumsal bağışlar için toplu makbuz oluşturma.</w:t>
      </w:r>
    </w:p>
    <w:p>
      <w:pPr>
        <w:pStyle w:val="BlockText"/>
      </w:pPr>
      <w:r>
        <w:rPr>
          <w:b/>
          <w:bCs/>
        </w:rPr>
        <w:t xml:space="preserve">18 — :material-calendar-alert-outline: Şifreli Abonelik ve Ödeme Hatırlatıcı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abonelik ödemelerini ve son dört haneli maskeli kart bilgilerini takip ederek</w:t>
      </w:r>
      <w:r>
        <w:t xml:space="preserve"> </w:t>
      </w:r>
      <w:r>
        <w:t xml:space="preserve">hatırlatma gönderen bir uygulama. Cihaza erişen biri maskeli de olsa ödeme alışkanlıkları ve abonelik</w:t>
      </w:r>
      <w:r>
        <w:t xml:space="preserve"> </w:t>
      </w:r>
      <w:r>
        <w:t xml:space="preserve">verilerini görmek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Abonelik ekleme (ad, tutar, tarih) · Maskeli ödeme yöntemi kaydı · Yaklaşan ödeme</w:t>
      </w:r>
      <w:r>
        <w:t xml:space="preserve"> </w:t>
      </w:r>
      <w:r>
        <w:t xml:space="preserve">hatırlatması · Aylık toplam özeti · Abonelik iptali işaretleme · Şifreli yedekleme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63"/>
        </w:numPr>
      </w:pPr>
      <w:r>
        <w:t xml:space="preserve">Abonelik ve tutar kayıtları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3"/>
        </w:numPr>
      </w:pPr>
      <w:r>
        <w:t xml:space="preserve">Maskeli ödeme meta verisi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3"/>
        </w:numPr>
      </w:pPr>
      <w:r>
        <w:t xml:space="preserve">Ana paroladan türetilen anahtar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tüm kayıtlar SQLite’ta AES-GCM ile şifreli tutulur.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kart bilgisi yalnızca son dört hane gösterilecek şekilde işlenir, tam numara hiç tutulmaz.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geliştirme ve test sırasında yalnız sentetik veri kullanılır, gerçek veri kod tabanına girmez.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kilidi açan ana parola kullanım sonrası bellekten temizlenir.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Yalnızca isteğe bağlı şifreli yedeğin alınmasını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Aile üyeleri arasında paylaşımlı abonelik takibi.</w:t>
      </w:r>
    </w:p>
    <w:p>
      <w:pPr>
        <w:pStyle w:val="BlockText"/>
      </w:pPr>
      <w:r>
        <w:rPr>
          <w:b/>
          <w:bCs/>
        </w:rPr>
        <w:t xml:space="preserve">19 — :material-cash-register: Gün Sonu Kasa (Z) Raporlayıcı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kasiyerin gün sonunda kasayı kapatıp değiştirilemez bir</w:t>
      </w:r>
      <w:r>
        <w:t xml:space="preserve"> </w:t>
      </w:r>
      <w:r>
        <w:t xml:space="preserve">“Z raporu”</w:t>
      </w:r>
      <w:r>
        <w:t xml:space="preserve"> </w:t>
      </w:r>
      <w:r>
        <w:t xml:space="preserve">ürettiği uygulama.</w:t>
      </w:r>
      <w:r>
        <w:t xml:space="preserve"> </w:t>
      </w:r>
      <w:r>
        <w:t xml:space="preserve">Kasiyer ya da yönetici, kapanış sonrası raporu kendi lehine 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Gün içi satış toplamlarını görüntüleme · Kasa sayımı girişi · Z raporu oluşturma</w:t>
      </w:r>
      <w:r>
        <w:t xml:space="preserve"> </w:t>
      </w:r>
      <w:r>
        <w:t xml:space="preserve">(kapanış) · Rapor arşivi ve arama · Fark (kasa açığı/fazlası) hesaplama · Rapor dışa aktarma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65"/>
        </w:numPr>
      </w:pPr>
      <w:r>
        <w:t xml:space="preserve">Z raporu (kapanış sonrası)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5"/>
        </w:numPr>
      </w:pPr>
      <w:r>
        <w:t xml:space="preserve">Kasa sayım verisi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65"/>
        </w:numPr>
      </w:pPr>
      <w:r>
        <w:t xml:space="preserve">Rapor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bir Z raporu kapatıldıktan sonra hiçbir alanı düzenlenemez; düzeltme yalnız yeni kayıtla yapılır.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kapanışta rapor özetlenip imzalanır; imza raporla birlikte saklanır.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kapanış ve imzalama akışı, uygulama belleğinde doğrudan düzenlemeye karşı sağlamlaştırılır.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kapanmış raporu değiştirme girişimlerine karşı test senaryoları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Kapanan her Z raporunun imzalı özetini saklar; aynı gün için ikinci bir kapanışı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Vardiya bazlı ara raporlar (X raporu) eklenir.</w:t>
      </w:r>
    </w:p>
    <w:p>
      <w:pPr>
        <w:pStyle w:val="BlockText"/>
      </w:pPr>
      <w:r>
        <w:rPr>
          <w:b/>
          <w:bCs/>
        </w:rPr>
        <w:t xml:space="preserve">20 — :material-credit-card-settings-outline: Kurumsal Harcama Kartı Limit Yöneticisi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şirketin çalışanlarına tanımladığı sanal harcama kartlarının limitini yönettiği</w:t>
      </w:r>
      <w:r>
        <w:t xml:space="preserve"> </w:t>
      </w:r>
      <w:r>
        <w:t xml:space="preserve">uygulama. Çalışan, kendi kartının limitini ya da kategorisini yetkisiz şekilde yükseltmeye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Kart tanımlama (limit, kategori) · Harcama isteği oluşturma · Onay iş akışı (yönetici) ·</w:t>
      </w:r>
      <w:r>
        <w:t xml:space="preserve"> </w:t>
      </w:r>
      <w:r>
        <w:t xml:space="preserve">Harcama geçmişi · Limit/kategori güncelleme (yetkili) · Kart askıya alma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67"/>
        </w:numPr>
      </w:pPr>
      <w:r>
        <w:t xml:space="preserve">Kart limiti ve kategori kuralları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7"/>
        </w:numPr>
      </w:pPr>
      <w:r>
        <w:t xml:space="preserve">Maskeli kart meta verisi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7"/>
        </w:numPr>
      </w:pPr>
      <w:r>
        <w:t xml:space="preserve">Onay yetkisi/rolü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limit güncelleme arayüzü yalnız yönetici rolüne açıktır, rol sunucu tarafında doğrulanır.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çalışan istemcisi kendi limitini yerel değiştiremez; her istek sunucudaki güncel limite göre onaylanır.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kart ve limit verisi yerelde şifreli önbelleğe alınır.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rol/yetki kontrolleri her uç noktada tutarlı uygulanır (yetki yükseltmeye karşı).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Güncel limit ve rollerin tek doğru kaynağıdır; istemciden gelen limit bilgisine asla güvenmez.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Kategori bazlı otomatik onay eşiği (küçük tutarlar için onaysız geçiş).</w:t>
      </w:r>
    </w:p>
    <w:p>
      <w:pPr>
        <w:pStyle w:val="BlockText"/>
      </w:pPr>
      <w:r>
        <w:rPr>
          <w:b/>
          <w:bCs/>
        </w:rPr>
        <w:t xml:space="preserve">21 — :material-bank-outline: ATM İstemci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ATM’nin kart okuma, PIN girme ve para çekme adımlarını benzeten masaüstü uygulaması.</w:t>
      </w:r>
      <w:r>
        <w:t xml:space="preserve"> </w:t>
      </w:r>
      <w:r>
        <w:t xml:space="preserve">Fiziksel erişimi olan bir saldırgan PIN’i yakalamaya, işlemi tekrarlatmaya (replay) ya da yazılımı</w:t>
      </w:r>
      <w:r>
        <w:t xml:space="preserve"> </w:t>
      </w:r>
      <w:r>
        <w:t xml:space="preserve">hackleyip fazladan para çektirmeye (jackpotting benzetimi)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Kart takma benzetimi · PIN girişi (güvenli tuş takımı) · Bakiye sorgulama · Para</w:t>
      </w:r>
      <w:r>
        <w:t xml:space="preserve"> </w:t>
      </w:r>
      <w:r>
        <w:t xml:space="preserve">çekme (limit kontrollü) · İşlem makbuzu · Ana bilgisayarla (host) iletişim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69"/>
        </w:numPr>
      </w:pPr>
      <w:r>
        <w:t xml:space="preserve">PIN ve PIN blok verisi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9"/>
        </w:numPr>
      </w:pPr>
      <w:r>
        <w:t xml:space="preserve">İşlem oturum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9"/>
        </w:numPr>
      </w:pPr>
      <w:r>
        <w:t xml:space="preserve">Para çekme işlem sayacı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ATM yazılımı, yetkisiz DLL enjeksiyonu ve sürece kanca takmaya (hooking) karşı korunur.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PIN bloğu ve işlem isteği host’a şifreli ve MAC’li gönderilir.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bağlama veya bellek dökümü girişimi algılanınca işlem iptal edilir ve oturum sonlandırılır.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PIN blok şifreleme düzenine uygun anahtar yönetimi uygulanır.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Host bileşeni bakiye ve günlük çekim limitini tutar; her işlemi imza/MAC doğrulamadan onaylamaz.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Kartsız (QR/kod ile) para çekme senaryosu.</w:t>
      </w:r>
    </w:p>
    <w:p>
      <w:pPr>
        <w:pStyle w:val="BlockText"/>
      </w:pPr>
      <w:r>
        <w:rPr>
          <w:b/>
          <w:bCs/>
        </w:rPr>
        <w:t xml:space="preserve">22 — :material-qrcode-scan: QR ile Ödeme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bir QR kod üretip/tarayıp ödeme yaptığı bir istemci. Saldırgan bir QR kodu</w:t>
      </w:r>
      <w:r>
        <w:t xml:space="preserve"> </w:t>
      </w:r>
      <w:r>
        <w:t xml:space="preserve">kaydedip daha sonra tekrar kullanmaya (replay) ya da süresi dolmuş bir kodu yeniden canlandırmaya çalışabilir.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Ödeme talebi için QR üretme · QR tarayarak ödeme yapma · İşlem onayı ve makbuz ·</w:t>
      </w:r>
      <w:r>
        <w:t xml:space="preserve"> </w:t>
      </w:r>
      <w:r>
        <w:t xml:space="preserve">İşlem geçmişi · Bakiye görüntüleme · QR geçerlilik süresi gösterimi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71"/>
        </w:numPr>
      </w:pPr>
      <w:r>
        <w:t xml:space="preserve">QR ödeme yükü (tutar, alıcı, zaman damgası)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1"/>
        </w:numPr>
      </w:pPr>
      <w:r>
        <w:t xml:space="preserve">İmza/MAC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71"/>
        </w:numPr>
      </w:pPr>
      <w:r>
        <w:t xml:space="preserve">İşlem geçmişi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QR içeriği ve ödeme onayı TLS üzerinden sunucuya iletilir.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QR yükü zaman damgalı olarak imzalanır; imza olmadan işlem kabul edilmez.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her QR yalnız bir kez ve süresi içinde kullanılabilir; kullanılmış/süresi geçmiş kod reddedilir.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QR yük biçimi (alan sırası, sürüm) net tanımlanır ve doğrulanmadan ayrıştırılmaz.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Her QR kodunu bir kez kullanılabilir olarak işaretler ve tekrar geldiğinde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Statik (sabit) QR ile dinamik tutarlı bağış/ödeme kutusu senaryosu.</w:t>
      </w:r>
    </w:p>
    <w:p>
      <w:pPr>
        <w:pStyle w:val="BlockText"/>
      </w:pPr>
      <w:r>
        <w:rPr>
          <w:b/>
          <w:bCs/>
        </w:rPr>
        <w:t xml:space="preserve">23 — :material-book-account-outline: Esnaf Veresiye Defteri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esnafın müşterilerine açtığı veresiye (borç) hesaplarını tuttuğu bir defter</w:t>
      </w:r>
      <w:r>
        <w:t xml:space="preserve"> </w:t>
      </w:r>
      <w:r>
        <w:t xml:space="preserve">uygulaması. Esnaf ya da yardımcı çalışan geçmiş borç kayıtlarını fark ettirmeden 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Müşteri hesabı açma · Borç/ödeme kaydı ekleme · Bakiye görüntüleme (müşteri bazlı) ·</w:t>
      </w:r>
      <w:r>
        <w:t xml:space="preserve"> </w:t>
      </w:r>
      <w:r>
        <w:t xml:space="preserve">Geçmiş kayıt arama · Aylık özet · Yedekleme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73"/>
        </w:numPr>
      </w:pPr>
      <w:r>
        <w:t xml:space="preserve">Müşteri borç/ödeme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3"/>
        </w:numPr>
      </w:pPr>
      <w:r>
        <w:t xml:space="preserve">Esnaf kimlik doğrulama verisi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3"/>
        </w:numPr>
      </w:pPr>
      <w:r>
        <w:t xml:space="preserve">Yedek dosyası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SQLite’ta şifreli ve bütünlük korumalı tutulur.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geçmiş bir kayıt silinemez/üzerine yazılamaz; düzeltme yalnız yeni bir ters kayıtla yapılır.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düzenli şifreli yedekleme ve saklama süresi politikası tanımlanır.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geliştirme ortamında gerçek müşteri verisi kullanılmaz, sentetik isim/tutarlarla test 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Yalnızca şifreli yedeğin periyodik gönderimini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Müşteriye borç hatırlatma bildirimi (yerel bildirim benzetimi).</w:t>
      </w:r>
    </w:p>
    <w:p>
      <w:pPr>
        <w:pStyle w:val="BlockText"/>
      </w:pPr>
      <w:r>
        <w:rPr>
          <w:b/>
          <w:bCs/>
        </w:rPr>
        <w:t xml:space="preserve">24 — :material-calculator-variant-outline: Vergi Beyanı Hazırlama Yardımcısı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gelir kalemlerini girip vergi beyanı taslağı hesapladığı bir yardımcı</w:t>
      </w:r>
      <w:r>
        <w:t xml:space="preserve"> </w:t>
      </w:r>
      <w:r>
        <w:t xml:space="preserve">uygulama. Girilen mali veriler son derece hassastır; araya giren biri hem veriyi okumak hem de hesap</w:t>
      </w:r>
      <w:r>
        <w:t xml:space="preserve"> </w:t>
      </w:r>
      <w:r>
        <w:t xml:space="preserve">sonucunu 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Gelir kalemi girişi (sentetik) · İstisna/indirim seçimi · Otomatik vergi hesaplama ·</w:t>
      </w:r>
      <w:r>
        <w:t xml:space="preserve"> </w:t>
      </w:r>
      <w:r>
        <w:t xml:space="preserve">Taslak beyanname önizleme · Geçmiş yıl karşılaştırma · Dışa aktarma (PDF benzetimi)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75"/>
        </w:numPr>
      </w:pPr>
      <w:r>
        <w:t xml:space="preserve">Gelir ve mali veri girdileri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75"/>
        </w:numPr>
      </w:pPr>
      <w:r>
        <w:t xml:space="preserve">Hesaplama sonucu/taslak beyanname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5"/>
        </w:numPr>
      </w:pPr>
      <w:r>
        <w:t xml:space="preserve">Ana paroladan türetilen anahtar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hesaplama yalnız bellekte yapılır, ara sonuçlar diske düz metin olarak yazılmaz.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taslak beyanname yerelde şifreli saklanır.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girdi doğrulama (aşırı/negatif değerler, enjeksiyon) derleme hattında statik analizle desteklenir.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hesaplama mantığının hatalı/kötü niyetli girdilerle test edilmesi planlanır.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 güncel vergi dilimi/oranlarının (sentetik) çekilmesini benzetir; kullanıcı verisini işlemez.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Serbest meslek/kira geliri gibi ek gelir türleri desteği.</w:t>
      </w:r>
    </w:p>
    <w:p>
      <w:pPr>
        <w:pStyle w:val="BlockText"/>
      </w:pPr>
      <w:r>
        <w:rPr>
          <w:b/>
          <w:bCs/>
        </w:rPr>
        <w:t xml:space="preserve">25 — :material-home-city-outline: Tapu ve Emlak Belge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kullanıcının tapu senedi ve emlak belgelerini dijital olarak sakladığı ve gerektiğinde</w:t>
      </w:r>
      <w:r>
        <w:t xml:space="preserve"> </w:t>
      </w:r>
      <w:r>
        <w:t xml:space="preserve">doğrulanabilir şekilde paylaştığı bir kasa uygulaması. Saldırgan belge içeriğini değiştirip sahte</w:t>
      </w:r>
      <w:r>
        <w:t xml:space="preserve"> </w:t>
      </w:r>
      <w:r>
        <w:t xml:space="preserve">mülkiyet iddiasında bulunmak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Belge tarama/ekleme · Belge kategorileme (tapu, ruhsat, sigorta) · Noter/kurum</w:t>
      </w:r>
      <w:r>
        <w:t xml:space="preserve"> </w:t>
      </w:r>
      <w:r>
        <w:t xml:space="preserve">imzası doğrulama (benzetim) · Belge paylaşma (doğrulama bağlantısı) · Sürüm/geçmiş görüntüleme · Şifreli</w:t>
      </w:r>
      <w:r>
        <w:t xml:space="preserve"> </w:t>
      </w:r>
      <w:r>
        <w:t xml:space="preserve">arşivleme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77"/>
        </w:numPr>
      </w:pPr>
      <w:r>
        <w:t xml:space="preserve">Belge dosyaları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77"/>
        </w:numPr>
      </w:pPr>
      <w:r>
        <w:t xml:space="preserve">Noter/kurum imza sertifika zinciri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7"/>
        </w:numPr>
      </w:pPr>
      <w:r>
        <w:t xml:space="preserve">Kasa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belge dosyaları diskte şifreli tutulur ve uygulama dışından doğrudan erişilemez.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belgenin imza zinciri doğrulanır; kök sertifika (benzetim) uygulamaya gömülü ve değiştirilemez tutulur.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belge sürümlerinin uzun süreli arşivlenmesi ve erişim yetkilendirmesi planlanır.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imza doğrulama mantığını içeren kütüphane, doğrulamayı atlatacak yamalanmaya karşı korunur.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Paylaşım bağlantısıyla gelen doğrulama isteklerinde belgenin özet/imza kaydını karşılaştırır.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Çoklu mülk sahipliği (hisseli tapu) senaryosunda çok taraflı onay.</w:t>
      </w:r>
    </w:p>
    <w:p>
      <w:pPr>
        <w:pStyle w:val="BlockText"/>
      </w:pPr>
      <w:r>
        <w:rPr>
          <w:b/>
          <w:bCs/>
        </w:rPr>
        <w:t xml:space="preserve">26 — :material-folder-heart-outline: Kişisel Sağlık Kaydı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sentetik tanı, ilaç ve alerji kayıtlarını yerel bir kasada tuttuğu uygulama.</w:t>
      </w:r>
      <w:r>
        <w:t xml:space="preserve"> </w:t>
      </w:r>
      <w:r>
        <w:t xml:space="preserve">Saldırgan cihazı ele geçiren ya da kaybolan bir cihazı bulan kişidir; kayıtları okumak veya sessizce</w:t>
      </w:r>
      <w:r>
        <w:t xml:space="preserve"> </w:t>
      </w:r>
      <w:r>
        <w:t xml:space="preserve">değiştirmek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Kayıt ekleme/düzenleme · Kategoriye göre görüntüleme (tanı/ilaç/alerji) · Acil durum</w:t>
      </w:r>
      <w:r>
        <w:t xml:space="preserve"> </w:t>
      </w:r>
      <w:r>
        <w:t xml:space="preserve">özet kartı · Şifreli dışa aktarma · Erişim günlüğü · Sunucuyla senkronizasyon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79"/>
        </w:numPr>
      </w:pPr>
      <w:r>
        <w:t xml:space="preserve">Sağlık kayıtları (sentetik)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9"/>
        </w:numPr>
      </w:pPr>
      <w:r>
        <w:t xml:space="preserve">Acil durum özet kartı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79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9"/>
        </w:numPr>
      </w:pPr>
      <w:r>
        <w:t xml:space="preserve">Kasa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SQLite’ta AES-GCM ile; anahtar SoftHSM’de sarılı tutulur.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kayıt açık metni yalnız görüntülenirken bellekte tutulur, süresi kısıtlıdır.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kasa anahtarının periyodik rotasyonu ve eski anahtarla şifrelenmiş verinin yeniden şifrelenmesi.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görüntülenen kayıt kapatılınca bellekten güvenli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Senkronize edilen kayıtları saklar, çakışan sürümleri sürüm numarasıyla çözer.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Aile üyeleri için rol bazlı, kısmi paylaşımlı erişim.</w:t>
      </w:r>
    </w:p>
    <w:p>
      <w:pPr>
        <w:pStyle w:val="BlockText"/>
      </w:pPr>
      <w:r>
        <w:rPr>
          <w:b/>
          <w:bCs/>
        </w:rPr>
        <w:t xml:space="preserve">27 — :material-file-document-check-outline: E-Reçete Doğrulayıcı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Eczacının hekim tarafından imzalanmış sentetik reçeteyi okuyup imzasını ve kullanım durumunu</w:t>
      </w:r>
      <w:r>
        <w:t xml:space="preserve"> </w:t>
      </w:r>
      <w:r>
        <w:t xml:space="preserve">doğruladığı uygulama. Saldırgan sahte reçete üretmek ya da geçerli bir reçeteyi birden fazla kez kullanmak</w:t>
      </w:r>
      <w:r>
        <w:t xml:space="preserve"> </w:t>
      </w:r>
      <w:r>
        <w:t xml:space="preserve">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Reçete tarama (QR/kod) · İmza doğrulama · İlaç ve doz görüntüleme · Kullanım işaretleme</w:t>
      </w:r>
      <w:r>
        <w:t xml:space="preserve"> </w:t>
      </w:r>
      <w:r>
        <w:t xml:space="preserve">(tek kullanım) · Doğrulama geçmişi · Sunucudan kullanım kontrolü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81"/>
        </w:numPr>
      </w:pPr>
      <w:r>
        <w:t xml:space="preserve">Reçete imzası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1"/>
        </w:numPr>
      </w:pPr>
      <w:r>
        <w:t xml:space="preserve">Hekim sertifikası / genel anahtarı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1"/>
        </w:numPr>
      </w:pPr>
      <w:r>
        <w:t xml:space="preserve">Kullanım durumu bayrağı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(tekrar kullanılmamalı)</w:t>
      </w:r>
    </w:p>
    <w:p>
      <w:pPr>
        <w:pStyle w:val="Compact"/>
        <w:numPr>
          <w:ilvl w:val="0"/>
          <w:numId w:val="1081"/>
        </w:numPr>
      </w:pPr>
      <w:r>
        <w:t xml:space="preserve">Hasta bilgisi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imza doğrulama, hekim sertifika zincirinin kontrolü.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kullanım kontrolü için sunucuyla TLS 1.3 üzerinden iletişim.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imza doğrulama adımının atlatılmasına karşı kontrol akışı sağlamlaştırması.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reçete/tekrar kullanım senaryolarını kapsayan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Reçete numarasının daha önce kullanılıp kullanılmadığını kontrol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fazla eczane arasında kullanım durumunun senkronizasyonu.</w:t>
      </w:r>
    </w:p>
    <w:p>
      <w:pPr>
        <w:pStyle w:val="BlockText"/>
      </w:pPr>
      <w:r>
        <w:rPr>
          <w:b/>
          <w:bCs/>
        </w:rPr>
        <w:t xml:space="preserve">28 — :material-pill: İlaç Hatırlatıcı ve Doz Kaydı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Kişisel ilaç programını ve alınan dozları kaydeden uygulama. Saldırgan doz kayıtlarını</w:t>
      </w:r>
      <w:r>
        <w:t xml:space="preserve"> </w:t>
      </w:r>
      <w:r>
        <w:t xml:space="preserve">değiştirerek yanlış bir tedavi geçmişi gösterebilecek kişidir (kullanıcının kendisi ya da cihaza erişen biri).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İlaç programı oluşturma · Hatırlatma · Doz alındı işaretleme · Geçmiş görüntüleme ·</w:t>
      </w:r>
      <w:r>
        <w:t xml:space="preserve"> </w:t>
      </w:r>
      <w:r>
        <w:t xml:space="preserve">Rapor dışa aktarma · Sunucuyla yedekleme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83"/>
        </w:numPr>
      </w:pPr>
      <w:r>
        <w:t xml:space="preserve">Doz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3"/>
        </w:numPr>
      </w:pPr>
      <w:r>
        <w:t xml:space="preserve">İlaç programı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3"/>
        </w:numPr>
      </w:pPr>
      <w:r>
        <w:t xml:space="preserve">Dışa aktarılan rapor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3"/>
        </w:numPr>
      </w:pPr>
      <w:r>
        <w:t xml:space="preserve">Yedekleme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doz kayıtları SQLite’ta şifreli; anahtar SoftHSM’de saklanır.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çalışma zamanında doz kaydı listesinin bütünlük kontrolü.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kayıt güvenlik kütüphanesinin (DLL/.so) arayüzünde girdi doğrulama.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bağlanması algılanınca kayıt değişikliği kilitlenir.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Yedekleri saklar, sayaç/sürüm numarasının geri sarılmasını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Bakıcı/aile üyesine doz kaçırma bildirimi.</w:t>
      </w:r>
    </w:p>
    <w:p>
      <w:pPr>
        <w:pStyle w:val="BlockText"/>
      </w:pPr>
      <w:r>
        <w:rPr>
          <w:b/>
          <w:bCs/>
        </w:rPr>
        <w:t xml:space="preserve">29 — :material-file-sign: Hasta Onam Formu İmzalayıcı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işlem öncesi sentetik hasta onam formunun dijital olarak imzalandığı uygulama. Saldırgan</w:t>
      </w:r>
      <w:r>
        <w:t xml:space="preserve"> </w:t>
      </w:r>
      <w:r>
        <w:t xml:space="preserve">imzasız ya da sonradan değiştirilmiş bir formu geçerliymiş gibi göstermek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Form görüntüleme · Dijital imza yakalama · Zaman damgalama · İmzalı belge üretimi ·</w:t>
      </w:r>
      <w:r>
        <w:t xml:space="preserve"> </w:t>
      </w:r>
      <w:r>
        <w:t xml:space="preserve">Doğrulama · Arşivleme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85"/>
        </w:numPr>
      </w:pPr>
      <w:r>
        <w:t xml:space="preserve">İmza özel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5"/>
        </w:numPr>
      </w:pPr>
      <w:r>
        <w:t xml:space="preserve">İmzalanmış form özeti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5"/>
        </w:numPr>
      </w:pPr>
      <w:r>
        <w:t xml:space="preserve">Zaman damgası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5"/>
        </w:numPr>
      </w:pPr>
      <w:r>
        <w:t xml:space="preserve">Hasta kimliği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imzalama ve zaman damgası ekleme.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form şablonunun bütünlüğü, değiştirilmiş şablonla imzalama engellenir.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imzalama fonksiyonunun tersine mühendisliğe karşı korunması.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imza adımını atlatmaya yönelik hata ayıklama/patch denemelerine karşı sağlamlaştırma.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İmzalanmış formları arşivler, zaman damgası otoritesi rolünü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Hekim ve hasta olmak üzere çok taraflı imza akışı.</w:t>
      </w:r>
    </w:p>
    <w:p>
      <w:pPr>
        <w:pStyle w:val="BlockText"/>
      </w:pPr>
      <w:r>
        <w:rPr>
          <w:b/>
          <w:bCs/>
        </w:rPr>
        <w:t xml:space="preserve">30 — :material-flask-outline: Laboratuvar Sonucu İletim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laboratuvar sonuçlarının hastaya veya hekime uçtan uca güvenli iletildiği uygulama.</w:t>
      </w:r>
      <w:r>
        <w:t xml:space="preserve"> </w:t>
      </w:r>
      <w:r>
        <w:t xml:space="preserve">Saldırgan sonuçları değiştirmek ya da yetkisiz biri olarak görmek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Sonuç alma · Şifre çözme ve görüntüleme · Referans aralığıyla karşılaştırma · Bildirim ·</w:t>
      </w:r>
      <w:r>
        <w:t xml:space="preserve"> </w:t>
      </w:r>
      <w:r>
        <w:t xml:space="preserve">PDF dışa aktarma · Sunucudan çekme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87"/>
        </w:numPr>
      </w:pPr>
      <w:r>
        <w:t xml:space="preserve">Laboratuvar sonucu (sentetik)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87"/>
        </w:numPr>
      </w:pPr>
      <w:r>
        <w:t xml:space="preserve">Hasta–sonuç eşleşme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7"/>
        </w:numPr>
      </w:pPr>
      <w:r>
        <w:t xml:space="preserve">İletim kaydı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uçtan uca şifreleme; sunucu yalnız şifreli veriyi taşır, içeriği göremez.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cihazda alınan sonuç SQLite’ta şifreli saklanır.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sonucu çözecek anahtarın hasta cihazına güvenli teslimi.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sonuç yalnız görüntülenirken çözülür, ekrandan çıkınca bellekten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 şifreli veriyi saklar/iletir, içeriği çözemez.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Sonucun birden fazla hekimle paylaşılması ve geri çağrılması (revoke).</w:t>
      </w:r>
    </w:p>
    <w:p>
      <w:pPr>
        <w:pStyle w:val="BlockText"/>
      </w:pPr>
      <w:r>
        <w:rPr>
          <w:b/>
          <w:bCs/>
        </w:rPr>
        <w:t xml:space="preserve">31 — :material-calendar-clock-outline: Klinik Randevu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Hasta ve hekim arasında randevu alma/iptal işlemlerini yürüten uygulama. Saldırgan başkası</w:t>
      </w:r>
      <w:r>
        <w:t xml:space="preserve"> </w:t>
      </w:r>
      <w:r>
        <w:t xml:space="preserve">adına randevu değiştirmek ya da randevu listesini yetkisiz görmek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Randevu arama · Randevu alma/iptal · Hatırlatma · PIN ile kimlik doğrulama · Randevu</w:t>
      </w:r>
      <w:r>
        <w:t xml:space="preserve"> </w:t>
      </w:r>
      <w:r>
        <w:t xml:space="preserve">geçmişi · Sunucu senkronizasyonu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89"/>
        </w:numPr>
      </w:pPr>
      <w:r>
        <w:t xml:space="preserve">Randevu kaydı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9"/>
        </w:numPr>
      </w:pPr>
      <w:r>
        <w:t xml:space="preserve">Kimlik doğrulama verisi (PIN özeti)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9"/>
        </w:numPr>
      </w:pPr>
      <w:r>
        <w:t xml:space="preserve">Oturum belirteci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PIN doğrulaması sırasında açık değerin bellekte kalış süresi kısıtlanır.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sunucuyla iletişim TLS 1.3 ve sertifika sabitleme (pinning) ile korunur.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randevu güvenlik kütüphanesinin dışa açık arayüzü minimal ve doğrulamalı tutulur.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girdi doğrulama ve derleme hattında statik analiz.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Randevu çakışmalarını localhost üzerinde çözer.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Bekleme listesi ve çoklu klinik şubesi desteği.</w:t>
      </w:r>
    </w:p>
    <w:p>
      <w:pPr>
        <w:pStyle w:val="BlockText"/>
      </w:pPr>
      <w:r>
        <w:rPr>
          <w:b/>
          <w:bCs/>
        </w:rPr>
        <w:t xml:space="preserve">32 — :material-needle: Aşı Kartı Doğrulayıcı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aşı kayıtlarının imzalı bir QR koduyla doğrulandığı uygulama. Saldırgan sahte aşı</w:t>
      </w:r>
      <w:r>
        <w:t xml:space="preserve"> </w:t>
      </w:r>
      <w:r>
        <w:t xml:space="preserve">kaydı üretmek ya da mevcut bir kaydı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QR tarama · İmza doğrulama · Aşı geçmişi görüntüleme · Yetkili kullanıcı için kart</w:t>
      </w:r>
      <w:r>
        <w:t xml:space="preserve"> </w:t>
      </w:r>
      <w:r>
        <w:t xml:space="preserve">üretimi · Doğrulama geçmişi · İptal kontrolü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91"/>
        </w:numPr>
      </w:pPr>
      <w:r>
        <w:t xml:space="preserve">Aşı kaydı imzası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1"/>
        </w:numPr>
      </w:pPr>
      <w:r>
        <w:t xml:space="preserve">Otorite imza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91"/>
        </w:numPr>
      </w:pPr>
      <w:r>
        <w:t xml:space="preserve">İptal listesi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imzalama/doğrulama, otorite sertifika zinciri.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QR içeriğinin sahtesini üretme/değiştirme denemelerine karşı sağlamlaştırma.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kart senaryolarını kapsayan test planı.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otorite kök sertifikasının uygulama içinde değiştirilmez tutulması.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İptal edilen kayıtları yayınlar (iptal listesi benzetimi).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 dozlu aşı takvimi ve sınır geçişi senaryosu benzetimi.</w:t>
      </w:r>
    </w:p>
    <w:p>
      <w:pPr>
        <w:pStyle w:val="BlockText"/>
      </w:pPr>
      <w:r>
        <w:rPr>
          <w:b/>
          <w:bCs/>
        </w:rPr>
        <w:t xml:space="preserve">33 — :material-clipboard-text-outline: Çevrimdışı Sınav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İnternet bağlantısı olmadan sınav çözülen uygulama. Saldırgan sınavı çözen öğrencinin</w:t>
      </w:r>
      <w:r>
        <w:t xml:space="preserve"> </w:t>
      </w:r>
      <w:r>
        <w:t xml:space="preserve">kendisidir; cevapları sonradan değiştirmek, ek süre kazanmak ya da soruları önceden görmek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Şifreli sınav indirme · Soru görüntüleme · Cevap kaydetme · Süre takibi · Sonuç</w:t>
      </w:r>
      <w:r>
        <w:t xml:space="preserve"> </w:t>
      </w:r>
      <w:r>
        <w:t xml:space="preserve">gönderme · Kurcalama tespiti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93"/>
        </w:numPr>
      </w:pPr>
      <w:r>
        <w:t xml:space="preserve">Soru bankası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3"/>
        </w:numPr>
      </w:pPr>
      <w:r>
        <w:t xml:space="preserve">Öğrenci cevapları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3"/>
        </w:numPr>
      </w:pPr>
      <w:r>
        <w:t xml:space="preserve">Sınav süresi/sayacı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 sarılmamalı)</w:t>
      </w:r>
    </w:p>
    <w:p>
      <w:pPr>
        <w:pStyle w:val="Compact"/>
        <w:numPr>
          <w:ilvl w:val="0"/>
          <w:numId w:val="1093"/>
        </w:numPr>
      </w:pPr>
      <w:r>
        <w:t xml:space="preserve">Sonuç dosyası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bağlanması veya sistem saatinin geri alınması algılanınca sınav sonlandırılır.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sorular ve cevaplar SQLite’ta AES-GCM ile şifrelenir.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görüntülenen soru ve cevaplar bellekte yalnız gerekli süre boyunca tutulur.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süre sayacının çalışma zamanında geri sarılmaya karşı korunması.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Bağlantı kurulunca sonuçları toplar, sayaç tutarlılığını denetler.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Çoktan seçmeli ve açık uçlu soruların karışık, rastgele sıralı sunulması.</w:t>
      </w:r>
    </w:p>
    <w:p>
      <w:pPr>
        <w:pStyle w:val="BlockText"/>
      </w:pPr>
      <w:r>
        <w:rPr>
          <w:b/>
          <w:bCs/>
        </w:rPr>
        <w:t xml:space="preserve">34 — :material-folder-lock-outline: Sınav Soru Bankası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Öğretim üyesinin soru bankasını şifreli sakladığı ve rastgele sınav kağıdı ürettiği araç.</w:t>
      </w:r>
      <w:r>
        <w:t xml:space="preserve"> </w:t>
      </w:r>
      <w:r>
        <w:t xml:space="preserve">Saldırgan sınava girecek bir öğrenci ya da içeriden biridir; soruları sınavdan önce görmek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Soru ekleme/düzenleme · Kategori ve zorluk etiketleme · Rastgele sınav kağıdı üretimi ·</w:t>
      </w:r>
      <w:r>
        <w:t xml:space="preserve"> </w:t>
      </w:r>
      <w:r>
        <w:t xml:space="preserve">Şifreli dışa aktarma · Parola ile erişim kontrolü · Sürüm geçmişi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95"/>
        </w:numPr>
      </w:pPr>
      <w:r>
        <w:t xml:space="preserve">Soru bankası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95"/>
        </w:numPr>
      </w:pPr>
      <w:r>
        <w:t xml:space="preserve">Yazar kimlik bilgisi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5"/>
        </w:numPr>
      </w:pPr>
      <w:r>
        <w:t xml:space="preserve">Üretilen sınav kağıdı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(yayınlanana kadar)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soru bankası SQLite’ta şifreli, anahtar SoftHSM’de sarılı.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uygulamayla birlikte dağıtılan örnek/şablon sorular değiştirilemez tutulur.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geliştirme sırasında gerçek soru içeriğinin depoya/derleme çıktısına sızmaması.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soru bankası anahtarının yaşam döngüsü ve erişim yetkisi yönetimi.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 şifreli yedekleme sağlar; sorular sunucuda hiçbir zaman açık saklanmaz.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fazla öğretim üyesinin izin bazlı paylaştığı ortak soru havuzu.</w:t>
      </w:r>
    </w:p>
    <w:p>
      <w:pPr>
        <w:pStyle w:val="BlockText"/>
      </w:pPr>
      <w:r>
        <w:rPr>
          <w:b/>
          <w:bCs/>
        </w:rPr>
        <w:t xml:space="preserve">35 — :material-notebook-outline: Öğretim Üyesi Not Defteri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öğrenci notlarının tutulduğu, bütünlüğü kritik olan bir uygulama. Saldırgan notunu</w:t>
      </w:r>
      <w:r>
        <w:t xml:space="preserve"> </w:t>
      </w:r>
      <w:r>
        <w:t xml:space="preserve">değiştirmek isteyen bir öğrenci ya da not dosyasına erişebilen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Not girişi · Ağırlıklı ortalama hesaplama · Öğrenci bazlı rapor · Not değişikliği</w:t>
      </w:r>
      <w:r>
        <w:t xml:space="preserve"> </w:t>
      </w:r>
      <w:r>
        <w:t xml:space="preserve">günlüğü · Şifreli dışa aktarma · Sunucuyla yedekleme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97"/>
        </w:numPr>
      </w:pPr>
      <w:r>
        <w:t xml:space="preserve">Not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7"/>
        </w:numPr>
      </w:pPr>
      <w:r>
        <w:t xml:space="preserve">Değişiklik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7"/>
        </w:numPr>
      </w:pPr>
      <w:r>
        <w:t xml:space="preserve">Öğretim üyesi kimlik bilgisi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hesaplama sırasında bellekteki not değerlerinin dışarıdan yama/enjeksiyona karşı korunması.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çalışma zamanında not listesinin bütünlük denetimi (checksum).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bellek yamalama araçlarıyla not değiştirme denemelerine karşı sağlamlaştırma.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not defteri SQLite’ta şifreli, değişiklik günlüğü ayrı imzalanır.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İmzalı yedekleri saklar, geri alma (rollback) denemelerini tespit 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Not itiraz sürecinin gerekçeli günlüğe kaydedilmesi.</w:t>
      </w:r>
    </w:p>
    <w:p>
      <w:pPr>
        <w:pStyle w:val="BlockText"/>
      </w:pPr>
      <w:r>
        <w:rPr>
          <w:b/>
          <w:bCs/>
        </w:rPr>
        <w:t xml:space="preserve">36 — :material-certificate-outline: Diploma ve Sertifika Doğrulayıcı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diploma/sertifikaların dijital imzayla doğrulandığı uygulama. Saldırgan sahte diploma</w:t>
      </w:r>
      <w:r>
        <w:t xml:space="preserve"> </w:t>
      </w:r>
      <w:r>
        <w:t xml:space="preserve">üretmek ya da gerçek bir diplomanın içeriğini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Belge yükleme/tarama · İmza doğrulama · Kurum sertifika zinciri kontrolü · Doğrulama</w:t>
      </w:r>
      <w:r>
        <w:t xml:space="preserve"> </w:t>
      </w:r>
      <w:r>
        <w:t xml:space="preserve">sonucu görüntüleme · Geçmiş kayıt · İptal kontrolü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099"/>
        </w:numPr>
      </w:pPr>
      <w:r>
        <w:t xml:space="preserve">Kurum imza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99"/>
        </w:numPr>
      </w:pPr>
      <w:r>
        <w:t xml:space="preserve">Diploma verisi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99"/>
        </w:numPr>
      </w:pPr>
      <w:r>
        <w:t xml:space="preserve">İptal listesi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sertifika zinciri doğrulama.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doğrulama kütüphanesinin (DLL/.so) girdi/çıktı arayüzünün sıkı tanımlanması.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belge ve zincir manipülasyonu senaryolarını kapsayan test planı.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bağımlılık taraması ve imzalı derleme çıktısı.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İptal listesini ve kök sertifikayı yayınlar.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fazla kurum arasında federe güven ağı.</w:t>
      </w:r>
    </w:p>
    <w:p>
      <w:pPr>
        <w:pStyle w:val="BlockText"/>
      </w:pPr>
      <w:r>
        <w:rPr>
          <w:b/>
          <w:bCs/>
        </w:rPr>
        <w:t xml:space="preserve">37 — :material-book-lock-outline: Lisanslı E-Kitap Ödünç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Dijital kütüphaneden süreli e-kitap ödünç alınan uygulama. Saldırgan okuyucunun kendisidir;</w:t>
      </w:r>
      <w:r>
        <w:t xml:space="preserve"> </w:t>
      </w:r>
      <w:r>
        <w:t xml:space="preserve">ödünç süresini aşmak ya da kitap içeriğini kopyalamak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Kitap arama · Süreli ödünç alma · Çevrimdışı okuma · Süre dolunca kilitleme · İade ·</w:t>
      </w:r>
      <w:r>
        <w:t xml:space="preserve"> </w:t>
      </w:r>
      <w:r>
        <w:t xml:space="preserve">Sunucuyla lisans kontrolü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01"/>
        </w:numPr>
      </w:pPr>
      <w:r>
        <w:t xml:space="preserve">Kitap içerik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1"/>
        </w:numPr>
      </w:pPr>
      <w:r>
        <w:t xml:space="preserve">Ödünç süresi/sayacı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 sarılmamalı)</w:t>
      </w:r>
    </w:p>
    <w:p>
      <w:pPr>
        <w:pStyle w:val="Compact"/>
        <w:numPr>
          <w:ilvl w:val="0"/>
          <w:numId w:val="1101"/>
        </w:numPr>
      </w:pPr>
      <w:r>
        <w:t xml:space="preserve">Kullanıcı lisans belirteci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kitap içeriği AES-GCM ile şifreli; anahtar SoftHSM’de sarılı.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okuyucu uygulamanın tersine mühendislikle içerik anahtarını sızdırmasının engellenmesi.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algılanınca içerik anahtarı bellekten silinir.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ödünç süresi sayacının sistem saati geri alınarak atlatılmasının engellenmesi.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Eş zamanlı ödünç sayısını sınırlar, süre uzatma denemesini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Bekleme listesi ve birden fazla cihaz arasında senkronizasyon.</w:t>
      </w:r>
    </w:p>
    <w:p>
      <w:pPr>
        <w:pStyle w:val="BlockText"/>
      </w:pPr>
      <w:r>
        <w:rPr>
          <w:b/>
          <w:bCs/>
        </w:rPr>
        <w:t xml:space="preserve">38 — :material-qrcode-scan: İmzalı QR Yoklama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Derste imzalı, kısa ömürlü QR kodlarıyla yoklama alınan uygulama. Saldırgan derse gelmeyen bir</w:t>
      </w:r>
      <w:r>
        <w:t xml:space="preserve"> </w:t>
      </w:r>
      <w:r>
        <w:t xml:space="preserve">öğrencidir; arkadaşının QR’ını veya cihazını kullanarak yoklamaya girmek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Zaman damgalı QR üretimi · QR tarama · Cihaz doğrulama · Yoklama listesi · Rapor dışa</w:t>
      </w:r>
      <w:r>
        <w:t xml:space="preserve"> </w:t>
      </w:r>
      <w:r>
        <w:t xml:space="preserve">aktarma · 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03"/>
        </w:numPr>
      </w:pPr>
      <w:r>
        <w:t xml:space="preserve">QR imza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3"/>
        </w:numPr>
      </w:pPr>
      <w:r>
        <w:t xml:space="preserve">Yoklama kaydı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3"/>
        </w:numPr>
      </w:pPr>
      <w:r>
        <w:t xml:space="preserve">Zaman penceresi/geçerlilik süresi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ders oturumu için kısa ömürlü, imzalı QR üretimi.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taranan QR’ın sunucuya iletiminde yeniden oynatma (replay) engellenir, her QR tek kullanımlık.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QR’ı ekran görüntüsüyle paylaşarak tekrar kullanma denemelerine karşı sağlamlaştırma.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oturum anahtarlarının ders sonunda geçersiz kılınması.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QR’ın geçerlilik süresini ve tekilliğini denetler.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fazla şube/oturumun eş zamanlı desteklenmesi.</w:t>
      </w:r>
    </w:p>
    <w:p>
      <w:pPr>
        <w:pStyle w:val="BlockText"/>
      </w:pPr>
      <w:r>
        <w:rPr>
          <w:b/>
          <w:bCs/>
        </w:rPr>
        <w:t xml:space="preserve">39 — :material-vote-outline: Seçim ve Oylama İstemcisi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Küçük ölçekli (örneğin öğrenci konseyi) gizli oylama benzetimi. Saldırgan bir oyu değiştirmek</w:t>
      </w:r>
      <w:r>
        <w:t xml:space="preserve"> </w:t>
      </w:r>
      <w:r>
        <w:t xml:space="preserve">ya da hangi seçmenin neye oy verdiğini öğrenmek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Seçmen doğrulama · Oy kullanma · Oyun şifrelenmesi · Toplu sayım · Sonuç görüntüleme ·</w:t>
      </w:r>
      <w:r>
        <w:t xml:space="preserve"> </w:t>
      </w:r>
      <w:r>
        <w:t xml:space="preserve">Denetim kaydı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05"/>
        </w:numPr>
      </w:pPr>
      <w:r>
        <w:t xml:space="preserve">Oy içeriği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5"/>
        </w:numPr>
      </w:pPr>
      <w:r>
        <w:t xml:space="preserve">Seçmen–oy bağlantısı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 kalmalı)</w:t>
      </w:r>
    </w:p>
    <w:p>
      <w:pPr>
        <w:pStyle w:val="Compact"/>
        <w:numPr>
          <w:ilvl w:val="0"/>
          <w:numId w:val="1105"/>
        </w:numPr>
      </w:pPr>
      <w:r>
        <w:t xml:space="preserve">Sayım bütünlüğü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5"/>
        </w:numPr>
      </w:pPr>
      <w:r>
        <w:t xml:space="preserve">Denetim kaydı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oy, seçmen kimliğinden ayrıştırılmış biçimde işlenir; ilişkilendirme bellekte tutulmaz.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şifreli oylar SQLite’ta saklanır, sayım anına kadar tek tek çözülmez.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oyların toplu (sayım anında) çözülmesini sağlayan basitleştirilmiş şema.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oy tekrarı ve seçmen kimliği ilişkilendirme saldırılarına karşı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Şifreli oyları toplar, her seçmenin yalnız bir kez oy kullanmasını zorlar.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Seçmenin kendi oyunun sayıldığını doğrulayabildiği bir mekanizma.</w:t>
      </w:r>
    </w:p>
    <w:p>
      <w:pPr>
        <w:pStyle w:val="BlockText"/>
      </w:pPr>
      <w:r>
        <w:rPr>
          <w:b/>
          <w:bCs/>
        </w:rPr>
        <w:t xml:space="preserve">40 — :material-signature-freehand: E-İmza ile Belge İmzalama Aracı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Genel amaçlı belge imzalama aracı; sözleşme, dilekçe gibi sentetik belgeleri imzalar. Saldırgan</w:t>
      </w:r>
      <w:r>
        <w:t xml:space="preserve"> </w:t>
      </w:r>
      <w:r>
        <w:t xml:space="preserve">imzalanmış bir belgeyi sonradan değiştirip imzayı hâlâ geçerliymiş gibi göstermek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Belge yükleme · İmzalama · Çoklu imzacı desteği · Doğrulama · Zaman damgası · Arşivleme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07"/>
        </w:numPr>
      </w:pPr>
      <w:r>
        <w:t xml:space="preserve">İmza özel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7"/>
        </w:numPr>
      </w:pPr>
      <w:r>
        <w:t xml:space="preserve">İmzalı belge özeti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7"/>
        </w:numPr>
      </w:pPr>
      <w:r>
        <w:t xml:space="preserve">Sertifika zinciri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imzalama, doğrulama ve zaman damgası.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kök/ara sertifikaların uygulamayla birlikte değiştirilemez dağıtılması.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imza özel anahtarının geliştirme/derleme sürecine hiç girmemesi.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imzalama fonksiyonunun ayrıştırılmasına/kopyalanmasına karşı koruma.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Zaman damgası ve sertifika doğrulama hizmeti sunar.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Sıralı çoklu imza akışı (önce hazırlayan, sonra onaylayan imzalar).</w:t>
      </w:r>
    </w:p>
    <w:p>
      <w:pPr>
        <w:pStyle w:val="BlockText"/>
      </w:pPr>
      <w:r>
        <w:rPr>
          <w:b/>
          <w:bCs/>
        </w:rPr>
        <w:t xml:space="preserve">41 — :material-card-account-details-outline: Elektronik Kimlik Kartı Okuyucu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bir e-kimlik kartı verisinin (dosya tabanlı akıllı kart benzetimi) okunup</w:t>
      </w:r>
      <w:r>
        <w:t xml:space="preserve"> </w:t>
      </w:r>
      <w:r>
        <w:t xml:space="preserve">doğrulandığı uygulama. Saldırgan sahte kart verisi üretip gerçek kartmış gibi okutmak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Kart verisi okuma (benzetim) · PIN doğrulama · Kimlik bilgisi görüntüleme · İmza</w:t>
      </w:r>
      <w:r>
        <w:t xml:space="preserve"> </w:t>
      </w:r>
      <w:r>
        <w:t xml:space="preserve">doğrulama · Erişim günlüğü · Yanlış PIN’de kart kilitleme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09"/>
        </w:numPr>
      </w:pPr>
      <w:r>
        <w:t xml:space="preserve">Kart özel anahtarı (benzetim)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9"/>
        </w:numPr>
      </w:pPr>
      <w:r>
        <w:t xml:space="preserve">Kimlik verisi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9"/>
        </w:numPr>
      </w:pPr>
      <w:r>
        <w:t xml:space="preserve">PIN deneme sayacı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kart verisinin otorite imzasıyla doğrulanması.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kart–okuyucu arayüzünün sıkı tanımlanması ve girdi doğrulaması.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PIN’in doğrulama sonrası bellekten güvenli silinmesi.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kurcalama/hata ayıklama algılanınca kart oturumunun sonlandırılması.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Kart doğrulaması için kök sertifikayı ve iptal durumunu sağlar.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Temassız (NFC benzetimi) okuma senaryosunun eklenmesi.</w:t>
      </w:r>
    </w:p>
    <w:p>
      <w:pPr>
        <w:pStyle w:val="BlockText"/>
      </w:pPr>
      <w:r>
        <w:rPr>
          <w:b/>
          <w:bCs/>
        </w:rPr>
        <w:t xml:space="preserve">42 — :material-file-account-outline: Vatandaş Başvuru Formu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bir kamu hizmeti için başvuru formunun doldurulup gönderildiği uygulama. Saldırgan</w:t>
      </w:r>
      <w:r>
        <w:t xml:space="preserve"> </w:t>
      </w:r>
      <w:r>
        <w:t xml:space="preserve">başkası adına başvuru yapmak ya da mevcut başvuru verisini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Form doldurma · Belge ekleme · Başvuru gönderme · Durum sorgulama · Bildirim ·</w:t>
      </w:r>
      <w:r>
        <w:t xml:space="preserve"> </w:t>
      </w:r>
      <w:r>
        <w:t xml:space="preserve">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11"/>
        </w:numPr>
      </w:pPr>
      <w:r>
        <w:t xml:space="preserve">Başvuru verisi (sentetik)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1"/>
        </w:numPr>
      </w:pPr>
      <w:r>
        <w:t xml:space="preserve">Ek belgeler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1"/>
        </w:numPr>
      </w:pPr>
      <w:r>
        <w:t xml:space="preserve">Başvuru durumu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form ve ekler TLS 1.3 üzerinden, bütünlük denetimiyle gönderilir.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ek belgelerin özet (hash) ile bütünlüğünün başvuru boyunca izlenmesi.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girdi doğrulama, dosya türü/boyut kısıtlaması, güvenli derleme hattı.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form doldurulurken kimlik bilgilerinin bellekte asgari süre tutulması.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Başvuruları alır, durum bilgisini günceller.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Kurum içi çok adımlı onay/yönlendirme sürecinin eklenmesi.</w:t>
      </w:r>
    </w:p>
    <w:p>
      <w:pPr>
        <w:pStyle w:val="BlockText"/>
      </w:pPr>
      <w:r>
        <w:rPr>
          <w:b/>
          <w:bCs/>
        </w:rPr>
        <w:t xml:space="preserve">43 — :material-archive-lock-outline: Onaylı Belge Arşivi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resmî belgelerin uzun süre değiştirilemez biçimde arşivlendiği uygulama. Saldırgan</w:t>
      </w:r>
      <w:r>
        <w:t xml:space="preserve"> </w:t>
      </w:r>
      <w:r>
        <w:t xml:space="preserve">arşivdeki bir belgeyi ya da tarihini geriye dönük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Belge yükleme · Zaman damgalama · Bütünlük doğrulama · Arama · Sürüm/değişmezlik takibi ·</w:t>
      </w:r>
      <w:r>
        <w:t xml:space="preserve"> </w:t>
      </w:r>
      <w:r>
        <w:t xml:space="preserve">Dışa aktarma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13"/>
        </w:numPr>
      </w:pPr>
      <w:r>
        <w:t xml:space="preserve">Belge özeti zinciri (hash chain)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3"/>
        </w:numPr>
      </w:pPr>
      <w:r>
        <w:t xml:space="preserve">Zaman damgaları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3"/>
        </w:numPr>
      </w:pPr>
      <w:r>
        <w:t xml:space="preserve">Belge içeriği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belgeler ve özet zinciri SQLite’ta şifreli saklanır.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belge özetinin bir önceki özetle zincirlenip imzalanması.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arşive eklenen her belgenin sürüm ve geçmiş kaydının tutulması.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geçmişe dönük değiştirme (tarih/özet manipülasyonu) senaryolarını kapsayan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Zaman damgası otoritesi rolünü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Özet zincirinin üçüncü tarafça doğrulanabilir açık bir deftere yayınlanması.</w:t>
      </w:r>
    </w:p>
    <w:p>
      <w:pPr>
        <w:pStyle w:val="BlockText"/>
      </w:pPr>
      <w:r>
        <w:rPr>
          <w:b/>
          <w:bCs/>
        </w:rPr>
        <w:t xml:space="preserve">44 — :material-email-lock-outline: Resmî Yazışma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Kurumlar arası resmî yazışmanın (sentetik, EBYS benzeri) hazırlanıp imzalandığı uygulama.</w:t>
      </w:r>
      <w:r>
        <w:t xml:space="preserve"> </w:t>
      </w:r>
      <w:r>
        <w:t xml:space="preserve">Saldırgan yazışma içeriğini okumak ya da göndermeden önce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Yazı oluşturma · İmzalama · Gönderme/alma · Evrak numarası takibi · Arşivleme ·</w:t>
      </w:r>
      <w:r>
        <w:t xml:space="preserve"> </w:t>
      </w:r>
      <w:r>
        <w:t xml:space="preserve">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15"/>
        </w:numPr>
      </w:pPr>
      <w:r>
        <w:t xml:space="preserve">Yazışma içeriği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5"/>
        </w:numPr>
      </w:pPr>
      <w:r>
        <w:t xml:space="preserve">İmza özel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5"/>
        </w:numPr>
      </w:pPr>
      <w:r>
        <w:t xml:space="preserve">Evrak numarası sırası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yazışmalar TLS 1.3 üzerinden, uçtan uca şifreli iletilir.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OpenSSL ile yazının imzalanması ve doğrulanması.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yazışma içeriğinin bellek üzerinden okunmasını zorlaştıran sağlamlaştırma.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imzalama kütüphanesinin dışa açık arayüzünün asgari ve doğrulamalı tutulması.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Evrak numarası tahsis eder, sıranın atlanmamasını sağlar.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Normal/gizli gizlilik dereceli evrak ayrımı.</w:t>
      </w:r>
    </w:p>
    <w:p>
      <w:pPr>
        <w:pStyle w:val="BlockText"/>
      </w:pPr>
      <w:r>
        <w:rPr>
          <w:b/>
          <w:bCs/>
        </w:rPr>
        <w:t xml:space="preserve">45 — :material-passport: Pasaport ve Vize Başvuru Takibi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 bir pasaport/vize başvuru sürecinin adım adım takip edildiği uygulama. Saldırgan</w:t>
      </w:r>
      <w:r>
        <w:t xml:space="preserve"> </w:t>
      </w:r>
      <w:r>
        <w:t xml:space="preserve">başvuru durumunu ya da yüklenen belgeleri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Başvuru oluşturma · Belge yükleme · Randevu takibi · Durum sorgulama · Bildirim ·</w:t>
      </w:r>
      <w:r>
        <w:t xml:space="preserve"> </w:t>
      </w:r>
      <w:r>
        <w:t xml:space="preserve">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17"/>
        </w:numPr>
      </w:pPr>
      <w:r>
        <w:t xml:space="preserve">Başvuru verisi (sentetik)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7"/>
        </w:numPr>
      </w:pPr>
      <w:r>
        <w:t xml:space="preserve">Kimlik belgesi taraması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7"/>
        </w:numPr>
      </w:pPr>
      <w:r>
        <w:t xml:space="preserve">Durum geçmişi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başvuru verisi ve belge taramaları SQLite’ta şifreli saklanır.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durum sorgulama ve belge gönderimi TLS 1.3 ile korunur.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yüklenen belgelerin bütünlüğünün özetle (hash) izlenmesi.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belge görüntüleme sırasında açık verinin bellekte kısıtlı süre tutulması.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Durum güncellemelerini yayınlar.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fazla ülke/konsolosluk şubesinin desteklenmesi.</w:t>
      </w:r>
    </w:p>
    <w:p>
      <w:pPr>
        <w:pStyle w:val="BlockText"/>
      </w:pPr>
      <w:r>
        <w:rPr>
          <w:b/>
          <w:bCs/>
        </w:rPr>
        <w:t xml:space="preserve">46 — :material-badge-account-outline: Çalışan Kartı ve Kapı Erişim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Kurumsal kapı erişim kartlarının tanımlandığı ve doğrulandığı bir benzetim uygulaması.</w:t>
      </w:r>
      <w:r>
        <w:t xml:space="preserve"> </w:t>
      </w:r>
      <w:r>
        <w:t xml:space="preserve">Saldırgan yetkisi olmayan bir kapıya girmek ya da bir kartı klonlamak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Kart tanımlama · Kapı/bölge yetkisi atama · Erişim doğrulama · Erişim günlüğü · Kart</w:t>
      </w:r>
      <w:r>
        <w:t xml:space="preserve"> </w:t>
      </w:r>
      <w:r>
        <w:t xml:space="preserve">iptali · 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19"/>
        </w:numPr>
      </w:pPr>
      <w:r>
        <w:t xml:space="preserve">Kart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19"/>
        </w:numPr>
      </w:pPr>
      <w:r>
        <w:t xml:space="preserve">Yetki listesi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19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kart-okuyucu arasında karşılıklı kimlik doğrulama.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okuyucu-kart iletişiminde yeniden oynatma (replay) engellenir, her istek nonce’lu.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yetki listesinin çalışma zamanında bütünlük denetimi.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kart benzetim dosyasında kurcalama algılanınca erişim reddedilir.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İptal edilen kartları ve yetki değişikliklerini dağıtır.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Zaman dilimi bazlı erişim kısıtlaması (mesai saatleri dışında geçersiz kart).</w:t>
      </w:r>
    </w:p>
    <w:p>
      <w:pPr>
        <w:pStyle w:val="BlockText"/>
      </w:pPr>
      <w:r>
        <w:rPr>
          <w:b/>
          <w:bCs/>
        </w:rPr>
        <w:t xml:space="preserve">47 — :material-account-badge-outline: Ziyaretçi Kayıt ve Rozet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Kurum ziyaretçilerinin (sentetik veri) kaydedilip geçici, imzalı bir rozetle giriş yaptığı</w:t>
      </w:r>
      <w:r>
        <w:t xml:space="preserve"> </w:t>
      </w:r>
      <w:r>
        <w:t xml:space="preserve">uygulama. Saldırgan sahte bir rozet üretip binaya girmek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Ziyaretçi kaydı · Sentetik kimlik/fotoğraf ekleme · İmzalı QR rozet üretimi ·</w:t>
      </w:r>
      <w:r>
        <w:t xml:space="preserve"> </w:t>
      </w:r>
      <w:r>
        <w:t xml:space="preserve">Giriş-çıkış kaydı · Süre sınırı · 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21"/>
        </w:numPr>
      </w:pPr>
      <w:r>
        <w:t xml:space="preserve">Rozet imza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1"/>
        </w:numPr>
      </w:pPr>
      <w:r>
        <w:t xml:space="preserve">Ziyaretçi verisi (sentetik)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1"/>
        </w:numPr>
      </w:pPr>
      <w:r>
        <w:t xml:space="preserve">Giriş-çıkış kaydı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rozetin süreli ve imzalı üretilmesi.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rozet QR’ının kopyalanıp çoğaltılmasına karşı sağlamlaştırma.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ziyaretçi kayıtları SQLite’ta şifreli, süre dolunca otomatik temizlenir.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rozet ve süre uzatma senaryolarını kapsayan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Geçerli rozetleri ve süre dolumlarını izler.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Önceden yapılan randevuyla otomatik rozet ön onayı.</w:t>
      </w:r>
    </w:p>
    <w:p>
      <w:pPr>
        <w:pStyle w:val="BlockText"/>
      </w:pPr>
      <w:r>
        <w:rPr>
          <w:b/>
          <w:bCs/>
        </w:rPr>
        <w:t xml:space="preserve">48 — :material-login-variant: Tek Oturum Açma (SSO)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Kurum içi birden çok uygulamaya tek girişle erişim sağlayan istemci. Saldırgan bir oturum</w:t>
      </w:r>
      <w:r>
        <w:t xml:space="preserve"> </w:t>
      </w:r>
      <w:r>
        <w:t xml:space="preserve">belirtecini (token) çalıp başka bir uygulamada kimliğe bürünmek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Kullanıcı doğrulama · Belirteç alma · Uygulamalar arası oturum paylaşımı · Oturum</w:t>
      </w:r>
      <w:r>
        <w:t xml:space="preserve"> </w:t>
      </w:r>
      <w:r>
        <w:t xml:space="preserve">yenileme · Tüm oturumları kapatma · Belirteç iptali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23"/>
        </w:numPr>
      </w:pPr>
      <w:r>
        <w:t xml:space="preserve">Oturum belirteci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3"/>
        </w:numPr>
      </w:pPr>
      <w:r>
        <w:t xml:space="preserve">Kullanıcı kimlik bilgisi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3"/>
        </w:numPr>
      </w:pPr>
      <w:r>
        <w:t xml:space="preserve">Yenileme anahtarı (refresh key)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TLS 1.3 ve sertifika sabitleme (pinning) ile belirteç iletimi.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belirtecin bellekte kısa ömürlü tutulması, kullanım sonrası temizlenmesi.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uygulamalar arası paylaşılan arayüzün asgari ve doğrulamalı tutulması.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yenileme anahtarının bellekte açık biçimde uzun süre tutulmaması.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Belirteç doğrulama ve iptal listesini yönetir.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TOTP tabanlı çok faktörlü doğrulama entegrasyonu.</w:t>
      </w:r>
    </w:p>
    <w:p>
      <w:pPr>
        <w:pStyle w:val="BlockText"/>
      </w:pPr>
      <w:r>
        <w:rPr>
          <w:b/>
          <w:bCs/>
        </w:rPr>
        <w:t xml:space="preserve">49 — :material-fingerprint: Biyometrik Şablon Kasası (Benzetim)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Sentetik, rastgele üretilmiş biyometrik şablon vektörlerinin (gerçek parmak izi/yüz verisi</w:t>
      </w:r>
      <w:r>
        <w:t xml:space="preserve"> </w:t>
      </w:r>
      <w:r>
        <w:t xml:space="preserve">DEĞİL) saklanıp eşleştirildiği bir benzetim uygulaması. Saldırgan şablonu çalıp başka bir sistemde tekrar</w:t>
      </w:r>
      <w:r>
        <w:t xml:space="preserve"> </w:t>
      </w:r>
      <w:r>
        <w:t xml:space="preserve">kullanmak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Şablon kaydı (benzetim sensör verisi) · Eşleştirme (benzetim skoru) · Şablon güncelleme</w:t>
      </w:r>
      <w:r>
        <w:t xml:space="preserve"> </w:t>
      </w:r>
      <w:r>
        <w:t xml:space="preserve">· Erişim günlüğü · Şablon iptali/yeniden kayıt · 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25"/>
        </w:numPr>
      </w:pPr>
      <w:r>
        <w:t xml:space="preserve">Biyometrik şablon (sentetik)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5"/>
        </w:numPr>
      </w:pPr>
      <w:r>
        <w:t xml:space="preserve">Eşleştirme skoru eşiği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5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şablon SQLite’ta şifreli, anahtar SoftHSM’de sarılı tutulur.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şablon yalnız eşleştirme sırasında bellekte açık tutulur, hemen sonra silinir.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eşleştirme fonksiyonunun bellek dökümüne (dump) karşı korunması.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eşleştirme algoritmasının tersine mühendislikle şablon çıkarımına karşı korunması.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Şablonun sürüm/iptal durumunu tutar, yeniden kayıtta eskisini geçersiz kılar.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PIN ile benzetim biyometrisinin birlikte kullanıldığı çok faktörlü doğrulama.</w:t>
      </w:r>
    </w:p>
    <w:p>
      <w:pPr>
        <w:pStyle w:val="BlockText"/>
      </w:pPr>
      <w:r>
        <w:rPr>
          <w:b/>
          <w:bCs/>
        </w:rPr>
        <w:t xml:space="preserve">50 — :material-key-chain-variant: Kurumsal Parola Politikası Denetleyicisi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Çalışan parolalarının kurum politikasına uyumunu denetleyen ve özetlerini (hash) güvenli</w:t>
      </w:r>
      <w:r>
        <w:t xml:space="preserve"> </w:t>
      </w:r>
      <w:r>
        <w:t xml:space="preserve">saklayan araç. Saldırgan zayıf parolaları öğrenmek ya da denetim raporlarını değiştirmek isteyen kişidir.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Politika tanımlama · Parola gücü kontrolü · Parola geçmişi (yeniden kullanım engeli) ·</w:t>
      </w:r>
      <w:r>
        <w:t xml:space="preserve"> </w:t>
      </w:r>
      <w:r>
        <w:t xml:space="preserve">Politika denetim raporu · Yerel sızıntı listesiyle kontrol · Sunucuyla senkron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27"/>
        </w:numPr>
      </w:pPr>
      <w:r>
        <w:t xml:space="preserve">Parola özetleri (hash + salt)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27"/>
        </w:numPr>
      </w:pPr>
      <w:r>
        <w:t xml:space="preserve">Politika kuralları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7"/>
        </w:numPr>
      </w:pPr>
      <w:r>
        <w:t xml:space="preserve">Denetim raporu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parolalar yalnız tuzlanmış özet olarak SQLite’ta saklanır, açık parola hiç tutulmaz.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özet karşılaştırmasının zamanlama (timing) analizine karşı sabit süreli yapılması.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test amaçlı kullanılan örnek parolaların depoya veya günlüklere sızmaması.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bağımlılık taraması ve güvenli derleme hattı ile dağıtım.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Kurum çapında politika kurallarını dağıtır, denetim raporlarını toplar.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Yerel, sentetik bir sızıntı veritabanıyla çapraz kontrol.</w:t>
      </w:r>
    </w:p>
    <w:p>
      <w:pPr>
        <w:pStyle w:val="BlockText"/>
      </w:pPr>
      <w:r>
        <w:rPr>
          <w:b/>
          <w:bCs/>
        </w:rPr>
        <w:t xml:space="preserve">51 — :material-play-circle-outline: Lisanslı İçerik Oynatıcı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satın aldığı ses/görüntü içeriğini çevrimdışı oynatabildiği bir oynatıcı. İçerik</w:t>
      </w:r>
      <w:r>
        <w:t xml:space="preserve"> </w:t>
      </w:r>
      <w:r>
        <w:t xml:space="preserve">şifreli olarak diskte durur, yalnız geçerli lisansla çözülür. Cihaz sahibi aynı zamanda olası saldırgandır:</w:t>
      </w:r>
      <w:r>
        <w:t xml:space="preserve"> </w:t>
      </w:r>
      <w:r>
        <w:t xml:space="preserve">çözülmüş içeriği diskten veya bellekten kopyalamak, lisansı başka cihazda kullanmak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İçerik kitaplığı · Lisans etkinleştirme · Çevrimdışı oynatma · Cihaza bağlı lisans ·</w:t>
      </w:r>
      <w:r>
        <w:t xml:space="preserve"> </w:t>
      </w:r>
      <w:r>
        <w:t xml:space="preserve">Oynatma oturumu · Lisans yenileme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29"/>
        </w:numPr>
      </w:pPr>
      <w:r>
        <w:t xml:space="preserve">İçerik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9"/>
        </w:numPr>
      </w:pPr>
      <w:r>
        <w:t xml:space="preserve">Çözülmüş içerik arabelleği (bellekte)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9"/>
        </w:numPr>
      </w:pPr>
      <w:r>
        <w:t xml:space="preserve">Lisans belgesi (cihaz kimliği, geçerlilik)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9"/>
        </w:numPr>
      </w:pPr>
      <w:r>
        <w:t xml:space="preserve">Etkinleştirme sayacı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içerik dosyası AES-GCM ile şifreli; anahtar SoftHSM’de sarılı, cihaza bağlı.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içerik yalnız oynatma anında parça parça çözülür, tamamı asla diske yazılmaz.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çözülmüş çerçeveler kullanım sonrası güvenli silinir; ekran görüntüsü/kopyalama engeli denenir.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oynatıcı binary dosyası paketlenir/gizlenir; bellek dökümü ve hata ayıklayıcı bağlanmasına karşı kontrol.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İçerik satın alındığında cihaza bağlı lisans üretir, etkinleştirme sayısını sınırlar.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Aynı lisansla sınırlı sayıda cihazda oynatma; lisans iptalinde uzaktan devre dışı bırakma.</w:t>
      </w:r>
    </w:p>
    <w:p>
      <w:pPr>
        <w:pStyle w:val="BlockText"/>
      </w:pPr>
      <w:r>
        <w:rPr>
          <w:b/>
          <w:bCs/>
        </w:rPr>
        <w:t xml:space="preserve">52 — :material-key-outline: Yazılım Lisans Anahtarı Yöneticisi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yazılım ürününün lisans anahtarlarını etkinleştiren ve doğrulayan istemci kütüphanesi.</w:t>
      </w:r>
      <w:r>
        <w:t xml:space="preserve"> </w:t>
      </w:r>
      <w:r>
        <w:t xml:space="preserve">Saldırgan yazılımın kullanıcısıdır: sahte anahtar üretmek, kontrolü atlatmak ya da tek bir anahtarı çok sayıda</w:t>
      </w:r>
      <w:r>
        <w:t xml:space="preserve"> </w:t>
      </w:r>
      <w:r>
        <w:t xml:space="preserve">makinede kullanmak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etkinleştirme · Makine parmak izi · Çevrimdışı doğrulama · Süre/sürüm kontrolü ·</w:t>
      </w:r>
      <w:r>
        <w:t xml:space="preserve"> </w:t>
      </w:r>
      <w:r>
        <w:t xml:space="preserve">Lisans devri ve iptali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31"/>
        </w:numPr>
      </w:pPr>
      <w:r>
        <w:t xml:space="preserve">Lisans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1"/>
        </w:numPr>
      </w:pPr>
      <w:r>
        <w:t xml:space="preserve">İmzalayan genel anahtar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1"/>
        </w:numPr>
      </w:pPr>
      <w:r>
        <w:t xml:space="preserve">Makine parmak izi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1"/>
        </w:numPr>
      </w:pPr>
      <w:r>
        <w:t xml:space="preserve">Etkinleştirme sayacı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lisans, sunucunun özel anahtarıyla imzalanmış bir blok; istemci yalnız imzayı doğrular.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lisans kontrol noktaları koda dağıtılır, tek bir</w:t>
      </w:r>
      <w:r>
        <w:t xml:space="preserve"> </w:t>
      </w:r>
      <w:r>
        <w:t xml:space="preserve">“if”</w:t>
      </w:r>
      <w:r>
        <w:t xml:space="preserve"> </w:t>
      </w:r>
      <w:r>
        <w:t xml:space="preserve">ile atlatılamaz.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geçerlilik çalışma zamanında periyodik olarak yeniden denetlenir.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anahtar paylaşımı ve binary yama (patch) senaryolarına karşı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Anahtar üretir, imzalar, etkinleştirme sayısını takip eder ve iptal listesi yayınlar.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Eşzamanlı koltuk sınırlı (floating) lisans havuzu ile ağ üzerinden ödünç kullanım.</w:t>
      </w:r>
    </w:p>
    <w:p>
      <w:pPr>
        <w:pStyle w:val="BlockText"/>
      </w:pPr>
      <w:r>
        <w:rPr>
          <w:b/>
          <w:bCs/>
        </w:rPr>
        <w:t xml:space="preserve">53 — :material-content-save-outline: Oyun Kayıt Dosyası Koruyucu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oyunun kayıt (save) dosyalarını bütünlük ve gizlilik açısından koruyan kütüphane. Saldırgan</w:t>
      </w:r>
      <w:r>
        <w:t xml:space="preserve"> </w:t>
      </w:r>
      <w:r>
        <w:t xml:space="preserve">oyuncunun kendisidir: kaydı düzenleyip kaynak/altın/seviye değerini artırmak ya da eski bir kaydı geri yükleyip</w:t>
      </w:r>
      <w:r>
        <w:t xml:space="preserve"> </w:t>
      </w:r>
      <w:r>
        <w:t xml:space="preserve">(rollback) haksız kazanç elde etmek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Kayıt serileştirme · Bütünlük imzası · Şifreli kayıt · Sürüm/rollback tespiti · Bozuk</w:t>
      </w:r>
      <w:r>
        <w:t xml:space="preserve"> </w:t>
      </w:r>
      <w:r>
        <w:t xml:space="preserve">kayıt kurtarma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33"/>
        </w:numPr>
      </w:pPr>
      <w:r>
        <w:t xml:space="preserve">Kayıt içeriği (ilerleme, envanter)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3"/>
        </w:numPr>
      </w:pPr>
      <w:r>
        <w:t xml:space="preserve">Kayıt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3"/>
        </w:numPr>
      </w:pPr>
      <w:r>
        <w:t xml:space="preserve">Bütünlük MAC’i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3"/>
        </w:numPr>
      </w:pPr>
      <w:r>
        <w:t xml:space="preserve">Kayıt sürüm sayacı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 dosyası AES-GCM ile şifreli ve HMAC ile imzalı olarak SQLite’ta durur.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anahtar türetme ve bütünlük kontrolü mantığı gizlenir/şaşırtılır.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kayıt anahtarı bellekte kullanım sonrası güvenli silinir.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binary dosya hex-edit ve statik yama denemelerine karşı korunur.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En son geçerli kayıt sürüm numarasını tutar, geriye giden sürümü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Bulut yedekli çoklu cihaz senkronizasyonu ve çakışma çözümü.</w:t>
      </w:r>
    </w:p>
    <w:p>
      <w:pPr>
        <w:pStyle w:val="BlockText"/>
      </w:pPr>
      <w:r>
        <w:rPr>
          <w:b/>
          <w:bCs/>
        </w:rPr>
        <w:t xml:space="preserve">54 — :material-cart-outline: Oyun İçi Mağaza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Oyuncunun sanal para ile içerik satın aldığı bir mağaza istemcisi. Saldırgan oyuncudur: yerel</w:t>
      </w:r>
      <w:r>
        <w:t xml:space="preserve"> </w:t>
      </w:r>
      <w:r>
        <w:t xml:space="preserve">sanal bakiyeyi artırmak ya da satın alma isteğini değiştirip ödeme yapmadan içerik almak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Ürün kataloğu · Sanal bakiye görüntüleme · Satın alma akışı · Envanter senkronizasyonu ·</w:t>
      </w:r>
      <w:r>
        <w:t xml:space="preserve"> </w:t>
      </w:r>
      <w:r>
        <w:t xml:space="preserve">Kampanya/indirim kodu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35"/>
        </w:numPr>
      </w:pPr>
      <w:r>
        <w:t xml:space="preserve">Sanal bakiye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5"/>
        </w:numPr>
      </w:pPr>
      <w:r>
        <w:t xml:space="preserve">Satın alma isteği/yanıtı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5"/>
        </w:numPr>
      </w:pPr>
      <w:r>
        <w:t xml:space="preserve">Oturum belirteci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5"/>
        </w:numPr>
      </w:pPr>
      <w:r>
        <w:t xml:space="preserve">Envanter kaydı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satın alma isteği TLS 1.3 üzerinden, sunucu tarafından imzalı yanıtla onaylanır.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bakiye yalnız sunucu onayı geldikten sonra yerel arayüzde güncellenir.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envanterdeki her ürün sunucu kayıtlarıyla eşleştirilip doğrulanır.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işlem isteği MAC’li ve sayaçlı, tekrar oynatmaya kapalı.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Bakiye ve envanterin tek otoritesidir; istemcideki yerel değerler asla tek başına güvenilir sayılmaz.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Sınırlı süreli promosyon kodları ve kod tekrar kullanımını engelleme.</w:t>
      </w:r>
    </w:p>
    <w:p>
      <w:pPr>
        <w:pStyle w:val="BlockText"/>
      </w:pPr>
      <w:r>
        <w:rPr>
          <w:b/>
          <w:bCs/>
        </w:rPr>
        <w:t xml:space="preserve">55 — :material-trophy-outline: Hileye Dayanıklı Skor Gönderici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oyunun skorunu sunucuya bildiren istemci kütüphanesi. Saldırgan oyuncudur: bellek</w:t>
      </w:r>
      <w:r>
        <w:t xml:space="preserve"> </w:t>
      </w:r>
      <w:r>
        <w:t xml:space="preserve">düzenleyici veya değiştirilmiş bir istemci ile sahte yüksek skor göndermek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Oyun oturumu kaydı · Skor hesaplama · Skor imzalama · Sunucuya gönderim · Skor tablosu</w:t>
      </w:r>
      <w:r>
        <w:t xml:space="preserve"> </w:t>
      </w:r>
      <w:r>
        <w:t xml:space="preserve">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37"/>
        </w:numPr>
      </w:pPr>
      <w:r>
        <w:t xml:space="preserve">Oturum bütünlük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7"/>
        </w:numPr>
      </w:pPr>
      <w:r>
        <w:t xml:space="preserve">Skor ve oynanış özeti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7"/>
        </w:numPr>
      </w:pPr>
      <w:r>
        <w:t xml:space="preserve">Skor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7"/>
        </w:numPr>
      </w:pPr>
      <w:r>
        <w:t xml:space="preserve">Oturum kimliği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veya bellek düzenleyici bağlanması algılanınca skor gönderimi reddedilir.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skor ve sayaç değişkenleri şaşırtılır, kontrol toplamıyla izlenir.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skor gönderimi TLS üzerinden, oturum anahtarıyla imzalı olarak yapılır.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istemci ikilisi bellek tarayıcı ve enjeksiyon araçlarına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Gelen skoru olabilirlik sınırlarına göre denetler, anormal değerleri işaretler.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Oynanış kaydının (replay) örneklem alınarak sunucuda yeniden hesaplanıp doğrulanması.</w:t>
      </w:r>
    </w:p>
    <w:p>
      <w:pPr>
        <w:pStyle w:val="BlockText"/>
      </w:pPr>
      <w:r>
        <w:rPr>
          <w:b/>
          <w:bCs/>
        </w:rPr>
        <w:t xml:space="preserve">56 — :material-book-lock-outline: Şifreli E-Kitap Okuyucu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Satın alınmış e-kitapları çevrimdışı okutan ve düz metnin kolayca çıkarılmasını zorlaştıran bir</w:t>
      </w:r>
      <w:r>
        <w:t xml:space="preserve"> </w:t>
      </w:r>
      <w:r>
        <w:t xml:space="preserve">okuyucu. Saldırgan kullanıcıdır: şifresi çözülmüş metni dışa aktarıp paylaşmak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Kitaplık · Lisans/anahtar indirme · Sayfa çözme ve gösterme · Not alma · Yer imi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39"/>
        </w:numPr>
      </w:pPr>
      <w:r>
        <w:t xml:space="preserve">Kitap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9"/>
        </w:numPr>
      </w:pPr>
      <w:r>
        <w:t xml:space="preserve">Çözülmüş sayfa arabelleği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9"/>
        </w:numPr>
      </w:pPr>
      <w:r>
        <w:t xml:space="preserve">Lisans belgesi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9"/>
        </w:numPr>
      </w:pPr>
      <w:r>
        <w:t xml:space="preserve">Kullanıcı notları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kitap dosyası diskte AES-GCM ile şifreli tutulur.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yalnız görüntülenen sayfa çözülür, kitabın tamamı asla açık kalmaz.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kapak görseli ve gömülü fontlar da paketlenip bütünlük özetiyle korunur.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çözülmüş sayfa arabelleği sayfa değişince güvenli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Satın almada cihaza bağlı anahtar üretir, indirilen başlığı lisansa bağlar.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14 gün süreli ödünç verme; süre dolunca yerel kopyanın otomatik kilitlenmesi.</w:t>
      </w:r>
    </w:p>
    <w:p>
      <w:pPr>
        <w:pStyle w:val="BlockText"/>
      </w:pPr>
      <w:r>
        <w:rPr>
          <w:b/>
          <w:bCs/>
        </w:rPr>
        <w:t xml:space="preserve">57 — :material-notebook-outline: Güvenli Not Defteri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özel notlarını yerelde şifreleyip sakladığı bir not defteri. Saldırgan cihaza</w:t>
      </w:r>
      <w:r>
        <w:t xml:space="preserve"> </w:t>
      </w:r>
      <w:r>
        <w:t xml:space="preserve">fiziksel erişimi olan ya da kilitli ekranı atlatmaya çalışan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 parola ile kilit · Not oluşturma/düzenleme · Kategori/etiket · Şifreli içerikte arama ·</w:t>
      </w:r>
      <w:r>
        <w:t xml:space="preserve"> </w:t>
      </w:r>
      <w:r>
        <w:t xml:space="preserve">Süreyle otomatik kilitlenme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41"/>
        </w:numPr>
      </w:pPr>
      <w:r>
        <w:t xml:space="preserve">Not içeriği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1"/>
        </w:numPr>
      </w:pPr>
      <w:r>
        <w:t xml:space="preserve">Ana parola özeti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1"/>
        </w:numPr>
      </w:pPr>
      <w:r>
        <w:t xml:space="preserve">Not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1"/>
        </w:numPr>
      </w:pPr>
      <w:r>
        <w:t xml:space="preserve">Arama dizini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notlar SQLite’ta AES-GCM ile şifreli; arama dizini de düz metin bırakmaz.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açık not yalnız bellekte tutulur, ekran kilitlenince görünüm anında temizlenir.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ana parola ve türetilen anahtar kullanım sonrası güvenli silinir.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geliştirme ve test sırasında gerçek kişisel not kullanılmaz, yalnız sentetik örnekler.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Opsiyonel; yalnız şifreli yedeklerin zaman damgasını tutan basit bir depo.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Çoklu cihaz arasında uçtan uca şifreli senkronizasyon.</w:t>
      </w:r>
    </w:p>
    <w:p>
      <w:pPr>
        <w:pStyle w:val="BlockText"/>
      </w:pPr>
      <w:r>
        <w:rPr>
          <w:b/>
          <w:bCs/>
        </w:rPr>
        <w:t xml:space="preserve">58 — :material-chat-processing-outline: Uçtan Uca Şifreli Sohbet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İki kullanıcı arasında localhost sunucusu üzerinden mesaj ileten, sunucunun bile içeriği</w:t>
      </w:r>
      <w:r>
        <w:t xml:space="preserve"> </w:t>
      </w:r>
      <w:r>
        <w:t xml:space="preserve">okuyamadığı bir sohbet istemcisi. Saldırgan aradaki sunucuyu veya ağı gözlemleyen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değişimi · Mesaj şifreleme/çözme · Yerel mesaj geçmişi · Kimlik parmak izi</w:t>
      </w:r>
      <w:r>
        <w:t xml:space="preserve"> </w:t>
      </w:r>
      <w:r>
        <w:t xml:space="preserve">doğrulama · Bağlantı kopunca yeniden gönderim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43"/>
        </w:numPr>
      </w:pPr>
      <w:r>
        <w:t xml:space="preserve">Uzun süreli kimlik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3"/>
        </w:numPr>
      </w:pPr>
      <w:r>
        <w:t xml:space="preserve">Oturum/mesaj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3"/>
        </w:numPr>
      </w:pPr>
      <w:r>
        <w:t xml:space="preserve">Mesaj içeriği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3"/>
        </w:numPr>
      </w:pPr>
      <w:r>
        <w:t xml:space="preserve">Kişi parmak izi listesi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anahtar değişimi ve mesaj imzaları asimetrik kriptografi ile yapılır.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sunucu yalnız şifreli metni iletir; içeriği asla çözemez.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açık mesaj yalnız görüntülenirken bellekte tutulur.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oturum anahtarları mesaj sonrası güvenli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 şifreli mesajları iletir/kuyruklar; içeriği göremez.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İleri gizlilik (her mesaj için yeni anahtar) ile geçmiş anahtarın ele geçirilmesine karşı koruma.</w:t>
      </w:r>
    </w:p>
    <w:p>
      <w:pPr>
        <w:pStyle w:val="BlockText"/>
      </w:pPr>
      <w:r>
        <w:rPr>
          <w:b/>
          <w:bCs/>
        </w:rPr>
        <w:t xml:space="preserve">59 — :material-folder-network-outline: Şifreli Dosya Paylaşım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dosyalarını localhost sunucusu üzerinden şifreli olarak paylaştığı bir istemci.</w:t>
      </w:r>
      <w:r>
        <w:t xml:space="preserve"> </w:t>
      </w:r>
      <w:r>
        <w:t xml:space="preserve">Saldırgan sunucuyu ya da paylaşım bağlantısını ele geçiren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Dosya şifreleme · Paylaşım bağlantısı/anahtarı üretme · Süreli erişim · Alıcı listesi ·</w:t>
      </w:r>
      <w:r>
        <w:t xml:space="preserve"> </w:t>
      </w:r>
      <w:r>
        <w:t xml:space="preserve">İndirme ve çözme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45"/>
        </w:numPr>
      </w:pPr>
      <w:r>
        <w:t xml:space="preserve">Dosya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5"/>
        </w:numPr>
      </w:pPr>
      <w:r>
        <w:t xml:space="preserve">Paylaşım erişim belirteci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5"/>
        </w:numPr>
      </w:pPr>
      <w:r>
        <w:t xml:space="preserve">Dosya bütünlük özeti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5"/>
        </w:numPr>
      </w:pPr>
      <w:r>
        <w:t xml:space="preserve">Alıcı listesi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yükleme ve indirme TLS 1.3 üzerinden yapılır.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dosya sunucuda yalnız şifreli olarak saklanır, sunucu içeriği çözemez.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paylaşım anahtarı asimetrik olarak alıcıya sarılır.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paylaşılan dosyalar envanterde izlenir; süresi dolan otomatik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Şifreli dosyayı saklar, erişim belirtecinin süresini ve indirme sayısını denetler.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Bağlantıya ek parola katmanı; bağlantıyı ele geçirene karşı ikinci savunma hattı.</w:t>
      </w:r>
    </w:p>
    <w:p>
      <w:pPr>
        <w:pStyle w:val="BlockText"/>
      </w:pPr>
      <w:r>
        <w:rPr>
          <w:b/>
          <w:bCs/>
        </w:rPr>
        <w:t xml:space="preserve">60 — :material-email-outline: E-Posta Eki Şifreleyici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Gönderilecek e-posta eklerini şifreleyip yalnız doğru anahtara sahip alıcının açabildiği bir</w:t>
      </w:r>
      <w:r>
        <w:t xml:space="preserve"> </w:t>
      </w:r>
      <w:r>
        <w:t xml:space="preserve">araç. Saldırgan e-postayı yolda ele geçiren ya da yanlış alıcıya ulaşan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Alıcı anahtarı seçme · Ek şifreleme · Alıcıda şifre çözme · Parola ile paylaşım · Ek</w:t>
      </w:r>
      <w:r>
        <w:t xml:space="preserve"> </w:t>
      </w:r>
      <w:r>
        <w:t xml:space="preserve">bütünlük doğrulama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47"/>
        </w:numPr>
      </w:pPr>
      <w:r>
        <w:t xml:space="preserve">Ek içeriği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7"/>
        </w:numPr>
      </w:pPr>
      <w:r>
        <w:t xml:space="preserve">Şifreleme anahtarı/parola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7"/>
        </w:numPr>
      </w:pPr>
      <w:r>
        <w:t xml:space="preserve">Alıcı genel anahtarı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7"/>
        </w:numPr>
      </w:pPr>
      <w:r>
        <w:t xml:space="preserve">Bütünlük imzası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hibrit şifreleme — içerik simetrik, anahtar alıcının genel anahtarıyla sarılı.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şifreli ek gönderilene kadar diskte şifreli tutulur.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açık ek yalnız geçici bir dosyada durur ve gönderim sonrası güvenli silinir.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e-posta istemcisiyle entegrasyon arayüzü net ve sınırlı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Yok; localhost yalnız e-posta gönderim kuyruğunu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çok alıcı için ayrı ayrı anahtar sarma (çoklu alıcı desteği).</w:t>
      </w:r>
    </w:p>
    <w:p>
      <w:pPr>
        <w:pStyle w:val="BlockText"/>
      </w:pPr>
      <w:r>
        <w:rPr>
          <w:b/>
          <w:bCs/>
        </w:rPr>
        <w:t xml:space="preserve">61 — :material-package-down: İmzalı Yazılım Güncelleme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uygulamanın güncellemelerini localhost güncelleme sunucusundan indirip doğrulayan istemci.</w:t>
      </w:r>
      <w:r>
        <w:t xml:space="preserve"> </w:t>
      </w:r>
      <w:r>
        <w:t xml:space="preserve">Saldırgan güncelleme kanalını ele geçirip kötücül bir sürüm dağıtmaya çalışan biridir (tedarik zinciri saldırısı).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Sürüm kontrolü · Güncelleme indirme · İmza doğrulama · Sürüm geri alma engeli · Kurulum ve</w:t>
      </w:r>
      <w:r>
        <w:t xml:space="preserve"> </w:t>
      </w:r>
      <w:r>
        <w:t xml:space="preserve">uygulama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49"/>
        </w:numPr>
      </w:pPr>
      <w:r>
        <w:t xml:space="preserve">Güncelleme imzalama genel anahtarı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9"/>
        </w:numPr>
      </w:pPr>
      <w:r>
        <w:t xml:space="preserve">İndirilen paket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9"/>
        </w:numPr>
      </w:pPr>
      <w:r>
        <w:t xml:space="preserve">Sürüm numarası/geçmişi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49"/>
        </w:numPr>
      </w:pPr>
      <w:r>
        <w:t xml:space="preserve">Kurulum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paket imzalanır; istemci imza ve sertifika zincirini doğrular.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imzalama anahtarı derleme hattından ayrı, korumalı ortamda tutulur.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güncelleme API’si sıkı bir şemaya bağlıdır, fazladan alan kabul etmez.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sahte güncelleme sunucusu (araya girme) senaryosunun test planı.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Her sürüm için imzalı manifesto ve paket sunan basit bir sürüm deposu.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Kademeli dağıtım (kullanıcıların yüzde X’ine önce) ve sorunlu sürümde otomatik geri alma.</w:t>
      </w:r>
    </w:p>
    <w:p>
      <w:pPr>
        <w:pStyle w:val="BlockText"/>
      </w:pPr>
      <w:r>
        <w:rPr>
          <w:b/>
          <w:bCs/>
        </w:rPr>
        <w:t xml:space="preserve">62 — :material-puzzle-outline: İmzalı Eklenti Yükleyici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Ana uygulamanın yalnız imzalı ve güvenilir eklentileri yüklemesini sağlayan bir çekirdek.</w:t>
      </w:r>
      <w:r>
        <w:t xml:space="preserve"> </w:t>
      </w:r>
      <w:r>
        <w:t xml:space="preserve">Saldırgan kötücül bir eklentiyi normal bir eklenti gibi göstermeye çalışan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Eklenti kataloğu · İmza doğrulama · Eklenti yükleme/kaldırma · İzin/kapsam tanımlama ·</w:t>
      </w:r>
      <w:r>
        <w:t xml:space="preserve"> </w:t>
      </w:r>
      <w:r>
        <w:t xml:space="preserve">Eklenti güncelleme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51"/>
        </w:numPr>
      </w:pPr>
      <w:r>
        <w:t xml:space="preserve">Eklenti imzalama anahtarı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1"/>
        </w:numPr>
      </w:pPr>
      <w:r>
        <w:t xml:space="preserve">Eklenti binary dosyası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1"/>
        </w:numPr>
      </w:pPr>
      <w:r>
        <w:t xml:space="preserve">İzin/kapsam tanımı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1"/>
        </w:numPr>
      </w:pPr>
      <w:r>
        <w:t xml:space="preserve">Güvenilir yayıncı listesi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eklenti imzası ve yayıncı sertifikası yükleme öncesi doğrulanır.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eklenti API’si sürümlü ve sınırlı yeteneklerle tanımlanır.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imza kontrolü erken aşamada çalışır ve atlatılamayacak şekilde gizlenir.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eklenti paketleri bütünlük özetiyle depoda saklanır.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Opsiyonel eklenti kataloğu sunucusu; imzalı eklentileri barındırır.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Eklenti sanal alanı (sandbox) ile eklentinin erişebileceği kaynakları kısıtlama.</w:t>
      </w:r>
    </w:p>
    <w:p>
      <w:pPr>
        <w:pStyle w:val="BlockText"/>
      </w:pPr>
      <w:r>
        <w:rPr>
          <w:b/>
          <w:bCs/>
        </w:rPr>
        <w:t xml:space="preserve">63 — :material-safe-square-outline: Yapılandırma Sırları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uygulamanın veritabanı parolası, API anahtarı gibi yapılandırma sırlarını sakladığı bir</w:t>
      </w:r>
      <w:r>
        <w:t xml:space="preserve"> </w:t>
      </w:r>
      <w:r>
        <w:t xml:space="preserve">kasa kütüphanesi. Saldırgan yapılandırma dosyasına, günlüklere veya belleğe erişen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Sır ekleme/güncelleme · Ortam bazlı yapılandırma (geliştirme/üretim) · Sır okuma API’si ·</w:t>
      </w:r>
      <w:r>
        <w:t xml:space="preserve"> </w:t>
      </w:r>
      <w:r>
        <w:t xml:space="preserve">Erişim günlüğü · Sır rotasyonu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53"/>
        </w:numPr>
      </w:pPr>
      <w:r>
        <w:t xml:space="preserve">Sır değerleri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3"/>
        </w:numPr>
      </w:pPr>
      <w:r>
        <w:t xml:space="preserve">Ana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3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3"/>
        </w:numPr>
      </w:pPr>
      <w:r>
        <w:t xml:space="preserve">Ortam etiketleri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sırlar SQLite’ta şifreli tutulur, düz metin dosyaya asla yazılmaz.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geliştirmede örnek/placeholder sırlar kullanılır, gerçek sır koda gömülmez.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her sırrın yaşam döngüsü (oluşturma, rotasyon, iptal) izlenir.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ana anahtar bellekte yalnız gerektiğinde açılır, sonrasında silinir.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Yok; localhost yalnız rotasyon zamanlayıcısını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Rol bazlı erişim kontrolü ile hangi bileşenin hangi sırrı okuyabileceğinin sınırlanması.</w:t>
      </w:r>
    </w:p>
    <w:p>
      <w:pPr>
        <w:pStyle w:val="BlockText"/>
      </w:pPr>
      <w:r>
        <w:rPr>
          <w:b/>
          <w:bCs/>
        </w:rPr>
        <w:t xml:space="preserve">64 — :material-api: Geliştirici API Anahtarı Yöneticisi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Geliştiricilerin kendi API anahtarlarını oluşturup yönettiği bir araç. Saldırgan çalınan bir</w:t>
      </w:r>
      <w:r>
        <w:t xml:space="preserve"> </w:t>
      </w:r>
      <w:r>
        <w:t xml:space="preserve">anahtarı sınırsız kullanmak isteyen biri ya da anahtarı günlüğe/depoya sızdıran ihmalkâr bir geliştiricidir.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oluşturma · Kapsam/izin atama · Anahtar listeleme (yalnız özet gösterimi) ·</w:t>
      </w:r>
      <w:r>
        <w:t xml:space="preserve"> </w:t>
      </w:r>
      <w:r>
        <w:t xml:space="preserve">Anahtar iptali · Kullanım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55"/>
        </w:numPr>
      </w:pPr>
      <w:r>
        <w:t xml:space="preserve">API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5"/>
        </w:numPr>
      </w:pPr>
      <w:r>
        <w:t xml:space="preserve">Anahtar özeti (hash)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5"/>
        </w:numPr>
      </w:pPr>
      <w:r>
        <w:t xml:space="preserve">Kapsam tanımı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5"/>
        </w:numPr>
      </w:pPr>
      <w:r>
        <w:t xml:space="preserve">Kullanım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anahtarların oluşturma, rotasyon ve iptal yaşam döngüsü izlenir.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yalnız anahtarın özeti saklanır; ham anahtar bir kez, yalnız oluşturulduğunda gösterilir.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anahtarlar günlüğe, sürüm kontrolüne veya koda asla yazılmaz.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API kapsamları en az yetki ilkesiyle dar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Gelen isteği anahtar özetiyle doğrular, kapsam dışı istekleri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Anahtar başına oran sınırlama (rate limiting) ve anormal kullanım uyarısı.</w:t>
      </w:r>
    </w:p>
    <w:p>
      <w:pPr>
        <w:pStyle w:val="BlockText"/>
      </w:pPr>
      <w:r>
        <w:rPr>
          <w:b/>
          <w:bCs/>
        </w:rPr>
        <w:t xml:space="preserve">65 — :material-certificate-outline: Kod İmzalama Aracı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Geliştiricinin derlediği binary dosyaları imzalamak için kullandığı bir araç; imzalama anahtarı</w:t>
      </w:r>
      <w:r>
        <w:t xml:space="preserve"> </w:t>
      </w:r>
      <w:r>
        <w:t xml:space="preserve">yerel bir donanım güvenlik modülü benzetiminde tutulur. Saldırgan imzalama anahtarını çalıp sahte binary</w:t>
      </w:r>
      <w:r>
        <w:t xml:space="preserve"> </w:t>
      </w:r>
      <w:r>
        <w:t xml:space="preserve">imzalamak isteyen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çifti oluşturma · Binary dosya özetleme · SoftHSM üzerinden imzalama · İmza</w:t>
      </w:r>
      <w:r>
        <w:t xml:space="preserve"> </w:t>
      </w:r>
      <w:r>
        <w:t xml:space="preserve">doğrulama · Genel anahtar/sertifika dışa aktarma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57"/>
        </w:numPr>
      </w:pPr>
      <w:r>
        <w:t xml:space="preserve">İmzalama özel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7"/>
        </w:numPr>
      </w:pPr>
      <w:r>
        <w:t xml:space="preserve">Binary dosya özeti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7"/>
        </w:numPr>
      </w:pPr>
      <w:r>
        <w:t xml:space="preserve">Üretilen imza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7"/>
        </w:numPr>
      </w:pPr>
      <w:r>
        <w:t xml:space="preserve">Anahtar kullanım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özel anahtar SoftHSM/PKCS#11 içinde tutulur, hiçbir zaman dışa çıkmaz.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imzalama yalnız yetkili, ağdan izole derleme makinesinde çalışır.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anahtar sızıntısı ve yetkisiz imzalama senaryosu test planına dahil edilir.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imzalanan her binary dosyanın envanteri ve zaman damgası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Yok; localhost yalnız bir zaman damgalama (timestamping) benzetimi sunar.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Çoklu imza (iki geliştiricinin onayı) ile kritik sürümlerin imzalanması.</w:t>
      </w:r>
    </w:p>
    <w:p>
      <w:pPr>
        <w:pStyle w:val="BlockText"/>
      </w:pPr>
      <w:r>
        <w:rPr>
          <w:b/>
          <w:bCs/>
        </w:rPr>
        <w:t xml:space="preserve">66 — :material-backup-restore: Şifreli ve Sürümlü Yedekleme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 dosyalarını şifreli olarak localhost yedekleme sunucusuna gönderen, sürüm geçmişini</w:t>
      </w:r>
      <w:r>
        <w:t xml:space="preserve"> </w:t>
      </w:r>
      <w:r>
        <w:t xml:space="preserve">tutan bir istemci. Saldırgan yedekleme sunucusunu veya aktarımı ele geçiren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Dosya seçimi · Artımlı yedekleme · Şifreleme · Sürüm geçmişi ve geri yükleme · Bütünlük</w:t>
      </w:r>
      <w:r>
        <w:t xml:space="preserve"> </w:t>
      </w:r>
      <w:r>
        <w:t xml:space="preserve">doğrulama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59"/>
        </w:numPr>
      </w:pPr>
      <w:r>
        <w:t xml:space="preserve">Yedekleme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9"/>
        </w:numPr>
      </w:pPr>
      <w:r>
        <w:t xml:space="preserve">Yedek içeriği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59"/>
        </w:numPr>
      </w:pPr>
      <w:r>
        <w:t xml:space="preserve">Sürüm meta verisi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9"/>
        </w:numPr>
      </w:pPr>
      <w:r>
        <w:t xml:space="preserve">Bütünlük özeti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sunucudaki yedek parçaları uçtan uca şifreli tutulur.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yedekleme trafiği TLS 1.3 ile korunur.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sürüm listesi ve saklama süresi politikası izlenir.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yedekleme anahtarı bellekte yalnız aktarım süresince açık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Şifreli yedek parçalarını ve sürüm listesini saklar; içeriği çözemez.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3-2-1 yedekleme stratejisi benzetimi (ikinci yerel kopya ile).</w:t>
      </w:r>
    </w:p>
    <w:p>
      <w:pPr>
        <w:pStyle w:val="BlockText"/>
      </w:pPr>
      <w:r>
        <w:rPr>
          <w:b/>
          <w:bCs/>
        </w:rPr>
        <w:t xml:space="preserve">67 — :material-clipboard-text-outline: Güvenli Pano Yöneticisi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Panoya (clipboard) kopyalanan hassas verileri (parola gibi) şifreli geçmişte tutan ve süresi</w:t>
      </w:r>
      <w:r>
        <w:t xml:space="preserve"> </w:t>
      </w:r>
      <w:r>
        <w:t xml:space="preserve">dolunca otomatik temizleyen bir araç. Saldırgan aynı cihazdaki başka bir uygulama veya kullanıcıdır.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Pano geçmişi kaydı · Süreyle otomatik temizleme · Hassas veri işaretleme · Şifreli</w:t>
      </w:r>
      <w:r>
        <w:t xml:space="preserve"> </w:t>
      </w:r>
      <w:r>
        <w:t xml:space="preserve">geçmişte arama · Manuel silme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61"/>
        </w:numPr>
      </w:pPr>
      <w:r>
        <w:t xml:space="preserve">Pano geçmişi içeriği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1"/>
        </w:numPr>
      </w:pPr>
      <w:r>
        <w:t xml:space="preserve">Geçmiş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1"/>
        </w:numPr>
      </w:pPr>
      <w:r>
        <w:t xml:space="preserve">Hassas veri etiketleri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1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hassas pano verisi bellekte en kısa sürede tutulup hemen temizlenir.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kopyalanan değerlerin bellekteki tüm kopyaları güvenli silinir.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pano geçmişi SQLite’ta şifreli saklanır.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hassas veri algılama mantığı basit atlatma denemelerine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Yok; localhost yalnız opsiyonel çoklu cihaz senkronizasyonunu benzetir.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Uygulama bazlı pano erişim izni; yalnız izinli uygulamalar geçmişi okuyabilir.</w:t>
      </w:r>
    </w:p>
    <w:p>
      <w:pPr>
        <w:pStyle w:val="BlockText"/>
      </w:pPr>
      <w:r>
        <w:rPr>
          <w:b/>
          <w:bCs/>
        </w:rPr>
        <w:t xml:space="preserve">68 — :material-watermark: Belge Filigranlayıcı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Paylaşılan belgelere görünür ve görünmez filigran (kullanıcı kimliği, zaman damgası) ekleyip</w:t>
      </w:r>
      <w:r>
        <w:t xml:space="preserve"> </w:t>
      </w:r>
      <w:r>
        <w:t xml:space="preserve">sızıntı kaynağını izlenebilir kılan bir araç. Saldırgan filigranı kaldırıp belgeyi izinsiz paylaşan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Belge yükleme · Görünür filigran · Dayanıklı görünmez filigran gömme · Filigran çıkarma</w:t>
      </w:r>
      <w:r>
        <w:t xml:space="preserve"> </w:t>
      </w:r>
      <w:r>
        <w:t xml:space="preserve">ve doğrulama · Belge envanteri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63"/>
        </w:numPr>
      </w:pPr>
      <w:r>
        <w:t xml:space="preserve">Filigran anahtarı/tohumu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63"/>
        </w:numPr>
      </w:pPr>
      <w:r>
        <w:t xml:space="preserve">Belge içeriği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3"/>
        </w:numPr>
      </w:pPr>
      <w:r>
        <w:t xml:space="preserve">Filigran-kullanıcı eşleşmesi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63"/>
        </w:numPr>
      </w:pPr>
      <w:r>
        <w:t xml:space="preserve">Belge envanteri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dağıtılan belgeler filigranlı statik varlık olarak bütünlük özetiyle korunur.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hangi belgenin kime, ne zaman dağıtıldığı izlenir.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filigran gömme/çıkarma mantığının kolayca tersine çevrilmesi zorlaştırılır.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her indirmede kullanıcıya özgü filigranlı kopya anında üretilir.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Her belge isteğinde kullanıcıya özgü filigranlı kopya üretir, eşleşmeyi kaydeder.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Filigran çıkarma aracı ile sızan bir belgeden kaynağın tespiti.</w:t>
      </w:r>
    </w:p>
    <w:p>
      <w:pPr>
        <w:pStyle w:val="BlockText"/>
      </w:pPr>
      <w:r>
        <w:rPr>
          <w:b/>
          <w:bCs/>
        </w:rPr>
        <w:t xml:space="preserve">69 — :material-image-multiple-outline: Şifreli Fotoğraf Galerisi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fotoğraflarını yerelde şifreli albüm hâlinde sakladığı bir galeri uygulaması.</w:t>
      </w:r>
      <w:r>
        <w:t xml:space="preserve"> </w:t>
      </w:r>
      <w:r>
        <w:t xml:space="preserve">Saldırgan cihaza erişimi olan ya da yedek dosyasını ele geçiren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Fotoğraf içe aktarma · Şifreli depolama · Albüm/etiketleme · Küçük resim (thumbnail)</w:t>
      </w:r>
      <w:r>
        <w:t xml:space="preserve"> </w:t>
      </w:r>
      <w:r>
        <w:t xml:space="preserve">önizleme · Güvenli silme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65"/>
        </w:numPr>
      </w:pPr>
      <w:r>
        <w:t xml:space="preserve">Fotoğraf dosyaları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5"/>
        </w:numPr>
      </w:pPr>
      <w:r>
        <w:t xml:space="preserve">Küçük resim önbelleği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5"/>
        </w:numPr>
      </w:pPr>
      <w:r>
        <w:t xml:space="preserve">Galeri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5"/>
        </w:numPr>
      </w:pPr>
      <w:r>
        <w:t xml:space="preserve">Albüm meta verisi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fotoğraflar ve küçük resimler AES-GCM ile şifreli tutulur.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önbellek/thumbnail dosyaları da şifreli, düz metin artık bırakmaz.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açık görüntü arabelleği görüntüleme sonrası güvenli silinir.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önizleme yalnız görüntülenirken çözülür, toplu çözme yapılmaz.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Yok; localhost yalnız opsiyonel şifreli yedekleme benzetimi sağlar.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Albüm paylaşımı için süreli ve ayrı anahtarlı paylaşım bağlantısı.</w:t>
      </w:r>
    </w:p>
    <w:p>
      <w:pPr>
        <w:pStyle w:val="BlockText"/>
      </w:pPr>
      <w:r>
        <w:rPr>
          <w:b/>
          <w:bCs/>
        </w:rPr>
        <w:t xml:space="preserve">70 — :material-microphone-outline: Şifreli Sesli Not Kaydedici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sesli notlarını kaydedip şifreli sakladığı bir uygulama. Saldırgan cihaza</w:t>
      </w:r>
      <w:r>
        <w:t xml:space="preserve"> </w:t>
      </w:r>
      <w:r>
        <w:t xml:space="preserve">erişimi olan ya da paylaşılan kaydı ağdan ele geçiren biridir.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Ses kaydı · Şifreli depolama · Oynatma · Not/etiket ekleme · Localhost üzerinden paylaşım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67"/>
        </w:numPr>
      </w:pPr>
      <w:r>
        <w:t xml:space="preserve">Ses kaydı dosyası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7"/>
        </w:numPr>
      </w:pPr>
      <w:r>
        <w:t xml:space="preserve">Kayıt şifreleme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7"/>
        </w:numPr>
      </w:pPr>
      <w:r>
        <w:t xml:space="preserve">Not/etiket meta verisi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7"/>
        </w:numPr>
      </w:pPr>
      <w:r>
        <w:t xml:space="preserve">Paylaşım erişim belirteci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AES-GCM ile şifreli olarak diskte tutulur.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kayıt sırasında ham ses tamponu yalnız bellekte durur, diske yazılmaz.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ses tamponu kayıt bitince güvenli silinir.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paylaşım TLS ile ve süreli erişim belirteciyle yapılır.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Yalnız paylaşılan kayıtları geçici olarak şifreli tutar, süresi dolunca siler.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Çevrimdışı, yerel konuşmadan metne dönüştürme benzetimi ile otomatik not özeti.</w:t>
      </w:r>
    </w:p>
    <w:p>
      <w:pPr>
        <w:pStyle w:val="BlockText"/>
      </w:pPr>
      <w:r>
        <w:rPr>
          <w:b/>
          <w:bCs/>
        </w:rPr>
        <w:t xml:space="preserve">71 — :material-timer-lock-outline: Süreli Lisanslı İçerik İndirici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sınırlı süreliğine (ör. 48 saat) indirip izleyebildiği lisanslı içerik istemcisi.</w:t>
      </w:r>
      <w:r>
        <w:t xml:space="preserve"> </w:t>
      </w:r>
      <w:r>
        <w:t xml:space="preserve">Saldırgan süre dolduktan sonra da içeriği kullanmaya devam etmek isteyen kullanıcıdır.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İçerik indirme · Süreli lisans · Geri sayım/süre kontrolü · Süre dolunca otomatik silme ·</w:t>
      </w:r>
      <w:r>
        <w:t xml:space="preserve"> </w:t>
      </w:r>
      <w:r>
        <w:t xml:space="preserve">Yeni lisansla yeniden indirme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69"/>
        </w:numPr>
      </w:pPr>
      <w:r>
        <w:t xml:space="preserve">İçerik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69"/>
        </w:numPr>
      </w:pPr>
      <w:r>
        <w:t xml:space="preserve">Lisans son kullanma zamanı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69"/>
        </w:numPr>
      </w:pPr>
      <w:r>
        <w:t xml:space="preserve">İndirilen içerik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9"/>
        </w:numPr>
      </w:pPr>
      <w:r>
        <w:t xml:space="preserve">Cihaz saati referansı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süre kontrolü her oynatmada sunucu zaman damgasıyla yeniden denetlenir.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indirme ve lisans yenileme TLS ile korunur.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lisans imzalı; süre alanı istemci tarafından değiştirilemez.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süre kontrolünün atlatılmasına karşı binary dosya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İçerik ve süreli lisansı verir; sunucu saatiyle imzalı son kullanma zamanı üretir.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Süre bitmeden bildirim gönderme ve tek tıkla yeniden kiralama.</w:t>
      </w:r>
    </w:p>
    <w:p>
      <w:pPr>
        <w:pStyle w:val="BlockText"/>
      </w:pPr>
      <w:r>
        <w:rPr>
          <w:b/>
          <w:bCs/>
        </w:rPr>
        <w:t xml:space="preserve">72 — :material-map-outline: Çevrimdışı Harita Paketi Lisans Denetimi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çevrimdışı kullanmak üzere indirdiği harita paketlerinin lisansını denetleyen bir</w:t>
      </w:r>
      <w:r>
        <w:t xml:space="preserve"> </w:t>
      </w:r>
      <w:r>
        <w:t xml:space="preserve">istemci. Saldırgan bir bölge paketini satın almadan tüm haritayı kullanmak isteyen kullanıcıdır.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Bölge paketi kataloğu · Paket indirme · Lisans/bölge eşleştirme · Çevrimdışı harita</w:t>
      </w:r>
      <w:r>
        <w:t xml:space="preserve"> </w:t>
      </w:r>
      <w:r>
        <w:t xml:space="preserve">görüntüleme · Paket güncelleme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71"/>
        </w:numPr>
      </w:pPr>
      <w:r>
        <w:t xml:space="preserve">Harita paket dosyası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1"/>
        </w:numPr>
      </w:pPr>
      <w:r>
        <w:t xml:space="preserve">Bölge lisans kaydı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1"/>
        </w:numPr>
      </w:pPr>
      <w:r>
        <w:t xml:space="preserve">Paket bütünlük özeti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1"/>
        </w:numPr>
      </w:pPr>
      <w:r>
        <w:t xml:space="preserve">Lisans-paket imzası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harita paketleri bütünlük özetiyle korunur; değiştirilmiş paket reddedilir.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yalnız lisanslı bölge açılır, diğer bölgeler kilitli kalır.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lisans-paket eşleşmesi imzalı olarak dağıtılır.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paket değiştirme ve bölge sınırını atlatma senaryosu test planına dahil 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Satın alınan bölge için imzalı paket ve lisans üretir.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Paket içinde yol/POI gibi alt katmanların ayrı ayrı lisanslanması.</w:t>
      </w:r>
    </w:p>
    <w:p>
      <w:pPr>
        <w:pStyle w:val="BlockText"/>
      </w:pPr>
      <w:r>
        <w:rPr>
          <w:b/>
          <w:bCs/>
        </w:rPr>
        <w:t xml:space="preserve">73 — :material-shield-bug-outline: Oyun Hile Tespit Kütüphanesi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oyuna gömülen, bellek düzenleyici, hata ayıklayıcı ve kod enjeksiyon araçlarını tespit eden</w:t>
      </w:r>
      <w:r>
        <w:t xml:space="preserve"> </w:t>
      </w:r>
      <w:r>
        <w:t xml:space="preserve">kütüphane. Saldırgan oyuncudur: bellek tarayıcıyla değer değiştirmek ya da kod enjekte etmek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Süreç/bellek bütünlüğü tarama · Hata ayıklayıcı tespiti · Bilinen hile aracı imzası</w:t>
      </w:r>
      <w:r>
        <w:t xml:space="preserve"> </w:t>
      </w:r>
      <w:r>
        <w:t xml:space="preserve">eşleştirme · İhlal bildirimi · Oyunu güvenli sonlandırma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73"/>
        </w:numPr>
      </w:pPr>
      <w:r>
        <w:t xml:space="preserve">Tespit imza veritabanı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3"/>
        </w:numPr>
      </w:pPr>
      <w:r>
        <w:t xml:space="preserve">Bütünlük taban çizgisi (referans özet)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3"/>
        </w:numPr>
      </w:pPr>
      <w:r>
        <w:t xml:space="preserve">İhlal günlüğü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3"/>
        </w:numPr>
      </w:pPr>
      <w:r>
        <w:t xml:space="preserve">Tespit parametreleri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çalışma zamanında kurcalama tespit edilir ve anında tepki verilir (oturum sonlandırma).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kütüphanenin kendi tespit değişkenleri de kurcalamaya karşı korunur.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tespit mantığı tersine mühendisliğe karşı gizlenir/şaşırtılır.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oyun ile kütüphane arasındaki arayüz kötüye kullanılamayacak şekilde dar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İhlal bildirimlerini toplar, tekrarlayan ihlallerde hesabı işaretler.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Davranışsal anomali tespiti (olağandışı hız/isabet oranı) ile imza tabanlı tespitin desteklenmesi.</w:t>
      </w:r>
    </w:p>
    <w:p>
      <w:pPr>
        <w:pStyle w:val="BlockText"/>
      </w:pPr>
      <w:r>
        <w:rPr>
          <w:b/>
          <w:bCs/>
        </w:rPr>
        <w:t xml:space="preserve">74 — :material-ticket-confirmation-outline: Dijital Etkinlik Bileti Cüzdanı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satın aldığı etkinlik biletlerini QR kod olarak sakladığı ve girişte doğrulanan</w:t>
      </w:r>
      <w:r>
        <w:t xml:space="preserve"> </w:t>
      </w:r>
      <w:r>
        <w:t xml:space="preserve">bir cüzdan. Saldırgan bileti çoğaltıp (ekran görüntüsü) aynı anda birden çok kişiyle içeri girmek isteyen</w:t>
      </w:r>
      <w:r>
        <w:t xml:space="preserve"> </w:t>
      </w:r>
      <w:r>
        <w:t xml:space="preserve">kullanıcıdır.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Bilet satın alma · QR kod üretimi · Çevrimdışı görüntüleme · Giriş noktasında doğrulama ·</w:t>
      </w:r>
      <w:r>
        <w:t xml:space="preserve"> </w:t>
      </w:r>
      <w:r>
        <w:t xml:space="preserve">Bilet transferi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75"/>
        </w:numPr>
      </w:pPr>
      <w:r>
        <w:t xml:space="preserve">Bilet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5"/>
        </w:numPr>
      </w:pPr>
      <w:r>
        <w:t xml:space="preserve">Bilet kimliği ve kullanım durumu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5"/>
        </w:numPr>
      </w:pPr>
      <w:r>
        <w:t xml:space="preserve">QR kod içeriği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5"/>
        </w:numPr>
      </w:pPr>
      <w:r>
        <w:t xml:space="preserve">Transfer kaydı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bilet imzalıdır; sahte QR kod üretilemez.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QR kod kısa aralıklarla yenilenir, ekran görüntüsü paylaşımını zorlaştırır.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giriş noktası doğrulaması TLS ile sunucuya sorulur.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bilet verisinin istemci tarafında değiştirilmesine karşı koruma sağlanır.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Bilet kullanım durumunu tutar; bir bileti yalnız bir kez geçerli sayar, çift kullanımı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Bilet transferinde eski QR kodun anında geçersiz kılınması.</w:t>
      </w:r>
    </w:p>
    <w:p>
      <w:pPr>
        <w:pStyle w:val="BlockText"/>
      </w:pPr>
      <w:r>
        <w:rPr>
          <w:b/>
          <w:bCs/>
        </w:rPr>
        <w:t xml:space="preserve">75 — :material-filmstrip: Süreli Film Kiralama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belirli bir süre için (ör. ilk oynatmadan başlayan 48 saatlik izleme penceresi)</w:t>
      </w:r>
      <w:r>
        <w:t xml:space="preserve"> </w:t>
      </w:r>
      <w:r>
        <w:t xml:space="preserve">film kiraladığı bir istemci. Saldırgan süre kısıtını atlatıp süresiz izlemek isteyen kullanıcıdır.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Film kataloğu · Kiralama satın alma · İlk oynatmada süre başlatma · Geri sayım · Süre</w:t>
      </w:r>
      <w:r>
        <w:t xml:space="preserve"> </w:t>
      </w:r>
      <w:r>
        <w:t xml:space="preserve">dolunca erişimi kapatma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77"/>
        </w:numPr>
      </w:pPr>
      <w:r>
        <w:t xml:space="preserve">Film şifreleme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7"/>
        </w:numPr>
      </w:pPr>
      <w:r>
        <w:t xml:space="preserve">Kiralama başlangıç/bitiş zamanı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7"/>
        </w:numPr>
      </w:pPr>
      <w:r>
        <w:t xml:space="preserve">Çözülmüş kare arabelleği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77"/>
        </w:numPr>
      </w:pPr>
      <w:r>
        <w:t xml:space="preserve">Lisans belgesi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film dosyası diskte şifreli tutulur.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süre başlangıcı sunucuyla eşleşir; yerel saat değişikliği süreyi geçersiz kılar.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çözülmüş kareler bellekte kısa ömürlüdür, kullanım sonrası silinir.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süre/oynatma kontrolünün yama ile atlatılmasına karşı sağlamlaştırma yapılır.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İlk oynatma bildirimini alır, kiralama penceresinin bitiş zamanını imzalı olarak döner.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İndirilmiş kiralamanın çevrimdışı süre takibi ile periyodik çevrimiçi doğrulama zorunluluğu.</w:t>
      </w:r>
    </w:p>
    <w:p>
      <w:pPr>
        <w:pStyle w:val="BlockText"/>
      </w:pPr>
      <w:r>
        <w:rPr>
          <w:b/>
          <w:bCs/>
        </w:rPr>
        <w:t xml:space="preserve">76 — :material-lock-smart: Akıllı Kilit Kontrol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Bluetooth/Wi-Fi üzerinden akıllı kapı kilidini açıp kapatan bir masaüstü istemci; gerçek bir kilit</w:t>
      </w:r>
      <w:r>
        <w:t xml:space="preserve"> </w:t>
      </w:r>
      <w:r>
        <w:t xml:space="preserve">donanımına bağlanılmaz, kilit sunucu tarafında yazılım benzetimiyle temsil edilir. Cihazı ele geçiren ya da</w:t>
      </w:r>
      <w:r>
        <w:t xml:space="preserve"> </w:t>
      </w:r>
      <w:r>
        <w:t xml:space="preserve">iletişimi dinleyen bir saldırgan kilidi izinsiz açmak veya erişim kaydını gizlemek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Kullanıcı eşleştirme (pairing) · PIN/parola ile kilit açma-kapama · Geçici misafir kodu</w:t>
      </w:r>
      <w:r>
        <w:t xml:space="preserve"> </w:t>
      </w:r>
      <w:r>
        <w:t xml:space="preserve">üretme · Erişim geçmişi görüntüleme · Uzaktan kilit durumu sorgulama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79"/>
        </w:numPr>
      </w:pPr>
      <w:r>
        <w:t xml:space="preserve">Kilit açma komutu ve eşleştirme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9"/>
        </w:numPr>
      </w:pPr>
      <w:r>
        <w:t xml:space="preserve">PIN/misafir kodu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79"/>
        </w:numPr>
      </w:pPr>
      <w:r>
        <w:t xml:space="preserve">Erişim (açma-kapama) geçmişi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(silinmemeli, geriye dönük değiştirilmemeli)</w:t>
      </w:r>
    </w:p>
    <w:p>
      <w:pPr>
        <w:pStyle w:val="Compact"/>
        <w:numPr>
          <w:ilvl w:val="0"/>
          <w:numId w:val="1179"/>
        </w:numPr>
      </w:pPr>
      <w:r>
        <w:t xml:space="preserve">Cihaz kimlik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kilit komutu TLS ile şifreli ve zaman damgalı gönderilir; tekrar oynatma (replay) engellenir.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cihazın kendine özgü eşleştirme sertifikası vardır, sahte cihaz kabul edilmez.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bağlantısı ya da bellek kurcalama tespit edilince açma komutu reddedilir.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PIN ve anahtarlar SQLite’ta şifreli, düz metin tutulmaz.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Kilit durumunu ve eşleştirilmiş cihaz listesini tutar, sahte/eşleşmemiş</w:t>
      </w:r>
      <w:r>
        <w:t xml:space="preserve"> </w:t>
      </w:r>
      <w:r>
        <w:t xml:space="preserve">cihazdan gelen komutu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çok kullanıcıya zaman sınırlı erişim yetkisi tanımlama (ör. temizlikçi için sadece</w:t>
      </w:r>
      <w:r>
        <w:t xml:space="preserve"> </w:t>
      </w:r>
      <w:r>
        <w:t xml:space="preserve">09:00–11:00).</w:t>
      </w:r>
    </w:p>
    <w:p>
      <w:pPr>
        <w:pStyle w:val="BlockText"/>
      </w:pPr>
      <w:r>
        <w:rPr>
          <w:b/>
          <w:bCs/>
        </w:rPr>
        <w:t xml:space="preserve">77 — :material-router-wireless: Akıllı Ev Ağ Geçidi Yapılandırıcı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Ev içi IoT cihazlarını (lamba, priz, sensör benzetimleri) tek bir ağ geçidi üzerinden yöneten</w:t>
      </w:r>
      <w:r>
        <w:t xml:space="preserve"> </w:t>
      </w:r>
      <w:r>
        <w:t xml:space="preserve">yapılandırma istemcisi; gerçek donanıma bağlanılmaz, cihazlar yerel süreçler/localhost uç noktaları ile</w:t>
      </w:r>
      <w:r>
        <w:t xml:space="preserve"> </w:t>
      </w:r>
      <w:r>
        <w:t xml:space="preserve">benzetilir. Ağa sızan bir saldırgan cihaz listesini değiştirmek ya da sahte cihaz eklemek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Cihaz keşfi ve eşleştirme · Wi-Fi kimlik bilgisi dağıtımı · Sahne/otomasyon kuralı</w:t>
      </w:r>
      <w:r>
        <w:t xml:space="preserve"> </w:t>
      </w:r>
      <w:r>
        <w:t xml:space="preserve">tanımlama · Ürün yazılımı güncelleme tetikleme · Cihaz durumu izleme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81"/>
        </w:numPr>
      </w:pPr>
      <w:r>
        <w:t xml:space="preserve">Wi-Fi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1"/>
        </w:numPr>
      </w:pPr>
      <w:r>
        <w:t xml:space="preserve">Cihaz eşleştirme anahtarları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81"/>
        </w:numPr>
      </w:pPr>
      <w:r>
        <w:t xml:space="preserve">Ürün yazılımı güncelleme paketi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(imzasız kabul edilmez)</w:t>
      </w:r>
    </w:p>
    <w:p>
      <w:pPr>
        <w:pStyle w:val="Compact"/>
        <w:numPr>
          <w:ilvl w:val="0"/>
          <w:numId w:val="1181"/>
        </w:numPr>
      </w:pPr>
      <w:r>
        <w:t xml:space="preserve">Cihaz envanteri/yapılandırma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her cihazın kimliği, anahtarı ve son görülme zamanı envanterde tutulur; kayıp cihaz iptal edilir.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ağ geçidi–cihaz protokolü sürümlenir, tanımsız komut reddedilir.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Wi-Fi kimlik bilgisi dağıtımı uçtan uca şifreli kanalla yapılır.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derleme sırasında test anahtarları üretime sızmaz.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Eşleştirilmiş cihaz kimliklerini ve ürün yazılımı imza anahtarını tutar,</w:t>
      </w:r>
      <w:r>
        <w:t xml:space="preserve"> </w:t>
      </w:r>
      <w:r>
        <w:t xml:space="preserve">imzasız güncellemeyi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Misafir ağı için cihaz görünürlüğünü sınırlayan ayrı bir güven bölgesi.</w:t>
      </w:r>
    </w:p>
    <w:p>
      <w:pPr>
        <w:pStyle w:val="BlockText"/>
      </w:pPr>
      <w:r>
        <w:rPr>
          <w:b/>
          <w:bCs/>
        </w:rPr>
        <w:t xml:space="preserve">78 — :material-gauge: Akıllı Elektrik Sayacı Veri Toplayıcı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Akıllı elektrik sayacından (yazılım benzetimi) periyodik tüketim verisi toplayıp faturalama</w:t>
      </w:r>
      <w:r>
        <w:t xml:space="preserve"> </w:t>
      </w:r>
      <w:r>
        <w:t xml:space="preserve">sunucusuna ileten bir istemci. Ev sahibi aynı zamanda olası saldırgandır: tüketimi düşük göstererek fatura</w:t>
      </w:r>
      <w:r>
        <w:t xml:space="preserve"> </w:t>
      </w:r>
      <w:r>
        <w:t xml:space="preserve">kaçırmak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Periyodik ölçüm okuma · Yerel önbellekte biriktirme · Sunucuya toplu gönderim · Sayaç</w:t>
      </w:r>
      <w:r>
        <w:t xml:space="preserve"> </w:t>
      </w:r>
      <w:r>
        <w:t xml:space="preserve">kimlik doğrulama · Kesinti sonrası veri bütünlüğü kontrolü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83"/>
        </w:numPr>
      </w:pPr>
      <w:r>
        <w:t xml:space="preserve">Tüketim ölçümleri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(geriye dönük değiştirilmemeli, sayaç geri sarılmamalı)</w:t>
      </w:r>
    </w:p>
    <w:p>
      <w:pPr>
        <w:pStyle w:val="Compact"/>
        <w:numPr>
          <w:ilvl w:val="0"/>
          <w:numId w:val="1183"/>
        </w:numPr>
      </w:pPr>
      <w:r>
        <w:t xml:space="preserve">Sayaç kimlik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3"/>
        </w:numPr>
      </w:pPr>
      <w:r>
        <w:t xml:space="preserve">İletim oturum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3"/>
        </w:numPr>
      </w:pPr>
      <w:r>
        <w:t xml:space="preserve">Yerel önbellek dosyası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yerel önbellek AES-GCM ile şifreli, sayaç kimliğine bağlı anahtarla açılır.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ölçüm gönderimi sayaç sertifikasıyla imzalanır.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ölçüm hesaplama mantığı gizlenir, kolay yama ile değiştirilemez.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sunucuya iletim TLS 1.3 + karşılıklı kimlik doğrulama ile yapılır.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Sayaç kimliğine göre son okunan değeri tutar, geri sarılmış veya imzasız</w:t>
      </w:r>
      <w:r>
        <w:t xml:space="preserve"> </w:t>
      </w:r>
      <w:r>
        <w:t xml:space="preserve">ölçümü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Kaçırılan iletim pencerelerini tespit edip alarm üreten bir izleme paneli.</w:t>
      </w:r>
    </w:p>
    <w:p>
      <w:pPr>
        <w:pStyle w:val="BlockText"/>
      </w:pPr>
      <w:r>
        <w:rPr>
          <w:b/>
          <w:bCs/>
        </w:rPr>
        <w:t xml:space="preserve">79 — :material-ev-station: Elektrikli Araç Şarj İstasyonu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Elektrikli araç şarj istasyonunu (yazılım benzetimi) başlatıp durduran, tüketilen enerjiyi ve</w:t>
      </w:r>
      <w:r>
        <w:t xml:space="preserve"> </w:t>
      </w:r>
      <w:r>
        <w:t xml:space="preserve">ücreti hesaplayan bir istemci; gerçek şarj donanımına bağlanılmaz. Kötü niyetli kullanıcı şarj süresini/miktarını</w:t>
      </w:r>
      <w:r>
        <w:t xml:space="preserve"> </w:t>
      </w:r>
      <w:r>
        <w:t xml:space="preserve">düşük göstererek ödemeden kaçınmak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Kullanıcı kimlik doğrulama · Şarj oturumu başlatma-durdurma · Anlık güç/enerji göstergesi ·</w:t>
      </w:r>
      <w:r>
        <w:t xml:space="preserve"> </w:t>
      </w:r>
      <w:r>
        <w:t xml:space="preserve">Ödeme token’ı ile ücretlendirme · Oturum makbuzu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85"/>
        </w:numPr>
      </w:pPr>
      <w:r>
        <w:t xml:space="preserve">Şarj oturumu verisi (kWh, süre)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5"/>
        </w:numPr>
      </w:pPr>
      <w:r>
        <w:t xml:space="preserve">Ödeme token’ı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5"/>
        </w:numPr>
      </w:pPr>
      <w:r>
        <w:t xml:space="preserve">İstasyon kimlik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5"/>
        </w:numPr>
      </w:pPr>
      <w:r>
        <w:t xml:space="preserve">Oturum makbuzu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istasyon-sunucu iletişimi TLS ile ve karşılıklı sertifika doğrulamayla korunur.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ödeme token’ı bellekte yalnız işlem anında açık tutulur, sonrasında temizlenir.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oturum makbuzu istasyon anahtarıyla imzalanır.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ödeme akışı için ayrı bir sızma testi senaryosu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Açık oturumları ve tüketilen enerjiyi tutar, imzasız/tutarsız kapatma isteğini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Aynı anda birden çok şarj noktasını yöneten bir istasyon filosu görünümü.</w:t>
      </w:r>
    </w:p>
    <w:p>
      <w:pPr>
        <w:pStyle w:val="BlockText"/>
      </w:pPr>
      <w:r>
        <w:rPr>
          <w:b/>
          <w:bCs/>
        </w:rPr>
        <w:t xml:space="preserve">80 — :material-car-wrench: Araç Arıza Teşhis (OBD) Veri Kaydedici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Araç OBD arayüzünden (yazılım benzetimi, gerçek araca bağlanılmaz) arıza kodu ve kilometre</w:t>
      </w:r>
      <w:r>
        <w:t xml:space="preserve"> </w:t>
      </w:r>
      <w:r>
        <w:t xml:space="preserve">bilgisini okuyup imzalı biçimde kaydeden bir istemci. Aracı satmadan önce kilometreyi düşürmek isteyen sahip,</w:t>
      </w:r>
      <w:r>
        <w:t xml:space="preserve"> </w:t>
      </w:r>
      <w:r>
        <w:t xml:space="preserve">olası saldırgandır.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Arıza kodu (DTC) okuma · Kilometre kaydı · Servis geçmişi görüntüleme · Kayıt dışa aktarma</w:t>
      </w:r>
      <w:r>
        <w:t xml:space="preserve"> </w:t>
      </w:r>
      <w:r>
        <w:t xml:space="preserve">(rapor) · Cihaz kimlik doğrulama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87"/>
        </w:numPr>
      </w:pPr>
      <w:r>
        <w:t xml:space="preserve">Kilometre kaydı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(geriye dönük azaltılamaz)</w:t>
      </w:r>
    </w:p>
    <w:p>
      <w:pPr>
        <w:pStyle w:val="Compact"/>
        <w:numPr>
          <w:ilvl w:val="0"/>
          <w:numId w:val="1187"/>
        </w:numPr>
      </w:pPr>
      <w:r>
        <w:t xml:space="preserve">Arıza kodu geçmişi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7"/>
        </w:numPr>
      </w:pPr>
      <w:r>
        <w:t xml:space="preserve">OBD cihaz kimliği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7"/>
        </w:numPr>
      </w:pPr>
      <w:r>
        <w:t xml:space="preserve">Dışa aktarılan rapor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kilometre hesaplama mantığı tersine mühendisliğe karşı sertleştirilir.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bellek üzerinde değer değiştirmeye (ör. hile motoru) karşı kontrol toplamları kullanılır.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SQLite’ta imzalı ve şifreli tutulur, tekil artan sayaçla korunur.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kilometre değeri işlem sırasında güvenli bellek bölgesinde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Araç kimliğine göre en son bildirilen kilometreyi tutar, azalan değeri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Servis geçmişini zincirleme özetlerle (hash chain) bağlayıp bütünlüğü doğrulama.</w:t>
      </w:r>
    </w:p>
    <w:p>
      <w:pPr>
        <w:pStyle w:val="BlockText"/>
      </w:pPr>
      <w:r>
        <w:rPr>
          <w:b/>
          <w:bCs/>
        </w:rPr>
        <w:t xml:space="preserve">81 — :material-map-marker-path: İmzalı GPS Kayıtlı Filo Takibi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Filodaki araçların (yazılım benzetimi) konum bilgisini periyodik olarak imzalayıp merkezi</w:t>
      </w:r>
      <w:r>
        <w:t xml:space="preserve"> </w:t>
      </w:r>
      <w:r>
        <w:t xml:space="preserve">sunucuya ileten bir istemci. Sürücü, mesai dışı kullanım ya da rota sapmasını gizlemek için konum kaydını</w:t>
      </w:r>
      <w:r>
        <w:t xml:space="preserve"> </w:t>
      </w:r>
      <w:r>
        <w:t xml:space="preserve">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Periyodik konum örnekleme · Yerel imzalı günlük tutma · Sunucuya toplu senkronizasyon ·</w:t>
      </w:r>
      <w:r>
        <w:t xml:space="preserve"> </w:t>
      </w:r>
      <w:r>
        <w:t xml:space="preserve">Rota geçmişi görüntüleme · Cihaz-sürücü eşleştirme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89"/>
        </w:numPr>
      </w:pPr>
      <w:r>
        <w:t xml:space="preserve">GPS konum günlüğü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(imzalı, sırası bozulmamalı)</w:t>
      </w:r>
    </w:p>
    <w:p>
      <w:pPr>
        <w:pStyle w:val="Compact"/>
        <w:numPr>
          <w:ilvl w:val="0"/>
          <w:numId w:val="1189"/>
        </w:numPr>
      </w:pPr>
      <w:r>
        <w:t xml:space="preserve">Cihaz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89"/>
        </w:numPr>
      </w:pPr>
      <w:r>
        <w:t xml:space="preserve">Sürücü kimliği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9"/>
        </w:numPr>
      </w:pPr>
      <w:r>
        <w:t xml:space="preserve">Senkronizasyon oturum anahtarı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konum kaydı cihaz özel anahtarıyla imzalanır; anahtar SoftHSM’de sarılı tutulur.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yerel günlük şifreli ve artan sıra numarasıyla korunur, araya kayıt sıkıştırılamaz.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senkronizasyon TLS 1.3 ile yapılır, kesintide kaldığı yerden devam eder.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araç-anahtar eşlemesi merkezi envanterde tutulur, kayıp cihaz iptal 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Araç başına son sıra numarasını tutar, imzasız veya sıra atlayan kaydı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Rota dışı çıkışlarda otomatik uyarı üreten basit bir coğrafi sınır (geofence) denetimi.</w:t>
      </w:r>
    </w:p>
    <w:p>
      <w:pPr>
        <w:pStyle w:val="BlockText"/>
      </w:pPr>
      <w:r>
        <w:rPr>
          <w:b/>
          <w:bCs/>
        </w:rPr>
        <w:t xml:space="preserve">82 — :material-speedometer: Dijital Takograf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Sürücü çalışma/dinlenme sürelerini kaydeden dijital takoğrafın yazılım benzetimi; gerçek araç</w:t>
      </w:r>
      <w:r>
        <w:t xml:space="preserve"> </w:t>
      </w:r>
      <w:r>
        <w:t xml:space="preserve">donanımına bağlanılmaz. Sürücü, izin verilen süreyi aşmamak için kayıtları geriye dönük 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Sürücü kartı (benzetim) ile oturum açma · Sürüş/mola durumu kaydı · Günlük özet raporu ·</w:t>
      </w:r>
      <w:r>
        <w:t xml:space="preserve"> </w:t>
      </w:r>
      <w:r>
        <w:t xml:space="preserve">Kayıt dışa aktarma · Denetim modu 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91"/>
        </w:numPr>
      </w:pPr>
      <w:r>
        <w:t xml:space="preserve">Sürüş/mola süre kayıtları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(geçmişe dönük değiştirilemez)</w:t>
      </w:r>
    </w:p>
    <w:p>
      <w:pPr>
        <w:pStyle w:val="Compact"/>
        <w:numPr>
          <w:ilvl w:val="0"/>
          <w:numId w:val="1191"/>
        </w:numPr>
      </w:pPr>
      <w:r>
        <w:t xml:space="preserve">Sürücü kartı verisi (benzetim)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1"/>
        </w:numPr>
      </w:pPr>
      <w:r>
        <w:t xml:space="preserve">Denetim raporu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1"/>
        </w:numPr>
      </w:pPr>
      <w:r>
        <w:t xml:space="preserve">Cihaz saat/zaman damgası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uygulamanın hile araçlarıyla (debugger/patch) değiştirilmesine karşı bütünlük denetimi.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kurcalama tespit edilince kayıt modu askıya alınır ve olay işaretlenir.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günlük özet, cihaz sertifikasıyla imzalanır.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ekleme-yalnız (append-only) yapıda, önceki imza zincire dahil edilerek saklanır.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Sürücü başına gönderilen günlük özetleri saklar, zincir kopukluğunu tespit</w:t>
      </w:r>
      <w:r>
        <w:t xml:space="preserve"> </w:t>
      </w:r>
      <w:r>
        <w:t xml:space="preserve">edip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Aşırı sürüş süresi ihlallerinde otomatik uyarı üreten basit bir denetim paneli.</w:t>
      </w:r>
    </w:p>
    <w:p>
      <w:pPr>
        <w:pStyle w:val="BlockText"/>
      </w:pPr>
      <w:r>
        <w:rPr>
          <w:b/>
          <w:bCs/>
        </w:rPr>
        <w:t xml:space="preserve">83 — :material-package-variant-closed: Kargo Teslimat Doğrulama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Kurye tarafından teslimatın imzalı kanıtla (alıcı imzası/kod benzetimi) onaylandığı bir</w:t>
      </w:r>
      <w:r>
        <w:t xml:space="preserve"> </w:t>
      </w:r>
      <w:r>
        <w:t xml:space="preserve">istemci-sunucu sistemi. Kurye ya da alıcı, teslimatı gerçekleşmemiş gibi ya da farklı gösterip anlaşmazlık</w:t>
      </w:r>
      <w:r>
        <w:t xml:space="preserve"> </w:t>
      </w:r>
      <w:r>
        <w:t xml:space="preserve">çıkarmak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Teslimat listesi görüntüleme · Alıcı kimlik/kod doğrulama · Teslimat kanıtı (imza/foto</w:t>
      </w:r>
      <w:r>
        <w:t xml:space="preserve"> </w:t>
      </w:r>
      <w:r>
        <w:t xml:space="preserve">benzetimi) alma · Durum güncelleme · Teslimat geçmişi sorgulama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93"/>
        </w:numPr>
      </w:pPr>
      <w:r>
        <w:t xml:space="preserve">Teslimat kanıtı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(imzalı, sonradan değiştirilemez)</w:t>
      </w:r>
    </w:p>
    <w:p>
      <w:pPr>
        <w:pStyle w:val="Compact"/>
        <w:numPr>
          <w:ilvl w:val="0"/>
          <w:numId w:val="1193"/>
        </w:numPr>
      </w:pPr>
      <w:r>
        <w:t xml:space="preserve">Alıcı doğrulama kodu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3"/>
        </w:numPr>
      </w:pPr>
      <w:r>
        <w:t xml:space="preserve">Kurye kimlik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3"/>
        </w:numPr>
      </w:pPr>
      <w:r>
        <w:t xml:space="preserve">Teslimat durumu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teslimat kanıtı kurye cihazının özel anahtarıyla imzalanır.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durum güncellemeleri TLS ile ve zaman damgalı gönderilir.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kurye-sunucu API’si sürümlenir, geçersiz durum geçişleri reddedilir.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kurye cihaz kimlikleri ve anahtarları merkezi listede tutulur, iptal edilebilir.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Gönderi kimliğine göre son durumu tutar, imzasız veya tutarsız durum geçişini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Alıcının teslimatı kendi cihazından ikinci bir imzayla onaylaması (çift taraflı kanıt).</w:t>
      </w:r>
    </w:p>
    <w:p>
      <w:pPr>
        <w:pStyle w:val="BlockText"/>
      </w:pPr>
      <w:r>
        <w:rPr>
          <w:b/>
          <w:bCs/>
        </w:rPr>
        <w:t xml:space="preserve">84 — :material-warehouse: Yetkili Erişimli Depo Stok Yönetimi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Depo görevlilerinin roller bazında (görevli/denetçi/yönetici) stok giriş-çıkışı yaptığı bir</w:t>
      </w:r>
      <w:r>
        <w:t xml:space="preserve"> </w:t>
      </w:r>
      <w:r>
        <w:t xml:space="preserve">masaüstü uygulaması. Yetkisi düşük bir görevli, stok kaydını kendi lehine değiştirmek ya da yetkisini</w:t>
      </w:r>
      <w:r>
        <w:t xml:space="preserve"> </w:t>
      </w:r>
      <w:r>
        <w:t xml:space="preserve">yükseltmek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Rol tabanlı oturum açma · Stok giriş/çıkış kaydı · Sayım (envanter) raporu · Kritik</w:t>
      </w:r>
      <w:r>
        <w:t xml:space="preserve"> </w:t>
      </w:r>
      <w:r>
        <w:t xml:space="preserve">işlemler için onay zinciri · Denetim günlüğü 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95"/>
        </w:numPr>
      </w:pPr>
      <w:r>
        <w:t xml:space="preserve">Stok miktarı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5"/>
        </w:numPr>
      </w:pPr>
      <w:r>
        <w:t xml:space="preserve">Kullanıcı rol/yetki bilgisi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95"/>
        </w:numPr>
      </w:pPr>
      <w:r>
        <w:t xml:space="preserve">Denetim (audit)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5"/>
        </w:numPr>
      </w:pPr>
      <w:r>
        <w:t xml:space="preserve">Onay zinciri imzaları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her işlem rol bazlı yetkilendirmeyle sınırlanır, sunucu tarafında tekrar doğrulanır.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stok ve denetim günlüğü SQLite’ta şifreli, doğrudan dosya düzenlemesiyle değiştirilemez.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istemci tarafı yetki kontrolleri sunucu tarafında da zorunlu kılınır (yalnız istemciye güvenilmez).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kullanıcı-rol eşlemesi merkezi tutulur, işten ayrılan hesap anında iptal 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Rol ve yetki tablosunu tutar, yetkisiz işlemi ve imzasız onayı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Kritik miktarların altına düşünce otomatik sipariş önerisi üreten basit bir kural motoru.</w:t>
      </w:r>
    </w:p>
    <w:p>
      <w:pPr>
        <w:pStyle w:val="BlockText"/>
      </w:pPr>
      <w:r>
        <w:rPr>
          <w:b/>
          <w:bCs/>
        </w:rPr>
        <w:t xml:space="preserve">85 — :material-thermometer-low: Soğuk Zincir Sıcaklık Kaydedici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Nakliye sırasında sıcaklığı (sensör benzetimi) periyodik ölçüp imzalı günlük tutan bir kayıt</w:t>
      </w:r>
      <w:r>
        <w:t xml:space="preserve"> </w:t>
      </w:r>
      <w:r>
        <w:t xml:space="preserve">cihazı istemcisi; gerçek sensöre bağlanılmaz. Taşıyıcı, sıcaklık ihlalini gizleyip sorumluluktan kaçınmak</w:t>
      </w:r>
      <w:r>
        <w:t xml:space="preserve"> </w:t>
      </w:r>
      <w:r>
        <w:t xml:space="preserve">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Periyodik sıcaklık örnekleme · Eşik aşımında alarm · İmzalı günlük tutma · Sevkiyat</w:t>
      </w:r>
      <w:r>
        <w:t xml:space="preserve"> </w:t>
      </w:r>
      <w:r>
        <w:t xml:space="preserve">raporu dışa aktarma · Cihaz kalibrasyon bilgisi görüntüleme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97"/>
        </w:numPr>
      </w:pPr>
      <w:r>
        <w:t xml:space="preserve">Sıcaklık günlüğü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(geçmişe dönük değiştirilemez)</w:t>
      </w:r>
    </w:p>
    <w:p>
      <w:pPr>
        <w:pStyle w:val="Compact"/>
        <w:numPr>
          <w:ilvl w:val="0"/>
          <w:numId w:val="1197"/>
        </w:numPr>
      </w:pPr>
      <w:r>
        <w:t xml:space="preserve">Kalibrasyon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7"/>
        </w:numPr>
      </w:pPr>
      <w:r>
        <w:t xml:space="preserve">Alarm eşiği yapılandırması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7"/>
        </w:numPr>
      </w:pPr>
      <w:r>
        <w:t xml:space="preserve">Cihaz imzalama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ölçüm kaydı cihaz anahtarıyla imzalanır ve zincirlenir.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cihaz kasası açılırsa (benzetim sinyali) kurcalama bayrağı işaretlenir ve günlük durdurulmaz.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günlük dosyası şifreli ve ekleme-yalnız biçimde SQLite’ta tutulur.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alarm eşiği yapılandırması çalışma zamanında yetkisiz değiştirilemez.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Sevkiyat kimliğine göre günlük zincirini tutar, kopuk veya imzasız segmenti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çok sensörden gelen verileri tek sevkiyat raporunda birleştirme.</w:t>
      </w:r>
    </w:p>
    <w:p>
      <w:pPr>
        <w:pStyle w:val="BlockText"/>
      </w:pPr>
      <w:r>
        <w:rPr>
          <w:b/>
          <w:bCs/>
        </w:rPr>
        <w:t xml:space="preserve">86 — :material-chip: Endüstriyel PLC Yapılandırma Aracı (Benzetim)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Endüstriyel bir PLC’nin (yazılım benzetimi, gerçek cihaza bağlanılmaz) ladder-logic</w:t>
      </w:r>
      <w:r>
        <w:t xml:space="preserve"> </w:t>
      </w:r>
      <w:r>
        <w:t xml:space="preserve">yapılandırmasını hazırlayıp yükleyen bir mühendislik istasyonu istemcisi. Yetkisiz biri yapılandırmayı</w:t>
      </w:r>
      <w:r>
        <w:t xml:space="preserve"> </w:t>
      </w:r>
      <w:r>
        <w:t xml:space="preserve">değiştirip üretim hattında tehlikeli bir duruma yol açmak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Yapılandırma projesi oluşturma/düzenleme · Mühendis kimlik doğrulama · Yapılandırmayı</w:t>
      </w:r>
      <w:r>
        <w:t xml:space="preserve"> </w:t>
      </w:r>
      <w:r>
        <w:t xml:space="preserve">cihaza yükleme (benzetim) · Sürüm geçmişi · Değişiklik onayı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199"/>
        </w:numPr>
      </w:pPr>
      <w:r>
        <w:t xml:space="preserve">PLC yapılandırma dosyası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9"/>
        </w:numPr>
      </w:pPr>
      <w:r>
        <w:t xml:space="preserve">Mühendis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9"/>
        </w:numPr>
      </w:pPr>
      <w:r>
        <w:t xml:space="preserve">Yükleme (deploy)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9"/>
        </w:numPr>
      </w:pPr>
      <w:r>
        <w:t xml:space="preserve">İmzalanmış yapılandırma paketi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yapılandırma projeleri sürüm kontrollü ve imzalı olarak derlenir, geliştirici makinesi izole tutulur.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yükleme paketi bütünlük özetiyle korunur, değiştirilmiş paket cihaza (benzetim) yüklenmez.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mühendislik istasyonu-PLC protokolü tanımlı komutlarla sınırlanır.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endüstriyel kontrol sistemi senaryosu için ayrı bir test planı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Yüklenen yapılandırmaların imzasını ve sürümünü doğrular, imzasız yüklemeyi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İki mühendisin onayını gerektiren kritik değişiklik akışı (four-eyes principle).</w:t>
      </w:r>
    </w:p>
    <w:p>
      <w:pPr>
        <w:pStyle w:val="BlockText"/>
      </w:pPr>
      <w:r>
        <w:rPr>
          <w:b/>
          <w:bCs/>
        </w:rPr>
        <w:t xml:space="preserve">87 — :material-alarm-light-outline: SCADA Alarm İstemcisi (Benzetim)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Endüstriyel tesisteki alarm olaylarını (yazılım benzetimi) izleyip operatöre gösteren,</w:t>
      </w:r>
      <w:r>
        <w:t xml:space="preserve"> </w:t>
      </w:r>
      <w:r>
        <w:t xml:space="preserve">onay/kapatma işlemi yapan bir istemci; gerçek SCADA altyapısına bağlanılmaz. Yetkisiz erişim, kritik alarmı</w:t>
      </w:r>
      <w:r>
        <w:t xml:space="preserve"> </w:t>
      </w:r>
      <w:r>
        <w:t xml:space="preserve">gizleyip müdahaleyi geciktirmek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Operatör oturum açma · Canlı alarm listesi · Alarm onaylama/kapatma · Olay geçmişi</w:t>
      </w:r>
      <w:r>
        <w:t xml:space="preserve"> </w:t>
      </w:r>
      <w:r>
        <w:t xml:space="preserve">sorgulama · Öncelik/eşik yapılandırması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01"/>
        </w:numPr>
      </w:pPr>
      <w:r>
        <w:t xml:space="preserve">Alarm olay akışı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1"/>
        </w:numPr>
      </w:pPr>
      <w:r>
        <w:t xml:space="preserve">Operatör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1"/>
        </w:numPr>
      </w:pPr>
      <w:r>
        <w:t xml:space="preserve">Alarm onay/kapatma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1"/>
        </w:numPr>
      </w:pPr>
      <w:r>
        <w:t xml:space="preserve">Eşik yapılandırması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alarm akışı TLS ile ve düşük gecikmeli doğrulanmış kanaldan iletilir.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alarm onay komutu yalnız yetkili operatör oturumundan kabul edilir.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operatör kimlik bilgisi bellekte işlem süresince korunur, ekran görüntüsüne sızmaz.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kritik altyapı benzetimi olduğu için ayrı bir sızma testi senaryosu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Alarm kuyruğunu ve onay durumunu tutar, yetkisiz onay isteğini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Kapatılmayan kritik alarmlar için otomatik yükseltme (escalation) kuralı.</w:t>
      </w:r>
    </w:p>
    <w:p>
      <w:pPr>
        <w:pStyle w:val="BlockText"/>
      </w:pPr>
      <w:r>
        <w:rPr>
          <w:b/>
          <w:bCs/>
        </w:rPr>
        <w:t xml:space="preserve">88 — :material-hospital-box-outline: Tıbbi Cihaz Yapılandırma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Bir tıbbi cihazın (ör. infüzyon pompası benzetimi) doz/parametre yapılandırmasını hazırlayan bir</w:t>
      </w:r>
      <w:r>
        <w:t xml:space="preserve"> </w:t>
      </w:r>
      <w:r>
        <w:t xml:space="preserve">istemci; gerçek cihaza ya da gerçek hasta verisine bağlanılmaz, tüm hasta bilgileri</w:t>
      </w:r>
      <w:r>
        <w:t xml:space="preserve"> </w:t>
      </w:r>
      <w:r>
        <w:rPr>
          <w:b/>
          <w:bCs/>
        </w:rPr>
        <w:t xml:space="preserve">sentetik</w:t>
      </w:r>
      <w:r>
        <w:t xml:space="preserve">tir. Yetkisiz</w:t>
      </w:r>
      <w:r>
        <w:t xml:space="preserve"> </w:t>
      </w:r>
      <w:r>
        <w:t xml:space="preserve">değişiklik hasta güvenliğini tehlikeye atacağı için erişim ve bütünlük kritik önemdedir.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Klinisyen kimlik doğrulama · Doz/parametre yapılandırma · Sınır değer denetimi (güvenli</w:t>
      </w:r>
      <w:r>
        <w:t xml:space="preserve"> </w:t>
      </w:r>
      <w:r>
        <w:t xml:space="preserve">aralık) · Yapılandırmayı cihaza gönderme (benzetim) · Değişiklik geçmişi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03"/>
        </w:numPr>
      </w:pPr>
      <w:r>
        <w:t xml:space="preserve">Doz/parametre yapılandırması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3"/>
        </w:numPr>
      </w:pPr>
      <w:r>
        <w:t xml:space="preserve">Klinisyen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3"/>
        </w:numPr>
      </w:pPr>
      <w:r>
        <w:t xml:space="preserve">Sentetik hasta kaydı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3"/>
        </w:numPr>
      </w:pPr>
      <w:r>
        <w:t xml:space="preserve">Yapılandırma değişiklik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tıbbi cihaz yazılımı için düzenleyici (regülasyon benzeri) sızma testi planı hazırlanır.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güvenli doz aralığı denetimi istemci ve sunucu tarafında ayrı ayrı zorunlu kılınır.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bağlantısı tespit edilince yapılandırma gönderimi engellenir.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sentetik hasta kaydı ve yapılandırma geçmişi şifreli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Cihaz kimliğine göre son onaylı yapılandırmayı tutar, güvenli aralık dışı</w:t>
      </w:r>
      <w:r>
        <w:t xml:space="preserve"> </w:t>
      </w:r>
      <w:r>
        <w:t xml:space="preserve">değeri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Kritik parametre değişikliklerinde ikinci bir klinisyenin onayını zorunlu kılma.</w:t>
      </w:r>
    </w:p>
    <w:p>
      <w:pPr>
        <w:pStyle w:val="BlockText"/>
      </w:pPr>
      <w:r>
        <w:rPr>
          <w:b/>
          <w:bCs/>
        </w:rPr>
        <w:t xml:space="preserve">89 — :material-quadcopter: İnsansız Hava Aracı Uçuş Planı İmzalayıcı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İnsansız hava aracı (İHA/drone, yazılım benzetimi) için uçuş planını hazırlayıp dijital olarak</w:t>
      </w:r>
      <w:r>
        <w:t xml:space="preserve"> </w:t>
      </w:r>
      <w:r>
        <w:t xml:space="preserve">imzalayan bir istemci; gerçek araca bağlanılmaz. Pilot ya da yetkisiz biri, izin verilen uçuş bölgesi dışına</w:t>
      </w:r>
      <w:r>
        <w:t xml:space="preserve"> </w:t>
      </w:r>
      <w:r>
        <w:t xml:space="preserve">çıkacak bir planı gizlice değiştirmek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Uçuş rotası çizimi/düzenleme · Yasaklı bölge (no-fly zone) denetimi · Plan imzalama ·</w:t>
      </w:r>
      <w:r>
        <w:t xml:space="preserve"> </w:t>
      </w:r>
      <w:r>
        <w:t xml:space="preserve">Telemetri günlüğü görüntüleme (benzetim) · Plan geçmişi sorgulama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05"/>
        </w:numPr>
      </w:pPr>
      <w:r>
        <w:t xml:space="preserve">Uçuş planı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(imzalı, onaysız değiştirilemez)</w:t>
      </w:r>
    </w:p>
    <w:p>
      <w:pPr>
        <w:pStyle w:val="Compact"/>
        <w:numPr>
          <w:ilvl w:val="0"/>
          <w:numId w:val="1205"/>
        </w:numPr>
      </w:pPr>
      <w:r>
        <w:t xml:space="preserve">Pilot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5"/>
        </w:numPr>
      </w:pPr>
      <w:r>
        <w:t xml:space="preserve">İmzalama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5"/>
        </w:numPr>
      </w:pPr>
      <w:r>
        <w:t xml:space="preserve">Telemetri günlüğü (benzetim)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uçuş planı pilotun özel anahtarıyla imzalanır, sunucu imzayı doğrular.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plan ve telemetri iletimi TLS ile korunur.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yasaklı bölge denetim mantığı atlatmaya karşı sertleştirilir.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plan gönderim API’si yalnız imzalı ve doğrulanmış planları kabul eder.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Onaylı uçuş planlarını ve imzalarını tutar, yasaklı bölgeye giren veya</w:t>
      </w:r>
      <w:r>
        <w:t xml:space="preserve"> </w:t>
      </w:r>
      <w:r>
        <w:t xml:space="preserve">imzasız planı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Uçuş sırasında rota sapması tespit edilince otomatik iptal sinyali üretme (benzetim).</w:t>
      </w:r>
    </w:p>
    <w:p>
      <w:pPr>
        <w:pStyle w:val="BlockText"/>
      </w:pPr>
      <w:r>
        <w:rPr>
          <w:b/>
          <w:bCs/>
        </w:rPr>
        <w:t xml:space="preserve">90 — :material-cctv: Güvenlik Kamerası Kayıt Arşivi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Güvenlik kameralarından (yazılım benzetimi) gelen kayıtları arşivleyen, erişim yetkisine göre</w:t>
      </w:r>
      <w:r>
        <w:t xml:space="preserve"> </w:t>
      </w:r>
      <w:r>
        <w:t xml:space="preserve">izletilebilen bir sistem. Yetkisiz biri kaydı silmek, değiştirmek ya da izinsiz izlemek isteyebilir; kanıt</w:t>
      </w:r>
      <w:r>
        <w:t xml:space="preserve"> </w:t>
      </w:r>
      <w:r>
        <w:t xml:space="preserve">bütünlüğü (chain of custody) önemlidir.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Kamera kaydı alma (benzetim akış) · Arşivleme ve etiketleme · Rol tabanlı izleme yetkisi ·</w:t>
      </w:r>
      <w:r>
        <w:t xml:space="preserve"> </w:t>
      </w:r>
      <w:r>
        <w:t xml:space="preserve">Kayıt dışa aktarma (delil paketi) · Erişim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07"/>
        </w:numPr>
      </w:pPr>
      <w:r>
        <w:t xml:space="preserve">Video kayıtları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7"/>
        </w:numPr>
      </w:pPr>
      <w:r>
        <w:t xml:space="preserve">Erişim/izleme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7"/>
        </w:numPr>
      </w:pPr>
      <w:r>
        <w:t xml:space="preserve">Dışa aktarılan delil paketi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7"/>
        </w:numPr>
      </w:pPr>
      <w:r>
        <w:t xml:space="preserve">Kamera kimlik sertifikaları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kayıtlar diskte AES-GCM ile şifreli tutulur, anahtar SoftHSM’de sarılı.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her kaydın kim tarafından, ne zaman erişildiği envanterde izlenir.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delil bütünlüğü (chain of custody) senaryosu için ayrı test planı tanımlanır.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kamera-arşiv iletimi TLS ile ve karşılıklı kimlik doğrulamayla korunur.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Kayıt bütünlük özetlerini ve erişim günlüğünü tutar, tutarsız dışa aktarma</w:t>
      </w:r>
      <w:r>
        <w:t xml:space="preserve"> </w:t>
      </w:r>
      <w:r>
        <w:t xml:space="preserve">isteğini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Dışa aktarılan delil paketine bağımsız doğrulanabilir bir zaman damgası ekleme.</w:t>
      </w:r>
    </w:p>
    <w:p>
      <w:pPr>
        <w:pStyle w:val="BlockText"/>
      </w:pPr>
      <w:r>
        <w:rPr>
          <w:b/>
          <w:bCs/>
        </w:rPr>
        <w:t xml:space="preserve">91 — :material-parking: Otopark Giriş-Çıkış Sistemi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Plaka/bilet okuma (benzetim) ile giriş-çıkışı yöneten, ücretlendirme yapan bir otopark</w:t>
      </w:r>
      <w:r>
        <w:t xml:space="preserve"> </w:t>
      </w:r>
      <w:r>
        <w:t xml:space="preserve">istemcisi. Kullanıcı ya da görevli, süreyi kısa göstererek veya bileti kopyalayarak ücret ödemekten kaçınmak</w:t>
      </w:r>
      <w:r>
        <w:t xml:space="preserve"> </w:t>
      </w:r>
      <w:r>
        <w:t xml:space="preserve">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Giriş bileti üretme · Çıkışta süre/ücret hesaplama · Ödeme alma (benzetim) · Bariyer açma</w:t>
      </w:r>
      <w:r>
        <w:t xml:space="preserve"> </w:t>
      </w:r>
      <w:r>
        <w:t xml:space="preserve">komutu · Giriş-çıkış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09"/>
        </w:numPr>
      </w:pPr>
      <w:r>
        <w:t xml:space="preserve">Bilet kimliği ve giriş zamanı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9"/>
        </w:numPr>
      </w:pPr>
      <w:r>
        <w:t xml:space="preserve">Ödeme işlemi verisi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9"/>
        </w:numPr>
      </w:pPr>
      <w:r>
        <w:t xml:space="preserve">Bariyer açma komutu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9"/>
        </w:numPr>
      </w:pPr>
      <w:r>
        <w:t xml:space="preserve">Giriş-çıkış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süre/ücret hesaplama mantığı istemci tarafında kolayca değiştirilemeyecek şekilde sağlamlaştırılır.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bariyer açma komutu yalnız geçerli ödeme onayından sonra üretilir, doğrudan çağrılamaz.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bilet kimliği tahmin edilemez biçimde üretilir, kopyalanan bilet reddedilir.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giriş-çıkış günlüğü şifreli ve değiştirilemez biçimde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Açık biletleri ve ödeme durumunu tutar, tekrar kullanılan veya ödenmemiş</w:t>
      </w:r>
      <w:r>
        <w:t xml:space="preserve"> </w:t>
      </w:r>
      <w:r>
        <w:t xml:space="preserve">bileti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Aylık abonelik plakaları için otomatik geçiş ve ayrı bir yetkilendirme akışı.</w:t>
      </w:r>
    </w:p>
    <w:p>
      <w:pPr>
        <w:pStyle w:val="BlockText"/>
      </w:pPr>
      <w:r>
        <w:rPr>
          <w:b/>
          <w:bCs/>
        </w:rPr>
        <w:t xml:space="preserve">92 — :material-card-account-details-outline: Otel Kapı Kartı Kodlayıcı Benzetimi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Otel resepsiyonunda misafir kapı kartını (RFID benzetimi) kodlayan, süreli erişim tanımlayan bir</w:t>
      </w:r>
      <w:r>
        <w:t xml:space="preserve"> </w:t>
      </w:r>
      <w:r>
        <w:t xml:space="preserve">istemci; gerçek kart donanımına bağlanılmaz. Resepsiyon yazılımına sızan biri, süresi geçmiş ya da başka odaya</w:t>
      </w:r>
      <w:r>
        <w:t xml:space="preserve"> </w:t>
      </w:r>
      <w:r>
        <w:t xml:space="preserve">geçerli kart üretmek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Rezervasyon eşleştirme · Kart kodlama (oda + süre) · Kartı iptal etme/yeniden kodlama ·</w:t>
      </w:r>
      <w:r>
        <w:t xml:space="preserve"> </w:t>
      </w:r>
      <w:r>
        <w:t xml:space="preserve">Ana kart (master) işlemleri · Kart kullanım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11"/>
        </w:numPr>
      </w:pPr>
      <w:r>
        <w:t xml:space="preserve">Kart erişim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1"/>
        </w:numPr>
      </w:pPr>
      <w:r>
        <w:t xml:space="preserve">Ana (master) anahtar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1"/>
        </w:numPr>
      </w:pPr>
      <w:r>
        <w:t xml:space="preserve">Oda-süre yapılandırması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1"/>
        </w:numPr>
      </w:pPr>
      <w:r>
        <w:t xml:space="preserve">Kart kullanım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kart anahtarı oda ve geçerlilik süresinden türetilir, ana anahtar SoftHSM’de sarılı tutulur.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kodlama geçmişi ve anahtar türetme parametreleri şifreli SQLite’ta tutulur.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kart kodlama mantığı tersine mühendislikle ana anahtarı ifşa etmeyecek şekilde korunur.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tespit edilince ana anahtar işlemleri durdurulur.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Aktif kartların oda/süre bilgisini tutar, süresi dolmuş veya iptal edilmiş</w:t>
      </w:r>
      <w:r>
        <w:t xml:space="preserve"> </w:t>
      </w:r>
      <w:r>
        <w:t xml:space="preserve">kartı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Kayıp kart bildirildiğinde tüm kilitlere (benzetim) anlık iptal sinyali yayma.</w:t>
      </w:r>
    </w:p>
    <w:p>
      <w:pPr>
        <w:pStyle w:val="BlockText"/>
      </w:pPr>
      <w:r>
        <w:rPr>
          <w:b/>
          <w:bCs/>
        </w:rPr>
        <w:t xml:space="preserve">93 — :material-silverware-fork-knife: Yetkili Restoran Sipariş ve Mutfak Ekranı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Garsonların sipariş girdiği, mutfağın gördüğü, rol bazlı yetkilendirilmiş bir sipariş sistemi.</w:t>
      </w:r>
      <w:r>
        <w:t xml:space="preserve"> </w:t>
      </w:r>
      <w:r>
        <w:t xml:space="preserve">Yetkisiz bir kullanıcı siparişi ya da ödeme tutarını değiştirip zimmet (iç hırsızlık) yapmak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Rol tabanlı oturum açma (garson/mutfak/yönetici) · Sipariş oluşturma-iptal · Mutfak ekranı</w:t>
      </w:r>
      <w:r>
        <w:t xml:space="preserve"> </w:t>
      </w:r>
      <w:r>
        <w:t xml:space="preserve">senkronizasyonu · Hesap kapatma/ödeme · İndirim/iptal onay zinciri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13"/>
        </w:numPr>
      </w:pPr>
      <w:r>
        <w:t xml:space="preserve">Sipariş ve hesap kayıtları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3"/>
        </w:numPr>
      </w:pPr>
      <w:r>
        <w:t xml:space="preserve">İndirim/iptal onay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3"/>
        </w:numPr>
      </w:pPr>
      <w:r>
        <w:t xml:space="preserve">Ödeme bağlantısı token’ı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3"/>
        </w:numPr>
      </w:pPr>
      <w:r>
        <w:t xml:space="preserve">Kullanıcı rol bilgisi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iptal/indirim işlemleri yalnız yetkili rolden ve sunucu tarafında tekrar doğrulanarak kabul edilir.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ödeme token’ı yalnız ödeme anında bellekte açık tutulur.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personel hesapları ve rolleri merkezi listede tutulur, vardiya sonunda oturum kapanır.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fiyat/indirim hesaplaması istemci tarafında manipülasyona karşı sağlamlaştırılır.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Açık hesapları ve onay zincirini tutar, yetkisiz indirim/iptal isteğini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Vardiya sonu Z raporu ile beklenen/gerçekleşen tutarların karşılaştırılması.</w:t>
      </w:r>
    </w:p>
    <w:p>
      <w:pPr>
        <w:pStyle w:val="BlockText"/>
      </w:pPr>
      <w:r>
        <w:rPr>
          <w:b/>
          <w:bCs/>
        </w:rPr>
        <w:t xml:space="preserve">94 — :material-briefcase-outline: Bordro Kasası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Çalışan maaş bilgilerini ve bordro geçmişini saklayan, yalnız yetkili İK/muhasebe personelinin</w:t>
      </w:r>
      <w:r>
        <w:t xml:space="preserve"> </w:t>
      </w:r>
      <w:r>
        <w:t xml:space="preserve">erişebildiği bir kasa uygulaması. İçeriden erişimi olan biri kendi maaşını değiştirmek ya da başkalarının</w:t>
      </w:r>
      <w:r>
        <w:t xml:space="preserve"> </w:t>
      </w:r>
      <w:r>
        <w:t xml:space="preserve">bordro bilgisine izinsiz bakmak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Yetkili personel oturum açma · Bordro kaydı girme/görüntüleme · Maaş hesaplama</w:t>
      </w:r>
      <w:r>
        <w:t xml:space="preserve"> </w:t>
      </w:r>
      <w:r>
        <w:t xml:space="preserve">(kesinti/vergi benzetimi) · Onay zinciriyle ödeme talimatı · Erişim/görüntüleme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15"/>
        </w:numPr>
      </w:pPr>
      <w:r>
        <w:t xml:space="preserve">Maaş/bordro kayıtları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15"/>
        </w:numPr>
      </w:pPr>
      <w:r>
        <w:t xml:space="preserve">Çalışan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5"/>
        </w:numPr>
      </w:pPr>
      <w:r>
        <w:t xml:space="preserve">Ödeme talimatı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5"/>
        </w:numPr>
      </w:pPr>
      <w:r>
        <w:t xml:space="preserve">Erişim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bordro kayıtları SQLite’ta alan bazlı şifreli tutulur, yalnız yetkili anahtarla çözülür.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4.2 Kullanımdaki veri:</w:t>
      </w:r>
      <w:r>
        <w:t xml:space="preserve"> </w:t>
      </w:r>
      <w:r>
        <w:t xml:space="preserve">maaş verisi ekranda yalnız yetkili oturumda ve gerektiği kadar gösterilir.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maaş hesaplama sırasında kullanılan geçici değerler işlem sonrası güvenli silinir.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kimin hangi bordroya erişebileceği rol bazlı envanterde tanımlanır.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Onaylanmış ödeme talimatlarını tutar, yetkisiz veya imzasız talimatı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Maaş değişikliklerinde ikinci bir yetkilinin onayını zorunlu kılan dört-göz (four-eyes) akışı.</w:t>
      </w:r>
    </w:p>
    <w:p>
      <w:pPr>
        <w:pStyle w:val="BlockText"/>
      </w:pPr>
      <w:r>
        <w:rPr>
          <w:b/>
          <w:bCs/>
        </w:rPr>
        <w:t xml:space="preserve">95 — :material-shield-lock-outline: Kurumsal VPN Yapılandırma İstemcisi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Çalışanların kurumsal ağa VPN ile bağlanmasını sağlayan yapılandırma istemcisi; gerçek bir VPN</w:t>
      </w:r>
      <w:r>
        <w:t xml:space="preserve"> </w:t>
      </w:r>
      <w:r>
        <w:t xml:space="preserve">sunucusuna değil, localhost benzetim sunucusuna bağlanır. Çalınmış bir dizüstü bilgisayar üzerinden saldırgan,</w:t>
      </w:r>
      <w:r>
        <w:t xml:space="preserve"> </w:t>
      </w:r>
      <w:r>
        <w:t xml:space="preserve">VPN kimlik bilgilerini kullanarak ağa sızmak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Kullanıcı kimlik doğrulama (parola + ikinci faktör benzetimi) · Yapılandırma profili</w:t>
      </w:r>
      <w:r>
        <w:t xml:space="preserve"> </w:t>
      </w:r>
      <w:r>
        <w:t xml:space="preserve">indirme · Bağlantı kurma/kesme · Sertifika yenileme · Bağlantı günlüğü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17"/>
        </w:numPr>
      </w:pPr>
      <w:r>
        <w:t xml:space="preserve">VPN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7"/>
        </w:numPr>
      </w:pPr>
      <w:r>
        <w:t xml:space="preserve">İstemci sertifikası ve özel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7"/>
        </w:numPr>
      </w:pPr>
      <w:r>
        <w:t xml:space="preserve">Yapılandırma profili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7"/>
        </w:numPr>
      </w:pPr>
      <w:r>
        <w:t xml:space="preserve">Bağlantı günlüğü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istemci sertifikası SoftHSM’de sarılı tutulur, sunucu karşılıklı TLS ile doğrular.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tüm bağlantı kurulumu ve trafiği TLS 1.3 üzerinden yapılır.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test/geliştirme sertifikaları üretim yapılandırmasına karışmaz.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yapılandırma profili dosyası bütünlük imzasıyla korunur, değiştirilmiş profil reddedilir.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Geçerli sertifikaları ve aktif oturumları tutar, süresi dolmuş veya iptal</w:t>
      </w:r>
      <w:r>
        <w:t xml:space="preserve"> </w:t>
      </w:r>
      <w:r>
        <w:t xml:space="preserve">edilmiş sertifikayı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Şüpheli konumdan bağlanma denemesinde ek doğrulama isteyen basit bir risk kuralı.</w:t>
      </w:r>
    </w:p>
    <w:p>
      <w:pPr>
        <w:pStyle w:val="BlockText"/>
      </w:pPr>
      <w:r>
        <w:rPr>
          <w:b/>
          <w:bCs/>
        </w:rPr>
        <w:t xml:space="preserve">96 — :material-text-box-search-outline: Olay Günlüğü Toplayıcı Ajan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Farklı bileşenlerden (uygulama/sistem benzetimi) güvenlik olay günlüklerini toplayıp</w:t>
      </w:r>
      <w:r>
        <w:t xml:space="preserve"> </w:t>
      </w:r>
      <w:r>
        <w:t xml:space="preserve">değiştirilemez biçimde merkezi sunucuya ileten bir ajan. Sisteme sızan bir saldırgan, izlerini gizlemek için</w:t>
      </w:r>
      <w:r>
        <w:t xml:space="preserve"> </w:t>
      </w:r>
      <w:r>
        <w:t xml:space="preserve">günlük kayıtlarını silmek ya da değiştirmek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Günlük kaynaklarını izleme · Yerel arabellekte biriktirme · İmzalı toplu gönderim ·</w:t>
      </w:r>
      <w:r>
        <w:t xml:space="preserve"> </w:t>
      </w:r>
      <w:r>
        <w:t xml:space="preserve">Gönderim onayı (ack) takibi · Kesinti sonrası devam etme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19"/>
        </w:numPr>
      </w:pPr>
      <w:r>
        <w:t xml:space="preserve">Ham günlük kayıtları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(ekleme-yalnız, değiştirilemez)</w:t>
      </w:r>
    </w:p>
    <w:p>
      <w:pPr>
        <w:pStyle w:val="Compact"/>
        <w:numPr>
          <w:ilvl w:val="0"/>
          <w:numId w:val="1219"/>
        </w:numPr>
      </w:pPr>
      <w:r>
        <w:t xml:space="preserve">Ajan kimlik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9"/>
        </w:numPr>
      </w:pPr>
      <w:r>
        <w:t xml:space="preserve">İletim sırası/sayaç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9"/>
        </w:numPr>
      </w:pPr>
      <w:r>
        <w:t xml:space="preserve">Yerel arabellek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yerel arabellek şifreli ve ekleme-yalnız biçimde tutulur, geriye dönük düzenleme engellenir.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4.9 Kod sağlamlaştırma:</w:t>
      </w:r>
      <w:r>
        <w:t xml:space="preserve"> </w:t>
      </w:r>
      <w:r>
        <w:t xml:space="preserve">ajan binary dosyası günlük gizleme/temizleme amaçlı yama girişimine karşı sağlamlaştırılır.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çalışma zamanında ajan sürecine kod enjeksiyonu tespit edilir.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4.15 OWASP ve derleme/dağıtım hattı:</w:t>
      </w:r>
      <w:r>
        <w:t xml:space="preserve"> </w:t>
      </w:r>
      <w:r>
        <w:t xml:space="preserve">ajan derleme hattında bağımlılık taraması ve imzalı yayınlama zorunludur.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Ajan başına son alınan sıra numarasını tutar, sıra atlayan veya imzasız toplu</w:t>
      </w:r>
      <w:r>
        <w:t xml:space="preserve"> </w:t>
      </w:r>
      <w:r>
        <w:t xml:space="preserve">gönderimi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Beklenen aralıkta veri göndermeyen ajanlar için</w:t>
      </w:r>
      <w:r>
        <w:t xml:space="preserve"> </w:t>
      </w:r>
      <w:r>
        <w:t xml:space="preserve">“sessiz kalma”</w:t>
      </w:r>
      <w:r>
        <w:t xml:space="preserve"> </w:t>
      </w:r>
      <w:r>
        <w:t xml:space="preserve">(heartbeat kaybı) uyarısı.</w:t>
      </w:r>
    </w:p>
    <w:p>
      <w:pPr>
        <w:pStyle w:val="BlockText"/>
      </w:pPr>
      <w:r>
        <w:rPr>
          <w:b/>
          <w:bCs/>
        </w:rPr>
        <w:t xml:space="preserve">97 — :material-barcode-scan: Sahte Parça Doğrulayıcı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Endüstriyel/otomotiv yedek parçaların (yazılım benzetimi) üzerindeki dijital imzalı seri</w:t>
      </w:r>
      <w:r>
        <w:t xml:space="preserve"> </w:t>
      </w:r>
      <w:r>
        <w:t xml:space="preserve">numarasını okuyup üreticinin imzasını doğrulayan bir istemci. Sahte parça üreticisi, gerçek bir imzayı taklit</w:t>
      </w:r>
      <w:r>
        <w:t xml:space="preserve"> </w:t>
      </w:r>
      <w:r>
        <w:t xml:space="preserve">etmek ya da kopyalamak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Parça seri numarası okuma (barkod/kod benzetimi) · İmza doğrulama · Üretici kayıt</w:t>
      </w:r>
      <w:r>
        <w:t xml:space="preserve"> </w:t>
      </w:r>
      <w:r>
        <w:t xml:space="preserve">sorgulama · Şüpheli/sahte parça işaretleme · Tarama geçmişi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21"/>
        </w:numPr>
      </w:pPr>
      <w:r>
        <w:t xml:space="preserve">Üretici doğrulama sertifikası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1"/>
        </w:numPr>
      </w:pPr>
      <w:r>
        <w:t xml:space="preserve">Parça seri numarası ve imzası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1"/>
        </w:numPr>
      </w:pPr>
      <w:r>
        <w:t xml:space="preserve">Tarama geçmişi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1"/>
        </w:numPr>
      </w:pPr>
      <w:r>
        <w:t xml:space="preserve">Doğrulama anahtarı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parça üreticinin özel anahtarıyla imzalanır, istemci yalnız genel anahtarla doğrular.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4.5 Statik varlıkların korunması:</w:t>
      </w:r>
      <w:r>
        <w:t xml:space="preserve"> </w:t>
      </w:r>
      <w:r>
        <w:t xml:space="preserve">doğrulama anahtarı/sertifika deposu değiştirilmeye karşı bütünlük denetimiyle korunur.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doğrulama mantığı, sahte</w:t>
      </w:r>
      <w:r>
        <w:t xml:space="preserve"> </w:t>
      </w:r>
      <w:r>
        <w:t xml:space="preserve">“her zaman geçerli”</w:t>
      </w:r>
      <w:r>
        <w:t xml:space="preserve"> </w:t>
      </w:r>
      <w:r>
        <w:t xml:space="preserve">yamasına karşı sertleştirilir.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4.8 Arayüz tanımları ve korunması:</w:t>
      </w:r>
      <w:r>
        <w:t xml:space="preserve"> </w:t>
      </w:r>
      <w:r>
        <w:t xml:space="preserve">tarama sonucu API’si yalnız tanımlı doğrulama kodlarını döndürür.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Bilinen seri numaralarını ve imza durumlarını tutar, daha önce iptal edilmiş</w:t>
      </w:r>
      <w:r>
        <w:t xml:space="preserve"> </w:t>
      </w:r>
      <w:r>
        <w:t xml:space="preserve">parçayı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Aynı seri numarasının birden çok yerde tarandığını tespit eden bir kopya-parça uyarısı.</w:t>
      </w:r>
    </w:p>
    <w:p>
      <w:pPr>
        <w:pStyle w:val="BlockText"/>
      </w:pPr>
      <w:r>
        <w:rPr>
          <w:b/>
          <w:bCs/>
        </w:rPr>
        <w:t xml:space="preserve">98 — :material-test-tube: Laboratuvar Numune Gözetim Zinciri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Laboratuvara gelen numunelerin alınışından sonuç raporuna kadar her elden geçişini imzalı</w:t>
      </w:r>
      <w:r>
        <w:t xml:space="preserve"> </w:t>
      </w:r>
      <w:r>
        <w:t xml:space="preserve">biçimde kaydeden bir gözetim zinciri (chain of custody) sistemi; hastalara ait veriler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tir.</w:t>
      </w:r>
      <w:r>
        <w:t xml:space="preserve"> </w:t>
      </w:r>
      <w:r>
        <w:t xml:space="preserve">Yetkisiz biri numune kaydını değiştirerek zincirdeki bir adımı gizlemek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Numune kabul ve etiketleme (benzetim barkod) · Elden ele teslim kaydı · Teknisyen kimlik</w:t>
      </w:r>
      <w:r>
        <w:t xml:space="preserve"> </w:t>
      </w:r>
      <w:r>
        <w:t xml:space="preserve">doğrulama · Sonuç girişi ve raporlama · Zincir geçmişi sorgulama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23"/>
        </w:numPr>
      </w:pPr>
      <w:r>
        <w:t xml:space="preserve">Gözetim zinciri kayıtları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(imzalı, kronolojik)</w:t>
      </w:r>
    </w:p>
    <w:p>
      <w:pPr>
        <w:pStyle w:val="Compact"/>
        <w:numPr>
          <w:ilvl w:val="0"/>
          <w:numId w:val="1223"/>
        </w:numPr>
      </w:pPr>
      <w:r>
        <w:t xml:space="preserve">Sentetik hasta/numune verisi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23"/>
        </w:numPr>
      </w:pPr>
      <w:r>
        <w:t xml:space="preserve">Teknisyen kimlik bilgileri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23"/>
        </w:numPr>
      </w:pPr>
      <w:r>
        <w:t xml:space="preserve">Sonuç raporu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her elden geçiş kaydı ilgili teknisyenin anahtarıyla imzalanıp zincire eklenir.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zincir kayıtları ekleme-yalnız biçimde şifreli SQLite’ta tutulur.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4.13 Sertifikasyon ve sızma testi planı:</w:t>
      </w:r>
      <w:r>
        <w:t xml:space="preserve"> </w:t>
      </w:r>
      <w:r>
        <w:t xml:space="preserve">adli/hukuki geçerlilik gerektiren bir sistem olduğu için ayrı bir doğrulama ve sızma testi planı tanımlanır.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teknisyen kimlikleri ve yetki kapsamları merkezi listede tutulur.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Numune başına zincir bütünlüğünü doğrular, kopuk veya imzasız halkayı</w:t>
      </w:r>
      <w:r>
        <w:t xml:space="preserve"> </w:t>
      </w:r>
      <w:r>
        <w:t xml:space="preserve">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Zincirdeki her adımı bağımsız doğrulanabilir bir özet (hash) ile dışa aktarma.</w:t>
      </w:r>
    </w:p>
    <w:p>
      <w:pPr>
        <w:pStyle w:val="BlockText"/>
      </w:pPr>
      <w:r>
        <w:rPr>
          <w:b/>
          <w:bCs/>
        </w:rPr>
        <w:t xml:space="preserve">99 — :material-sprout-outline: Akıllı Tarım Sensör Ağ Geçidi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Tarladaki nem/sıcaklık sensörlerinden (yazılım benzetimi) veri toplayıp bir ağ geçidi üzerinden</w:t>
      </w:r>
      <w:r>
        <w:t xml:space="preserve"> </w:t>
      </w:r>
      <w:r>
        <w:t xml:space="preserve">merkezi sunucuya ileten bir sistem; gerçek sensöre bağlanılmaz. Ağ geçidine sızan biri, sahte sensör verisi</w:t>
      </w:r>
      <w:r>
        <w:t xml:space="preserve"> </w:t>
      </w:r>
      <w:r>
        <w:t xml:space="preserve">enjekte edip sulama/gübreleme kararlarını bozmak isteyebilir.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Sensör kaydı/eşleştirme · Periyodik ölçüm toplama · Yerel önbellekte biriktirme ·</w:t>
      </w:r>
      <w:r>
        <w:t xml:space="preserve"> </w:t>
      </w:r>
      <w:r>
        <w:t xml:space="preserve">Sunucuya toplu iletim · Sensör durumu izleme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25"/>
        </w:numPr>
      </w:pPr>
      <w:r>
        <w:t xml:space="preserve">Sensör ölçüm verisi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5"/>
        </w:numPr>
      </w:pPr>
      <w:r>
        <w:t xml:space="preserve">Sensör eşleştirme anahtarları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5"/>
        </w:numPr>
      </w:pPr>
      <w:r>
        <w:t xml:space="preserve">Ağ geçidi ürün yazılımı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5"/>
        </w:numPr>
      </w:pPr>
      <w:r>
        <w:t xml:space="preserve">Yerel önbellek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4.3 Aktarımdaki veri:</w:t>
      </w:r>
      <w:r>
        <w:t xml:space="preserve"> </w:t>
      </w:r>
      <w:r>
        <w:t xml:space="preserve">sensör-ağ geçidi ve ağ geçidi-sunucu iletimi şifreli kanaldan yapılır.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4.7 Varlık yönetimi:</w:t>
      </w:r>
      <w:r>
        <w:t xml:space="preserve"> </w:t>
      </w:r>
      <w:r>
        <w:t xml:space="preserve">kayıtlı sensörlerin kimlik ve anahtar envanteri tutulur, tanımsız sensör verisi reddedilir.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4.6 Dinamik varlıkların korunması:</w:t>
      </w:r>
      <w:r>
        <w:t xml:space="preserve"> </w:t>
      </w:r>
      <w:r>
        <w:t xml:space="preserve">çalışma zamanında sahte sensör kaydı (spoofing) girişimi tespit edilir.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4.1 Geliştirme ortamı güvenliği:</w:t>
      </w:r>
      <w:r>
        <w:t xml:space="preserve"> </w:t>
      </w:r>
      <w:r>
        <w:t xml:space="preserve">ağ geçidi ürün yazılımı imzalı derleme hattından üretilir.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Kayıtlı sensör kimliklerini ve son ölçümleri tutar, eşleşmemiş sensörden</w:t>
      </w:r>
      <w:r>
        <w:t xml:space="preserve"> </w:t>
      </w:r>
      <w:r>
        <w:t xml:space="preserve">gelen veriyi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Anormal ölçüm örüntülerinde (ani sıçrama) basit bir anomali uyarısı üretme.</w:t>
      </w:r>
    </w:p>
    <w:p>
      <w:pPr>
        <w:pStyle w:val="BlockText"/>
      </w:pPr>
      <w:r>
        <w:rPr>
          <w:b/>
          <w:bCs/>
        </w:rPr>
        <w:t xml:space="preserve">100 — :material-certificate-outline: Kişisel Anahtar ve Sertifika Yöneticisi</w:t>
      </w:r>
    </w:p>
    <w:p>
      <w:pPr>
        <w:pStyle w:val="BlockText"/>
      </w:pPr>
      <w:r>
        <w:rPr>
          <w:b/>
          <w:bCs/>
        </w:rPr>
        <w:t xml:space="preserve">Kısa tanım:</w:t>
      </w:r>
      <w:r>
        <w:t xml:space="preserve"> </w:t>
      </w:r>
      <w:r>
        <w:t xml:space="preserve">Kullanıcının kişisel özel anahtarlarını, sertifikalarını ve parolalarını tek bir güvenli kasada</w:t>
      </w:r>
      <w:r>
        <w:t xml:space="preserve"> </w:t>
      </w:r>
      <w:r>
        <w:t xml:space="preserve">tutan, imzalama/şifreleme işlemlerine aracılık eden bir yönetici uygulaması; dönemin diğer 99 projesinin</w:t>
      </w:r>
      <w:r>
        <w:t xml:space="preserve"> </w:t>
      </w:r>
      <w:r>
        <w:t xml:space="preserve">temelindeki anahtar yönetimi düşüncesini tek başına somutlaştırır. Cihazı ele geçiren bir saldırgan tüm</w:t>
      </w:r>
      <w:r>
        <w:t xml:space="preserve"> </w:t>
      </w:r>
      <w:r>
        <w:t xml:space="preserve">anahtarları ele geçirmek ister.</w:t>
      </w:r>
    </w:p>
    <w:p>
      <w:pPr>
        <w:pStyle w:val="BlockText"/>
      </w:pPr>
      <w:r>
        <w:rPr>
          <w:b/>
          <w:bCs/>
        </w:rPr>
        <w:t xml:space="preserve">Temel özellikler:</w:t>
      </w:r>
      <w:r>
        <w:t xml:space="preserve"> </w:t>
      </w:r>
      <w:r>
        <w:t xml:space="preserve">Anahtar çifti üretme · Sertifika isteği (CSR) oluşturma ve içe aktarma · İmzalama/şifre</w:t>
      </w:r>
      <w:r>
        <w:t xml:space="preserve"> </w:t>
      </w:r>
      <w:r>
        <w:t xml:space="preserve">çözme aracılığı (özel anahtar hiç dışarı çıkmaz) · Anahtar/sertifika yenileme ve iptal · Yedekleme (şifreli)</w:t>
      </w:r>
    </w:p>
    <w:p>
      <w:pPr>
        <w:pStyle w:val="BlockText"/>
      </w:pPr>
      <w:r>
        <w:rPr>
          <w:b/>
          <w:bCs/>
        </w:rPr>
        <w:t xml:space="preserve">Korunacak varlıklar:</w:t>
      </w:r>
    </w:p>
    <w:p>
      <w:pPr>
        <w:pStyle w:val="Compact"/>
        <w:numPr>
          <w:ilvl w:val="0"/>
          <w:numId w:val="1227"/>
        </w:numPr>
      </w:pPr>
      <w:r>
        <w:t xml:space="preserve">Özel anahtarlar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7"/>
        </w:numPr>
      </w:pPr>
      <w:r>
        <w:t xml:space="preserve">Sertifikalar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7"/>
        </w:numPr>
      </w:pPr>
      <w:r>
        <w:t xml:space="preserve">Ana parola/anahtar (master)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7"/>
        </w:numPr>
      </w:pPr>
      <w:r>
        <w:t xml:space="preserve">Yedekleme dosyası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Öne çıkan gereksinimler: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4.12 Kriptografi ve sertifikalar:</w:t>
      </w:r>
      <w:r>
        <w:t xml:space="preserve"> </w:t>
      </w:r>
      <w:r>
        <w:t xml:space="preserve">tüm anahtar üretimi/saklama SoftHSM/PKCS#11 üzerinden yapılır, özel anahtar uygulama belleğine asla açık çıkmaz.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4.4 Beklemedeki veri:</w:t>
      </w:r>
      <w:r>
        <w:t xml:space="preserve"> </w:t>
      </w:r>
      <w:r>
        <w:t xml:space="preserve">sertifika meta verisi ve yedekleme dosyası AES-GCM ile şifreli tutulur.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4.11 Bellek koruması:</w:t>
      </w:r>
      <w:r>
        <w:t xml:space="preserve"> </w:t>
      </w:r>
      <w:r>
        <w:t xml:space="preserve">imzalama işlemi sırasında kullanılan ara değerler işlem sonrası güvenli silinir.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4.14 Binary uygulama koruması:</w:t>
      </w:r>
      <w:r>
        <w:t xml:space="preserve"> </w:t>
      </w:r>
      <w:r>
        <w:t xml:space="preserve">uygulama tersine mühendislikle ana parolayı/anahtarı ifşa etmeyecek şekilde sertleştirilir.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hata ayıklayıcı bağlantısı tespit edilince kasa kilitlenir, işlemler reddedilir.</w:t>
      </w:r>
    </w:p>
    <w:p>
      <w:pPr>
        <w:pStyle w:val="BlockText"/>
      </w:pPr>
      <w:r>
        <w:rPr>
          <w:b/>
          <w:bCs/>
        </w:rPr>
        <w:t xml:space="preserve">Sunucu (localhost benzetimi):</w:t>
      </w:r>
      <w:r>
        <w:t xml:space="preserve"> </w:t>
      </w:r>
      <w:r>
        <w:t xml:space="preserve">Sertifika iptal listesini (CRL benzetimi) ve yenileme isteklerini tutar,</w:t>
      </w:r>
      <w:r>
        <w:t xml:space="preserve"> </w:t>
      </w:r>
      <w:r>
        <w:t xml:space="preserve">süresi dolmuş sertifikayı reddeder.</w:t>
      </w:r>
    </w:p>
    <w:p>
      <w:pPr>
        <w:pStyle w:val="BlockText"/>
      </w:pPr>
      <w:r>
        <w:rPr>
          <w:b/>
          <w:bCs/>
        </w:rPr>
        <w:t xml:space="preserve">Genişletme:</w:t>
      </w:r>
      <w:r>
        <w:t xml:space="preserve"> </w:t>
      </w:r>
      <w:r>
        <w:t xml:space="preserve">Birden çok cihaz arasında anahtar kasasının şifreli senkronizasyonu.</w:t>
      </w:r>
    </w:p>
    <w:bookmarkEnd w:id="72"/>
    <w:bookmarkEnd w:id="7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28" Target="../week-1/cen429-week-1.md" TargetMode="External" /><Relationship Type="http://schemas.openxmlformats.org/officeDocument/2006/relationships/hyperlink" Id="rId34" Target="../week-10/cen429-week-10.md" TargetMode="External" /><Relationship Type="http://schemas.openxmlformats.org/officeDocument/2006/relationships/hyperlink" Id="rId36" Target="../week-11/cen429-week-11.md" TargetMode="External" /><Relationship Type="http://schemas.openxmlformats.org/officeDocument/2006/relationships/hyperlink" Id="rId29" Target="../week-12/cen429-week-12.md" TargetMode="External" /><Relationship Type="http://schemas.openxmlformats.org/officeDocument/2006/relationships/hyperlink" Id="rId48" Target="../week-13/cen429-week-13.md" TargetMode="External" /><Relationship Type="http://schemas.openxmlformats.org/officeDocument/2006/relationships/hyperlink" Id="rId41" Target="../week-14/cen429-week-14.md" TargetMode="External" /><Relationship Type="http://schemas.openxmlformats.org/officeDocument/2006/relationships/hyperlink" Id="rId31" Target="../week-3/cen429-week-3.md" TargetMode="External" /><Relationship Type="http://schemas.openxmlformats.org/officeDocument/2006/relationships/hyperlink" Id="rId38" Target="../week-4/cen429-week-4.md" TargetMode="External" /><Relationship Type="http://schemas.openxmlformats.org/officeDocument/2006/relationships/hyperlink" Id="rId53" Target="../week-5/cen429-week-5.md" TargetMode="External" /><Relationship Type="http://schemas.openxmlformats.org/officeDocument/2006/relationships/hyperlink" Id="rId32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62" Target="https://www.conventionalcommit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28" Target="../week-1/cen429-week-1.md" TargetMode="External" /><Relationship Type="http://schemas.openxmlformats.org/officeDocument/2006/relationships/hyperlink" Id="rId34" Target="../week-10/cen429-week-10.md" TargetMode="External" /><Relationship Type="http://schemas.openxmlformats.org/officeDocument/2006/relationships/hyperlink" Id="rId36" Target="../week-11/cen429-week-11.md" TargetMode="External" /><Relationship Type="http://schemas.openxmlformats.org/officeDocument/2006/relationships/hyperlink" Id="rId29" Target="../week-12/cen429-week-12.md" TargetMode="External" /><Relationship Type="http://schemas.openxmlformats.org/officeDocument/2006/relationships/hyperlink" Id="rId48" Target="../week-13/cen429-week-13.md" TargetMode="External" /><Relationship Type="http://schemas.openxmlformats.org/officeDocument/2006/relationships/hyperlink" Id="rId41" Target="../week-14/cen429-week-14.md" TargetMode="External" /><Relationship Type="http://schemas.openxmlformats.org/officeDocument/2006/relationships/hyperlink" Id="rId31" Target="../week-3/cen429-week-3.md" TargetMode="External" /><Relationship Type="http://schemas.openxmlformats.org/officeDocument/2006/relationships/hyperlink" Id="rId38" Target="../week-4/cen429-week-4.md" TargetMode="External" /><Relationship Type="http://schemas.openxmlformats.org/officeDocument/2006/relationships/hyperlink" Id="rId53" Target="../week-5/cen429-week-5.md" TargetMode="External" /><Relationship Type="http://schemas.openxmlformats.org/officeDocument/2006/relationships/hyperlink" Id="rId32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62" Target="https://www.conventionalcommits.org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2026-09-29T19:32:49Z</dcterms:created>
  <dcterms:modified xsi:type="dcterms:W3CDTF">2026-09-29T19:32:49Z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Proje Rehberi</vt:lpwstr>
  </property>
</Properties>
</file>