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36.png" ContentType="image/png"/>
  <Override PartName="/word/media/rId45.png" ContentType="image/png"/>
  <Override PartName="/word/media/rId53.png" ContentType="image/png"/>
  <Override PartName="/word/media/rId59.png" ContentType="image/png"/>
  <Override PartName="/word/media/rId65.png" ContentType="image/png"/>
  <Override PartName="/word/media/rId71.png" ContentType="image/png"/>
  <Override PartName="/word/media/rId80.png" ContentType="image/png"/>
  <Override PartName="/word/media/rId85.png" ContentType="image/png"/>
  <Override PartName="/word/media/rId10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19cefea7eed7b3608b4718f20e8d38a4af902d8"/>
    <w:p>
      <w:pPr>
        <w:pStyle w:val="Heading1"/>
      </w:pPr>
      <w:r>
        <w:t xml:space="preserve">Hafta 5 — Kod Sağlamlaştırma: Java ve Yorumlanan Diller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Yönetilen dillerin (Java, Kotlin, C#, Python)</w:t>
      </w:r>
      <w:r>
        <w:t xml:space="preserve"> </w:t>
      </w:r>
      <w:r>
        <w:rPr>
          <w:b/>
          <w:bCs/>
        </w:rPr>
        <w:t xml:space="preserve">hangi hata sınıflarını ortadan kaldırdığını, hangilerini</w:t>
      </w:r>
      <w:r>
        <w:rPr>
          <w:b/>
          <w:bCs/>
        </w:rPr>
        <w:t xml:space="preserve"> </w:t>
      </w:r>
      <w:r>
        <w:rPr>
          <w:b/>
          <w:bCs/>
        </w:rPr>
        <w:t xml:space="preserve">kaldırmadığını</w:t>
      </w:r>
      <w:r>
        <w:t xml:space="preserve"> </w:t>
      </w:r>
      <w:r>
        <w:t xml:space="preserve">söylemek.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SEI CERT Oracle Java</w:t>
      </w:r>
      <w:r>
        <w:t xml:space="preserve"> </w:t>
      </w:r>
      <w:r>
        <w:t xml:space="preserve">kurallarını okumak; girdi doğrulama (</w:t>
      </w:r>
      <w:r>
        <w:rPr>
          <w:rStyle w:val="VerbatimChar"/>
        </w:rPr>
        <w:t xml:space="preserve">IDS</w:t>
      </w:r>
      <w:r>
        <w:t xml:space="preserve">), seri durumdan çıkarma (</w:t>
      </w:r>
      <w:r>
        <w:rPr>
          <w:rStyle w:val="VerbatimChar"/>
        </w:rPr>
        <w:t xml:space="preserve">SER</w:t>
      </w:r>
      <w:r>
        <w:t xml:space="preserve">) ve hassas</w:t>
      </w:r>
      <w:r>
        <w:t xml:space="preserve"> </w:t>
      </w:r>
      <w:r>
        <w:t xml:space="preserve">veri (</w:t>
      </w:r>
      <w:r>
        <w:rPr>
          <w:rStyle w:val="VerbatimChar"/>
        </w:rPr>
        <w:t xml:space="preserve">MSC</w:t>
      </w:r>
      <w:r>
        <w:t xml:space="preserve">,</w:t>
      </w:r>
      <w:r>
        <w:t xml:space="preserve"> </w:t>
      </w:r>
      <w:r>
        <w:rPr>
          <w:rStyle w:val="VerbatimChar"/>
        </w:rPr>
        <w:t xml:space="preserve">FIO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) kurallarını kendi kodunuza uygulamak.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enjeksiyonu</w:t>
      </w:r>
      <w:r>
        <w:t xml:space="preserve">,</w:t>
      </w:r>
      <w:r>
        <w:t xml:space="preserve"> </w:t>
      </w:r>
      <w:r>
        <w:rPr>
          <w:b/>
          <w:bCs/>
        </w:rPr>
        <w:t xml:space="preserve">komut enjeksiyonu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yol geçişi</w:t>
      </w:r>
      <w:r>
        <w:t xml:space="preserve"> </w:t>
      </w:r>
      <w:r>
        <w:t xml:space="preserve">hatalarını göstermek ve parametreli sorgu, argüman</w:t>
      </w:r>
      <w:r>
        <w:t xml:space="preserve"> </w:t>
      </w:r>
      <w:r>
        <w:t xml:space="preserve">listesi ve kanonikleştirme + kök denetimiyle düzeltmek.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Güvensiz seri durumdan çıkarmanın</w:t>
      </w:r>
      <w:r>
        <w:t xml:space="preserve"> </w:t>
      </w:r>
      <w:r>
        <w:t xml:space="preserve">neden tehlikeli olduğunu açıklamak ve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 </w:t>
      </w:r>
      <w:r>
        <w:t xml:space="preserve">ile izin listesi</w:t>
      </w:r>
      <w:r>
        <w:t xml:space="preserve"> </w:t>
      </w:r>
      <w:r>
        <w:t xml:space="preserve">kurmak.</w:t>
      </w:r>
    </w:p>
    <w:p>
      <w:pPr>
        <w:pStyle w:val="Compact"/>
        <w:numPr>
          <w:ilvl w:val="0"/>
          <w:numId w:val="1001"/>
        </w:numPr>
      </w:pPr>
      <w:r>
        <w:t xml:space="preserve">Java bayt kodunun ne kadar okunabilir olduğunu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ile göstermek;</w:t>
      </w:r>
      <w:r>
        <w:t xml:space="preserve"> </w:t>
      </w:r>
      <w:r>
        <w:rPr>
          <w:b/>
          <w:bCs/>
        </w:rPr>
        <w:t xml:space="preserve">ProGuard / R8</w:t>
      </w:r>
      <w:r>
        <w:t xml:space="preserve"> </w:t>
      </w:r>
      <w:r>
        <w:t xml:space="preserve">ile küçültme, iyileştirme</w:t>
      </w:r>
      <w:r>
        <w:t xml:space="preserve"> </w:t>
      </w:r>
      <w:r>
        <w:t xml:space="preserve">ve gizleme yapmak,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kurallarını doğru yazmak.</w:t>
      </w:r>
    </w:p>
    <w:p>
      <w:pPr>
        <w:pStyle w:val="Compact"/>
        <w:numPr>
          <w:ilvl w:val="0"/>
          <w:numId w:val="1001"/>
        </w:numPr>
      </w:pPr>
      <w:r>
        <w:t xml:space="preserve">Bir projenin</w:t>
      </w:r>
      <w:r>
        <w:t xml:space="preserve"> </w:t>
      </w:r>
      <w:r>
        <w:rPr>
          <w:b/>
          <w:bCs/>
        </w:rPr>
        <w:t xml:space="preserve">yazılım malzeme listesini (SBOM)</w:t>
      </w:r>
      <w:r>
        <w:t xml:space="preserve"> </w:t>
      </w:r>
      <w:r>
        <w:t xml:space="preserve">CycloneDX biçiminde üretmek ve bilinen zafiyetli bileşenleri</w:t>
      </w:r>
      <w:r>
        <w:t xml:space="preserve"> </w:t>
      </w:r>
      <w:r>
        <w:t xml:space="preserve">bulmak.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0:00–0:15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Yönetilen diller neyi çözer, neyi çözmez? SEI CERT Oracle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0:15–0:50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Enjeksiyonun ortak kökü; SQL enjeksiyonu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1:00–1:20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Komut enjeksiyonu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yol geçişi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1:20–1:50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Güvensiz seri durumdan çıkarma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  <w:r>
              <w:t xml:space="preserve">; XXE, XSS, şablon; Python ve JavaScript, 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Bayt kodu ve tersine derleme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2:15–2:40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ProGuard / R8, gelişmiş kurallar; dize gizleme, yansıma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Android R8, ölçme, statik analiz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Bağımlılık güvenliği ve SBOM —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Proje adımı,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Bu haftanın demoları</w:t>
      </w:r>
      <w:r>
        <w:t xml:space="preserve"> </w:t>
      </w:r>
      <w:r>
        <w:rPr>
          <w:b/>
          <w:bCs/>
        </w:rPr>
        <w:t xml:space="preserve">Python 3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JDK 17+</w:t>
      </w:r>
      <w:r>
        <w:t xml:space="preserve"> </w:t>
      </w:r>
      <w:r>
        <w:t xml:space="preserve">ister. SQL demosunun ana bölümü Python’un yerleşik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modülüyle, hiçbir şey indirmeden çalışır; isteğe bağlı Java bölümleri (JDBC sürücüsü, ProGuard) için her demo</w:t>
      </w:r>
      <w:r>
        <w:t xml:space="preserve"> </w:t>
      </w:r>
      <w:r>
        <w:t xml:space="preserve">klasöründe bir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 vardır. Betikler yalnız demo klasörüne indirir, sisteme bir şey kurmaz.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 python3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cen429-secure-programming/code/week-05/01-sql-enjeksiyonu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Enjeksiyon örnekleri yalnız demo klasöründe oluşturulan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bir veritabanına ve dosyalara karşı çalışır;</w:t>
      </w:r>
      <w:r>
        <w:t xml:space="preserve"> </w:t>
      </w:r>
      <w:r>
        <w:t xml:space="preserve">enjekte edilen komut yalnız zararsız bir</w:t>
      </w:r>
      <w:r>
        <w:t xml:space="preserve"> </w:t>
      </w:r>
      <w:r>
        <w:rPr>
          <w:rStyle w:val="VerbatimChar"/>
        </w:rPr>
        <w:t xml:space="preserve">echo</w:t>
      </w:r>
      <w:r>
        <w:t xml:space="preserve">’dur. Seri durumdan çıkarma demosu hiçbir saldırı zinciri içermez,</w:t>
      </w:r>
      <w:r>
        <w:t xml:space="preserve"> </w:t>
      </w:r>
      <w:r>
        <w:t xml:space="preserve">yalnız savunmayı gösterir. Bu teknikleri başkasına ait bir web sitesinde, uygulamada ya da veritabanında denemek</w:t>
      </w:r>
      <w:r>
        <w:t xml:space="preserve"> </w:t>
      </w:r>
      <w:r>
        <w:t xml:space="preserve">yasa dışıdır; izinli sızma testleri yazılı bir sözleşme ve kapsam belgesiyle yapılır (12. hafta).</w:t>
      </w:r>
    </w:p>
    <w:p>
      <w:r>
        <w:pict>
          <v:rect style="width:0;height:1.5pt" o:hralign="center" o:hrstd="t" o:hr="t"/>
        </w:pict>
      </w:r>
    </w:p>
    <w:bookmarkStart w:id="35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0" w:name="yönetilen-dil-nedir"/>
    <w:p>
      <w:pPr>
        <w:pStyle w:val="Heading3"/>
      </w:pPr>
      <w:r>
        <w:t xml:space="preserve">Yönetilen dil nedir?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Yönetilen dil:</w:t>
      </w:r>
      <w:r>
        <w:t xml:space="preserve"> </w:t>
      </w:r>
      <w:r>
        <w:t xml:space="preserve">belleği</w:t>
      </w:r>
      <w:r>
        <w:t xml:space="preserve"> </w:t>
      </w:r>
      <w:r>
        <w:rPr>
          <w:b/>
          <w:bCs/>
        </w:rPr>
        <w:t xml:space="preserve">otomatik</w:t>
      </w:r>
      <w:r>
        <w:t xml:space="preserve"> </w:t>
      </w:r>
      <w:r>
        <w:t xml:space="preserve">yöneten dil (Java, C#, Python, JS).</w:t>
      </w:r>
    </w:p>
    <w:p>
      <w:pPr>
        <w:pStyle w:val="Compact"/>
        <w:numPr>
          <w:ilvl w:val="0"/>
          <w:numId w:val="1002"/>
        </w:numPr>
      </w:pPr>
      <w:r>
        <w:t xml:space="preserve">Programcı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yapmaz;</w:t>
      </w:r>
      <w:r>
        <w:t xml:space="preserve"> </w:t>
      </w:r>
      <w:r>
        <w:rPr>
          <w:b/>
          <w:bCs/>
        </w:rPr>
        <w:t xml:space="preserve">çöp toplayıcı</w:t>
      </w:r>
      <w:r>
        <w:t xml:space="preserve"> </w:t>
      </w:r>
      <w:r>
        <w:t xml:space="preserve">(GC) hallreder.</w:t>
      </w:r>
    </w:p>
    <w:p>
      <w:pPr>
        <w:pStyle w:val="Compact"/>
        <w:numPr>
          <w:ilvl w:val="0"/>
          <w:numId w:val="1002"/>
        </w:numPr>
      </w:pPr>
      <w:r>
        <w:t xml:space="preserve">→ çoğu bellek hatası (taşma, UAF)</w:t>
      </w:r>
      <w:r>
        <w:t xml:space="preserve"> </w:t>
      </w:r>
      <w:r>
        <w:rPr>
          <w:b/>
          <w:bCs/>
        </w:rPr>
        <w:t xml:space="preserve">ortadan kalkar</w:t>
      </w:r>
      <w:r>
        <w:t xml:space="preserve">.</w:t>
      </w:r>
    </w:p>
    <w:bookmarkEnd w:id="20"/>
    <w:bookmarkStart w:id="21" w:name="jvm-ve-bayt-kodu"/>
    <w:p>
      <w:pPr>
        <w:pStyle w:val="Heading3"/>
      </w:pPr>
      <w:r>
        <w:t xml:space="preserve">JVM ve bayt kodu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JVM (Java Virtual Machine):</w:t>
      </w:r>
      <w:r>
        <w:t xml:space="preserve"> </w:t>
      </w:r>
      <w:r>
        <w:t xml:space="preserve">Java’yı çalıştıran sanal makine.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Bayt kodu:</w:t>
      </w:r>
      <w:r>
        <w:t xml:space="preserve"> </w:t>
      </w:r>
      <w:r>
        <w:t xml:space="preserve">Java kaynağının derlendiği ara biçim (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dosyaları).</w:t>
      </w:r>
    </w:p>
    <w:p>
      <w:pPr>
        <w:pStyle w:val="Compact"/>
        <w:numPr>
          <w:ilvl w:val="0"/>
          <w:numId w:val="1003"/>
        </w:numPr>
      </w:pPr>
      <w:r>
        <w:t xml:space="preserve">Bayt kodu makineden bağımsız; JVM onu çalıştırır.</w:t>
      </w:r>
    </w:p>
    <w:bookmarkEnd w:id="21"/>
    <w:bookmarkStart w:id="22" w:name="çöp-toplayıcı-gc"/>
    <w:p>
      <w:pPr>
        <w:pStyle w:val="Heading3"/>
      </w:pPr>
      <w:r>
        <w:t xml:space="preserve">Çöp toplayıcı (GC)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GC (Garbage Collector):</w:t>
      </w:r>
      <w:r>
        <w:t xml:space="preserve"> </w:t>
      </w:r>
      <w:r>
        <w:t xml:space="preserve">artık kullanılmayan nesneleri otomatik temizler.</w:t>
      </w:r>
    </w:p>
    <w:p>
      <w:pPr>
        <w:pStyle w:val="Compact"/>
        <w:numPr>
          <w:ilvl w:val="0"/>
          <w:numId w:val="1004"/>
        </w:numPr>
      </w:pPr>
      <w:r>
        <w:t xml:space="preserve">Programcı belleği elle bırakmaz.</w:t>
      </w:r>
    </w:p>
    <w:p>
      <w:pPr>
        <w:pStyle w:val="Compact"/>
        <w:numPr>
          <w:ilvl w:val="0"/>
          <w:numId w:val="1004"/>
        </w:numPr>
      </w:pPr>
      <w:r>
        <w:t xml:space="preserve">Bu yüzden UAF/çift bırakma Java’da</w:t>
      </w:r>
      <w:r>
        <w:t xml:space="preserve"> </w:t>
      </w:r>
      <w:r>
        <w:rPr>
          <w:b/>
          <w:bCs/>
        </w:rPr>
        <w:t xml:space="preserve">yok denecek kadar az</w:t>
      </w:r>
      <w:r>
        <w:t xml:space="preserve">.</w:t>
      </w:r>
    </w:p>
    <w:bookmarkEnd w:id="22"/>
    <w:bookmarkStart w:id="23" w:name="enjeksiyon-nedir"/>
    <w:p>
      <w:pPr>
        <w:pStyle w:val="Heading3"/>
      </w:pPr>
      <w:r>
        <w:t xml:space="preserve">Enjeksiyon nedir?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Enjeksiyon:</w:t>
      </w:r>
      <w:r>
        <w:t xml:space="preserve"> </w:t>
      </w:r>
      <w:r>
        <w:t xml:space="preserve">kullanıcı</w:t>
      </w:r>
      <w:r>
        <w:t xml:space="preserve"> </w:t>
      </w:r>
      <w:r>
        <w:rPr>
          <w:b/>
          <w:bCs/>
        </w:rPr>
        <w:t xml:space="preserve">verisinin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komut</w:t>
      </w:r>
      <w:r>
        <w:t xml:space="preserve"> </w:t>
      </w:r>
      <w:r>
        <w:t xml:space="preserve">olarak yorumlanması.</w:t>
      </w:r>
    </w:p>
    <w:p>
      <w:pPr>
        <w:pStyle w:val="Compact"/>
        <w:numPr>
          <w:ilvl w:val="0"/>
          <w:numId w:val="1005"/>
        </w:numPr>
      </w:pPr>
      <w:r>
        <w:t xml:space="preserve">Örnek: kullanıcı adı diye girilen metnin SQL sorgusuna komut olarak sızması.</w:t>
      </w:r>
    </w:p>
    <w:p>
      <w:pPr>
        <w:pStyle w:val="Compact"/>
        <w:numPr>
          <w:ilvl w:val="0"/>
          <w:numId w:val="1005"/>
        </w:numPr>
      </w:pPr>
      <w:r>
        <w:t xml:space="preserve">Bu haftanın ana teması.</w:t>
      </w:r>
    </w:p>
    <w:bookmarkEnd w:id="23"/>
    <w:bookmarkStart w:id="24" w:name="sql-ve-veritabanı"/>
    <w:p>
      <w:pPr>
        <w:pStyle w:val="Heading3"/>
      </w:pPr>
      <w:r>
        <w:t xml:space="preserve">SQL ve veritabanı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veritabanı sorgulama dili (</w:t>
      </w:r>
      <w:r>
        <w:rPr>
          <w:rStyle w:val="VerbatimChar"/>
        </w:rPr>
        <w:t xml:space="preserve">SELECT ... WHERE ...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Uygulama, kullanıcı girdisini sorguya koyar.</w:t>
      </w:r>
    </w:p>
    <w:p>
      <w:pPr>
        <w:pStyle w:val="Compact"/>
        <w:numPr>
          <w:ilvl w:val="0"/>
          <w:numId w:val="1006"/>
        </w:numPr>
      </w:pPr>
      <w:r>
        <w:t xml:space="preserve">Yanlış konursa →</w:t>
      </w:r>
      <w:r>
        <w:t xml:space="preserve"> </w:t>
      </w:r>
      <w:r>
        <w:rPr>
          <w:b/>
          <w:bCs/>
        </w:rPr>
        <w:t xml:space="preserve">SQL enjeksiyonu</w:t>
      </w:r>
      <w:r>
        <w:t xml:space="preserve">.</w:t>
      </w:r>
    </w:p>
    <w:bookmarkEnd w:id="24"/>
    <w:bookmarkStart w:id="25" w:name="parametreli-sorgu"/>
    <w:p>
      <w:pPr>
        <w:pStyle w:val="Heading3"/>
      </w:pPr>
      <w:r>
        <w:t xml:space="preserve">Parametreli sorgu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Parametreli sorgu (prepared statement):</w:t>
      </w:r>
      <w:r>
        <w:t xml:space="preserve"> </w:t>
      </w:r>
      <w:r>
        <w:t xml:space="preserve">sorgu iskeleti sabit, veriler ayrı</w:t>
      </w:r>
      <w:r>
        <w:t xml:space="preserve"> </w:t>
      </w:r>
      <w:r>
        <w:rPr>
          <w:b/>
          <w:bCs/>
        </w:rPr>
        <w:t xml:space="preserve">parametre</w:t>
      </w:r>
      <w:r>
        <w:t xml:space="preserve"> </w:t>
      </w:r>
      <w:r>
        <w:t xml:space="preserve">olarak verilir.</w:t>
      </w:r>
    </w:p>
    <w:p>
      <w:pPr>
        <w:pStyle w:val="Compact"/>
        <w:numPr>
          <w:ilvl w:val="0"/>
          <w:numId w:val="1007"/>
        </w:numPr>
      </w:pPr>
      <w:r>
        <w:t xml:space="preserve">Veri asla komut olarak yorumlanmaz.</w:t>
      </w:r>
    </w:p>
    <w:p>
      <w:pPr>
        <w:pStyle w:val="Compact"/>
        <w:numPr>
          <w:ilvl w:val="0"/>
          <w:numId w:val="1007"/>
        </w:numPr>
      </w:pPr>
      <w:r>
        <w:t xml:space="preserve">SQL enjeksiyonuna karşı</w:t>
      </w:r>
      <w:r>
        <w:t xml:space="preserve"> </w:t>
      </w:r>
      <w:r>
        <w:rPr>
          <w:b/>
          <w:bCs/>
        </w:rPr>
        <w:t xml:space="preserve">asıl</w:t>
      </w:r>
      <w:r>
        <w:t xml:space="preserve"> </w:t>
      </w:r>
      <w:r>
        <w:t xml:space="preserve">çözüm.</w:t>
      </w:r>
    </w:p>
    <w:bookmarkEnd w:id="25"/>
    <w:bookmarkStart w:id="26" w:name="seri-durum-serialization"/>
    <w:p>
      <w:pPr>
        <w:pStyle w:val="Heading3"/>
      </w:pPr>
      <w:r>
        <w:t xml:space="preserve">Seri durum (serialization)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Serileştirme:</w:t>
      </w:r>
      <w:r>
        <w:t xml:space="preserve"> </w:t>
      </w:r>
      <w:r>
        <w:t xml:space="preserve">bir nesneyi bayt dizisine çevirme (kaydetmek/göndermek için).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Seri durumdan çıkarma (deserialization):</w:t>
      </w:r>
      <w:r>
        <w:t xml:space="preserve"> </w:t>
      </w:r>
      <w:r>
        <w:t xml:space="preserve">baytları geri nesneye çevirme.</w:t>
      </w:r>
    </w:p>
    <w:p>
      <w:pPr>
        <w:pStyle w:val="Compact"/>
        <w:numPr>
          <w:ilvl w:val="0"/>
          <w:numId w:val="1008"/>
        </w:numPr>
      </w:pPr>
      <w:r>
        <w:t xml:space="preserve">Güvenilmez baytları çıkarmak</w:t>
      </w:r>
      <w:r>
        <w:t xml:space="preserve"> </w:t>
      </w:r>
      <w:r>
        <w:rPr>
          <w:b/>
          <w:bCs/>
        </w:rPr>
        <w:t xml:space="preserve">tehlikeli</w:t>
      </w:r>
      <w:r>
        <w:t xml:space="preserve"> </w:t>
      </w:r>
      <w:r>
        <w:t xml:space="preserve">(kod çalıştırma).</w:t>
      </w:r>
    </w:p>
    <w:bookmarkEnd w:id="26"/>
    <w:bookmarkStart w:id="27" w:name="xml-ve-xxe"/>
    <w:p>
      <w:pPr>
        <w:pStyle w:val="Heading3"/>
      </w:pPr>
      <w:r>
        <w:t xml:space="preserve">XML ve XXE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XML:</w:t>
      </w:r>
      <w:r>
        <w:t xml:space="preserve"> </w:t>
      </w:r>
      <w:r>
        <w:t xml:space="preserve">yapılandırılmış veri biçimi (etiketlerle).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XXE (XML External Entity):</w:t>
      </w:r>
      <w:r>
        <w:t xml:space="preserve"> </w:t>
      </w:r>
      <w:r>
        <w:t xml:space="preserve">XML’in</w:t>
      </w:r>
      <w:r>
        <w:t xml:space="preserve"> </w:t>
      </w:r>
      <w:r>
        <w:t xml:space="preserve">“dış varlık”</w:t>
      </w:r>
      <w:r>
        <w:t xml:space="preserve"> </w:t>
      </w:r>
      <w:r>
        <w:t xml:space="preserve">özelliğinin kötüye kullanımı → dosya okuma, SSRF.</w:t>
      </w:r>
    </w:p>
    <w:p>
      <w:pPr>
        <w:pStyle w:val="Compact"/>
        <w:numPr>
          <w:ilvl w:val="0"/>
          <w:numId w:val="1009"/>
        </w:numPr>
      </w:pPr>
      <w:r>
        <w:t xml:space="preserve">XML ayrıştırıcıda dış varlıklar</w:t>
      </w:r>
      <w:r>
        <w:t xml:space="preserve"> </w:t>
      </w:r>
      <w:r>
        <w:rPr>
          <w:b/>
          <w:bCs/>
        </w:rPr>
        <w:t xml:space="preserve">kapatılır</w:t>
      </w:r>
      <w:r>
        <w:t xml:space="preserve">.</w:t>
      </w:r>
    </w:p>
    <w:bookmarkEnd w:id="27"/>
    <w:bookmarkStart w:id="28" w:name="yol-geçişi-path-traversal"/>
    <w:p>
      <w:pPr>
        <w:pStyle w:val="Heading3"/>
      </w:pPr>
      <w:r>
        <w:t xml:space="preserve">Yol geçişi (path traversal)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Yol geçişi: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ile izin verilen klasörün</w:t>
      </w:r>
      <w:r>
        <w:t xml:space="preserve"> </w:t>
      </w:r>
      <w:r>
        <w:rPr>
          <w:b/>
          <w:bCs/>
        </w:rPr>
        <w:t xml:space="preserve">dışına</w:t>
      </w:r>
      <w:r>
        <w:t xml:space="preserve"> </w:t>
      </w:r>
      <w:r>
        <w:t xml:space="preserve">çıkma.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dosyalar/../../etc/passwd</w:t>
      </w:r>
      <w:r>
        <w:t xml:space="preserve"> </w:t>
      </w:r>
      <w:r>
        <w:t xml:space="preserve">gibi.</w:t>
      </w:r>
    </w:p>
    <w:p>
      <w:pPr>
        <w:pStyle w:val="Compact"/>
        <w:numPr>
          <w:ilvl w:val="0"/>
          <w:numId w:val="1010"/>
        </w:numPr>
      </w:pPr>
      <w:r>
        <w:t xml:space="preserve">Kanonikleştirme + kök denetimiyle önlenir.</w:t>
      </w:r>
    </w:p>
    <w:bookmarkEnd w:id="28"/>
    <w:bookmarkStart w:id="29" w:name="proguard-ve-r8"/>
    <w:p>
      <w:pPr>
        <w:pStyle w:val="Heading3"/>
      </w:pPr>
      <w:r>
        <w:t xml:space="preserve">ProGuard ve R8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ProGuard / R8:</w:t>
      </w:r>
      <w:r>
        <w:t xml:space="preserve"> </w:t>
      </w:r>
      <w:r>
        <w:t xml:space="preserve">Java/Android bayt kodunu</w:t>
      </w:r>
      <w:r>
        <w:t xml:space="preserve"> </w:t>
      </w:r>
      <w:r>
        <w:rPr>
          <w:b/>
          <w:bCs/>
        </w:rPr>
        <w:t xml:space="preserve">küçülten, adları gizleyen</w:t>
      </w:r>
      <w:r>
        <w:t xml:space="preserve"> </w:t>
      </w:r>
      <w:r>
        <w:t xml:space="preserve">araçlar.</w:t>
      </w:r>
    </w:p>
    <w:p>
      <w:pPr>
        <w:pStyle w:val="Compact"/>
        <w:numPr>
          <w:ilvl w:val="0"/>
          <w:numId w:val="1011"/>
        </w:numPr>
      </w:pPr>
      <w:r>
        <w:t xml:space="preserve">R8, Android’in varsayılan aracı.</w:t>
      </w:r>
    </w:p>
    <w:p>
      <w:pPr>
        <w:pStyle w:val="Compact"/>
        <w:numPr>
          <w:ilvl w:val="0"/>
          <w:numId w:val="1011"/>
        </w:numPr>
      </w:pPr>
      <w:r>
        <w:t xml:space="preserve">Ad gizleme + ölü kod eleme + küçültme.</w:t>
      </w:r>
    </w:p>
    <w:bookmarkEnd w:id="29"/>
    <w:bookmarkStart w:id="30" w:name="keep-kuralı"/>
    <w:p>
      <w:pPr>
        <w:pStyle w:val="Heading3"/>
      </w:pPr>
      <w:r>
        <w:rPr>
          <w:rStyle w:val="VerbatimChar"/>
        </w:rPr>
        <w:t xml:space="preserve">-keep</w:t>
      </w:r>
      <w:r>
        <w:t xml:space="preserve"> </w:t>
      </w:r>
      <w:r>
        <w:t xml:space="preserve">kuralı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-keep</w:t>
      </w:r>
      <w:r>
        <w:rPr>
          <w:b/>
          <w:bCs/>
        </w:rPr>
        <w:t xml:space="preserve">:</w:t>
      </w:r>
      <w:r>
        <w:t xml:space="preserve"> </w:t>
      </w:r>
      <w:r>
        <w:t xml:space="preserve">ProGuard/R8’e</w:t>
      </w:r>
      <w:r>
        <w:t xml:space="preserve"> </w:t>
      </w:r>
      <w:r>
        <w:t xml:space="preserve">“bu sınıf/metodun adını</w:t>
      </w:r>
      <w:r>
        <w:t xml:space="preserve"> </w:t>
      </w:r>
      <w:r>
        <w:rPr>
          <w:b/>
          <w:bCs/>
        </w:rPr>
        <w:t xml:space="preserve">değiştirme</w:t>
      </w:r>
      <w:r>
        <w:t xml:space="preserve">”</w:t>
      </w:r>
      <w:r>
        <w:t xml:space="preserve"> </w:t>
      </w:r>
      <w:r>
        <w:t xml:space="preserve">demek.</w:t>
      </w:r>
    </w:p>
    <w:p>
      <w:pPr>
        <w:pStyle w:val="Compact"/>
        <w:numPr>
          <w:ilvl w:val="0"/>
          <w:numId w:val="1012"/>
        </w:numPr>
      </w:pPr>
      <w:r>
        <w:t xml:space="preserve">Reflection ile ada göre çağrılan kod korunmalı.</w:t>
      </w:r>
    </w:p>
    <w:p>
      <w:pPr>
        <w:pStyle w:val="Compact"/>
        <w:numPr>
          <w:ilvl w:val="0"/>
          <w:numId w:val="1012"/>
        </w:numPr>
      </w:pPr>
      <w:r>
        <w:t xml:space="preserve">Yanlış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→ ya çökme ya zayıf gizleme.</w:t>
      </w:r>
    </w:p>
    <w:bookmarkEnd w:id="30"/>
    <w:bookmarkStart w:id="31" w:name="reflection-nedir"/>
    <w:p>
      <w:pPr>
        <w:pStyle w:val="Heading3"/>
      </w:pPr>
      <w:r>
        <w:t xml:space="preserve">Reflection nedir?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bir sınıfı/metodu</w:t>
      </w:r>
      <w:r>
        <w:t xml:space="preserve"> </w:t>
      </w:r>
      <w:r>
        <w:rPr>
          <w:b/>
          <w:bCs/>
        </w:rPr>
        <w:t xml:space="preserve">çalışma anında adıyla</w:t>
      </w:r>
      <w:r>
        <w:t xml:space="preserve"> </w:t>
      </w:r>
      <w:r>
        <w:t xml:space="preserve">bulup çağırma.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Class.forName("...")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getMethod("...")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Gizleme bunu bozabilir →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gerekir.</w:t>
      </w:r>
    </w:p>
    <w:bookmarkEnd w:id="31"/>
    <w:bookmarkStart w:id="32" w:name="sbom-nedir"/>
    <w:p>
      <w:pPr>
        <w:pStyle w:val="Heading3"/>
      </w:pPr>
      <w:r>
        <w:t xml:space="preserve">SBOM nedir?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SBOM (Software Bill of Materials):</w:t>
      </w:r>
      <w:r>
        <w:t xml:space="preserve"> </w:t>
      </w:r>
      <w:r>
        <w:t xml:space="preserve">yazılımın</w:t>
      </w:r>
      <w:r>
        <w:t xml:space="preserve"> </w:t>
      </w:r>
      <w:r>
        <w:rPr>
          <w:b/>
          <w:bCs/>
        </w:rPr>
        <w:t xml:space="preserve">malzeme listesi</w:t>
      </w:r>
      <w:r>
        <w:t xml:space="preserve"> </w:t>
      </w:r>
      <w:r>
        <w:t xml:space="preserve">— hangi kütüphaneler, hangi sürümler.</w:t>
      </w:r>
    </w:p>
    <w:p>
      <w:pPr>
        <w:pStyle w:val="Compact"/>
        <w:numPr>
          <w:ilvl w:val="0"/>
          <w:numId w:val="1014"/>
        </w:numPr>
      </w:pPr>
      <w:r>
        <w:t xml:space="preserve">Bir kütüphanede açık çıkınca</w:t>
      </w:r>
      <w:r>
        <w:t xml:space="preserve"> </w:t>
      </w:r>
      <w:r>
        <w:t xml:space="preserve">“etkilendik mi?”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hızlı</w:t>
      </w:r>
      <w:r>
        <w:t xml:space="preserve"> </w:t>
      </w:r>
      <w:r>
        <w:t xml:space="preserve">yanıtlar.</w:t>
      </w:r>
    </w:p>
    <w:p>
      <w:pPr>
        <w:pStyle w:val="Compact"/>
        <w:numPr>
          <w:ilvl w:val="0"/>
          <w:numId w:val="1014"/>
        </w:numPr>
      </w:pPr>
      <w:r>
        <w:t xml:space="preserve">Biçimler: CycloneDX, SPDX.</w:t>
      </w:r>
    </w:p>
    <w:bookmarkEnd w:id="32"/>
    <w:bookmarkStart w:id="33" w:name="bağımlılık-dependency"/>
    <w:p>
      <w:pPr>
        <w:pStyle w:val="Heading3"/>
      </w:pPr>
      <w:r>
        <w:t xml:space="preserve">Bağımlılık (dependency)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Bağımlılık:</w:t>
      </w:r>
      <w:r>
        <w:t xml:space="preserve"> </w:t>
      </w:r>
      <w:r>
        <w:t xml:space="preserve">projenizin kullandığı dış kütüphaneler.</w:t>
      </w:r>
    </w:p>
    <w:p>
      <w:pPr>
        <w:pStyle w:val="Compact"/>
        <w:numPr>
          <w:ilvl w:val="0"/>
          <w:numId w:val="1015"/>
        </w:numPr>
      </w:pPr>
      <w:r>
        <w:t xml:space="preserve">Kendi kodunuz güvenli olsa bile, bir bağımlılıktaki açık sizi etkiler.</w:t>
      </w:r>
    </w:p>
    <w:p>
      <w:pPr>
        <w:pStyle w:val="Compact"/>
        <w:numPr>
          <w:ilvl w:val="0"/>
          <w:numId w:val="1015"/>
        </w:numPr>
      </w:pPr>
      <w:r>
        <w:t xml:space="preserve">Tedarik zinciri güvenliği.</w:t>
      </w:r>
    </w:p>
    <w:bookmarkEnd w:id="33"/>
    <w:bookmarkStart w:id="34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yönetilen dil · JVM/bayt kodu · GC · enjeksiyon · SQL/parametreli sorgu · serileştirme · XML/XXE · yol geçişi · ProGuard/R8 ·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· reflection · SBOM · bağımlılık</w:t>
      </w:r>
    </w:p>
    <w:p>
      <w:pPr>
        <w:pStyle w:val="BodyText"/>
      </w:pPr>
      <w:r>
        <w:t xml:space="preserve">Şimdi: yönetilen diller neyi çözer, neyi çözmez?</w:t>
      </w:r>
    </w:p>
    <w:bookmarkEnd w:id="34"/>
    <w:bookmarkEnd w:id="35"/>
    <w:bookmarkStart w:id="39" w:name="yönetilen-diller-neyi-çözer-neyi-çözmez"/>
    <w:p>
      <w:pPr>
        <w:pStyle w:val="Heading2"/>
      </w:pPr>
      <w:r>
        <w:t xml:space="preserve">1. Yönetilen diller neyi çözer, neyi çözmez?</w:t>
      </w:r>
    </w:p>
    <w:p>
      <w:pPr>
        <w:pStyle w:val="FirstParagraph"/>
      </w:pPr>
      <w:r>
        <w:t xml:space="preserve">İlk dört hafta C ve C++ ile geçti: arabellek taşması, serbest bırakılmış bellek, tamsayı taşması, tanımsız davranış.</w:t>
      </w:r>
      <w:r>
        <w:t xml:space="preserve"> </w:t>
      </w:r>
      <w:r>
        <w:t xml:space="preserve">Java, Kotlin, C#, Python, JavaScript gibi</w:t>
      </w:r>
      <w:r>
        <w:t xml:space="preserve"> </w:t>
      </w:r>
      <w:r>
        <w:rPr>
          <w:b/>
          <w:bCs/>
        </w:rPr>
        <w:t xml:space="preserve">yönetilen</w:t>
      </w:r>
      <w:r>
        <w:t xml:space="preserve"> </w:t>
      </w:r>
      <w:r>
        <w:t xml:space="preserve">(managed) dillerde bu hataların büyük kısmı</w:t>
      </w:r>
      <w:r>
        <w:t xml:space="preserve"> </w:t>
      </w:r>
      <w:r>
        <w:rPr>
          <w:b/>
          <w:bCs/>
        </w:rPr>
        <w:t xml:space="preserve">dil düzeyinde</w:t>
      </w:r>
      <w:r>
        <w:t xml:space="preserve"> </w:t>
      </w:r>
      <w:r>
        <w:t xml:space="preserve">ortadan kalkar: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Yönetilen dillerin çözdüğü ve çözmediği hata sınıfları" title="" id="37" name="Picture"/>
            <a:graphic>
              <a:graphicData uri="http://schemas.openxmlformats.org/drawingml/2006/picture">
                <pic:pic>
                  <pic:nvPicPr>
                    <pic:cNvPr descr="h05-02-yonetilen-di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Kısa tarihçe: yönetilen diller ve kalan açıklar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ve JVM: çöp toplayıcı ve sınır denetimi</w:t>
      </w:r>
      <w:r>
        <w:t xml:space="preserve"> </w:t>
      </w:r>
      <w:r>
        <w:rPr>
          <w:b/>
          <w:bCs/>
        </w:rPr>
        <w:t xml:space="preserve">bellek hatalarının</w:t>
      </w:r>
      <w:r>
        <w:t xml:space="preserve"> </w:t>
      </w:r>
      <w:r>
        <w:t xml:space="preserve">çoğunu dil düzeyinde kaldırır.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SQL enjeksiyonu ilk kez belgelenir (Rain Forest Puppy);</w:t>
      </w:r>
      <w:r>
        <w:t xml:space="preserve"> </w:t>
      </w:r>
      <w:r>
        <w:rPr>
          <w:b/>
          <w:bCs/>
        </w:rPr>
        <w:t xml:space="preserve">2003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yayımlanır — bellek değil</w:t>
      </w:r>
      <w:r>
        <w:t xml:space="preserve"> </w:t>
      </w:r>
      <w:r>
        <w:rPr>
          <w:b/>
          <w:bCs/>
        </w:rPr>
        <w:t xml:space="preserve">mantık/enjeksiyon</w:t>
      </w:r>
      <w:r>
        <w:t xml:space="preserve"> </w:t>
      </w:r>
      <w:r>
        <w:t xml:space="preserve">hataları öne çıkar.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ProGuard</w:t>
      </w:r>
      <w:r>
        <w:t xml:space="preserve"> </w:t>
      </w:r>
      <w:r>
        <w:t xml:space="preserve">(Java küçültme/gizleme), sonra</w:t>
      </w:r>
      <w:r>
        <w:t xml:space="preserve"> </w:t>
      </w:r>
      <w:r>
        <w:rPr>
          <w:b/>
          <w:bCs/>
        </w:rPr>
        <w:t xml:space="preserve">R8</w:t>
      </w:r>
      <w:r>
        <w:t xml:space="preserve">: bayt kodun kolay geri çevrilmesine yanıt.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Java</w:t>
      </w:r>
      <w:r>
        <w:t xml:space="preserve"> </w:t>
      </w:r>
      <w:r>
        <w:rPr>
          <w:b/>
          <w:bCs/>
        </w:rPr>
        <w:t xml:space="preserve">deserialization</w:t>
      </w:r>
      <w:r>
        <w:t xml:space="preserve"> </w:t>
      </w:r>
      <w:r>
        <w:t xml:space="preserve">saldırıları;</w:t>
      </w:r>
      <w:r>
        <w:t xml:space="preserve"> </w:t>
      </w:r>
      <w:r>
        <w:rPr>
          <w:b/>
          <w:bCs/>
        </w:rPr>
        <w:t xml:space="preserve">2020–21</w:t>
      </w:r>
      <w:r>
        <w:t xml:space="preserve"> </w:t>
      </w:r>
      <w:r>
        <w:rPr>
          <w:b/>
          <w:bCs/>
        </w:rPr>
        <w:t xml:space="preserve">SolarWinds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Log4Shell</w:t>
      </w:r>
      <w:r>
        <w:t xml:space="preserve"> </w:t>
      </w:r>
      <w:r>
        <w:t xml:space="preserve">tedarik zinciri/</w:t>
      </w:r>
      <w:r>
        <w:rPr>
          <w:b/>
          <w:bCs/>
        </w:rPr>
        <w:t xml:space="preserve">SBOM</w:t>
      </w:r>
      <w:r>
        <w:t xml:space="preserve"> </w:t>
      </w:r>
      <w:r>
        <w:t xml:space="preserve">çağını başlatır.</w:t>
      </w:r>
    </w:p>
    <w:p>
      <w:pPr>
        <w:pStyle w:val="BlockText"/>
      </w:pPr>
      <w:r>
        <w:t xml:space="preserve">Ana fikir: dil bellek hatasını çözer,</w:t>
      </w:r>
      <w:r>
        <w:t xml:space="preserve"> </w:t>
      </w:r>
      <w:r>
        <w:rPr>
          <w:b/>
          <w:bCs/>
        </w:rPr>
        <w:t xml:space="preserve">enjeksiyonu ve bağımlılık riskini çözmez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 sınıfı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t xml:space="preserve">Java / yönetilen diller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Arabellek taşması</w:t>
            </w:r>
          </w:p>
        </w:tc>
        <w:tc>
          <w:tcPr/>
          <w:p>
            <w:pPr>
              <w:pStyle w:val="Compact"/>
            </w:pPr>
            <w:r>
              <w:t xml:space="preserve">Programcının sorumluluğu</w:t>
            </w:r>
          </w:p>
        </w:tc>
        <w:tc>
          <w:tcPr/>
          <w:p>
            <w:pPr>
              <w:pStyle w:val="Compact"/>
            </w:pPr>
            <w:r>
              <w:t xml:space="preserve">Her dizi erişimi denetlenir →</w:t>
            </w:r>
            <w:r>
              <w:t xml:space="preserve"> </w:t>
            </w:r>
            <w:r>
              <w:rPr>
                <w:rStyle w:val="VerbatimChar"/>
              </w:rPr>
              <w:t xml:space="preserve">ArrayIndexOutOfBoundsException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Serbest bırakılmış bellek, çift serbest bırakma</w:t>
            </w:r>
          </w:p>
        </w:tc>
        <w:tc>
          <w:tcPr/>
          <w:p>
            <w:pPr>
              <w:pStyle w:val="Compact"/>
            </w:pPr>
            <w:r>
              <w:t xml:space="preserve">Programcının sorumluluğu</w:t>
            </w:r>
          </w:p>
        </w:tc>
        <w:tc>
          <w:tcPr/>
          <w:p>
            <w:pPr>
              <w:pStyle w:val="Compact"/>
            </w:pPr>
            <w:r>
              <w:t xml:space="preserve">Çöp toplayıcı: bellek, kimse göstermediğinde serbest bırakılır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İlklendirilmemiş değişken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Derleyici hata verir ya da alan varsayılan değerle başlar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İşaretli tamsayı taşması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Tanımlı: sarar (ama mantık hatası sürer)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Biçim dizisi (</w:t>
            </w:r>
            <w:r>
              <w:rPr>
                <w:rStyle w:val="VerbatimChar"/>
              </w:rPr>
              <w:t xml:space="preserve">%n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Belleğe yazma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</w:t>
            </w:r>
            <w:r>
              <w:t xml:space="preserve"> </w:t>
            </w:r>
            <w:r>
              <w:t xml:space="preserve">belleğe yazmaz (ama günlük enjeksiyonu sürer)</w:t>
            </w:r>
          </w:p>
        </w:tc>
      </w:tr>
    </w:tbl>
    <w:p>
      <w:pPr>
        <w:pStyle w:val="BodyText"/>
      </w:pPr>
      <w:r>
        <w:t xml:space="preserve">Bu büyük bir kazançtır; ama</w:t>
      </w:r>
      <w:r>
        <w:t xml:space="preserve"> </w:t>
      </w:r>
      <w:r>
        <w:t xml:space="preserve">“Java kullanıyoruz, güvendeyiz”</w:t>
      </w:r>
      <w:r>
        <w:t xml:space="preserve"> </w:t>
      </w:r>
      <w:r>
        <w:t xml:space="preserve">demek için yeterli değildir. Aşağıdaki sınıflar dilden</w:t>
      </w:r>
      <w:r>
        <w:t xml:space="preserve"> </w:t>
      </w:r>
      <w:r>
        <w:t xml:space="preserve">bağımsızdır ve web uygulamalarından mobil uygulamalara kadar en çok bulunan zafiyetlerdir: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 sınıfı</w:t>
            </w:r>
          </w:p>
        </w:tc>
        <w:tc>
          <w:tcPr/>
          <w:p>
            <w:pPr>
              <w:pStyle w:val="Compact"/>
            </w:pPr>
            <w:r>
              <w:t xml:space="preserve">Neden dil çözmez?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Enjeksiyon</w:t>
            </w:r>
            <w:r>
              <w:t xml:space="preserve"> </w:t>
            </w:r>
            <w:r>
              <w:t xml:space="preserve">(SQL, komut, yol, XML, şablon)</w:t>
            </w:r>
          </w:p>
        </w:tc>
        <w:tc>
          <w:tcPr/>
          <w:p>
            <w:pPr>
              <w:pStyle w:val="Compact"/>
            </w:pPr>
            <w:r>
              <w:t xml:space="preserve">Veri ile komutun karışması bir</w:t>
            </w:r>
            <w:r>
              <w:t xml:space="preserve"> </w:t>
            </w:r>
            <w:r>
              <w:rPr>
                <w:b/>
                <w:bCs/>
              </w:rPr>
              <w:t xml:space="preserve">tasarım</w:t>
            </w:r>
            <w:r>
              <w:t xml:space="preserve"> </w:t>
            </w:r>
            <w:r>
              <w:t xml:space="preserve">hatasıdır</w:t>
            </w:r>
          </w:p>
        </w:tc>
        <w:tc>
          <w:tcPr/>
          <w:p>
            <w:pPr>
              <w:pStyle w:val="Compact"/>
            </w:pPr>
            <w:r>
              <w:t xml:space="preserve">Demo 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Güvensiz seri durumdan çıkarma</w:t>
            </w:r>
          </w:p>
        </w:tc>
        <w:tc>
          <w:tcPr/>
          <w:p>
            <w:pPr>
              <w:pStyle w:val="Compact"/>
            </w:pPr>
            <w:r>
              <w:t xml:space="preserve">Dilin kendi özelliği kötüye kullanılır</w:t>
            </w:r>
          </w:p>
        </w:tc>
        <w:tc>
          <w:tcPr/>
          <w:p>
            <w:pPr>
              <w:pStyle w:val="Compact"/>
            </w:pPr>
            <w: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Koda gömülü sırlar</w:t>
            </w:r>
          </w:p>
        </w:tc>
        <w:tc>
          <w:tcPr/>
          <w:p>
            <w:pPr>
              <w:pStyle w:val="Compact"/>
            </w:pPr>
            <w:r>
              <w:t xml:space="preserve">Bayt kodu kolayca okunur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Tersine mühendislik</w:t>
            </w:r>
          </w:p>
        </w:tc>
        <w:tc>
          <w:tcPr/>
          <w:p>
            <w:pPr>
              <w:pStyle w:val="Compact"/>
            </w:pPr>
            <w:r>
              <w:t xml:space="preserve">Bayt kodu yüksek düzeylidir; adlar ve dizgeler korunur</w:t>
            </w:r>
          </w:p>
        </w:tc>
        <w:tc>
          <w:tcPr/>
          <w:p>
            <w:pPr>
              <w:pStyle w:val="Compact"/>
            </w:pPr>
            <w:r>
              <w:t xml:space="preserve">Demo 4–5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Zafiyetli bağımlılıklar</w:t>
            </w:r>
          </w:p>
        </w:tc>
        <w:tc>
          <w:tcPr/>
          <w:p>
            <w:pPr>
              <w:pStyle w:val="Compact"/>
            </w:pPr>
            <w:r>
              <w:t xml:space="preserve">Uygulamanın büyük kısmı başkasının kodudur</w:t>
            </w:r>
          </w:p>
        </w:tc>
        <w:tc>
          <w:tcPr/>
          <w:p>
            <w:pPr>
              <w:pStyle w:val="Compact"/>
            </w:pPr>
            <w: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Mantık ve yetkilendirme hataları</w:t>
            </w:r>
          </w:p>
        </w:tc>
        <w:tc>
          <w:tcPr/>
          <w:p>
            <w:pPr>
              <w:pStyle w:val="Compact"/>
            </w:pPr>
            <w:r>
              <w:t xml:space="preserve">Dilin bilemeyeceği iş kurallarıdır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Yönetilen dil içinde native kod</w:t>
      </w:r>
    </w:p>
    <w:p>
      <w:pPr>
        <w:pStyle w:val="BlockText"/>
      </w:pPr>
      <w:r>
        <w:t xml:space="preserve">Bir Java uygulaması bellek güvenliğini ancak</w:t>
      </w:r>
      <w:r>
        <w:t xml:space="preserve"> </w:t>
      </w:r>
      <w:r>
        <w:rPr>
          <w:b/>
          <w:bCs/>
        </w:rPr>
        <w:t xml:space="preserve">tamamen</w:t>
      </w:r>
      <w:r>
        <w:t xml:space="preserve"> </w:t>
      </w:r>
      <w:r>
        <w:t xml:space="preserve">Java’da kaldığı sürece kazanır. Performans ya da güvenlik</w:t>
      </w:r>
      <w:r>
        <w:t xml:space="preserve"> </w:t>
      </w:r>
      <w:r>
        <w:t xml:space="preserve">için JNI ile çağrılan C/C++ kodu (1. haftadaki mobil ödeme mimarisindeki native katman gibi), ilk dört haftanın</w:t>
      </w:r>
      <w:r>
        <w:t xml:space="preserve"> </w:t>
      </w:r>
      <w:r>
        <w:t xml:space="preserve">bütün riskini yeniden taşır. Sahada bu yüzden iki taraf ayrı ayrı sağlamlaştırılır: native taraf 4. haftanın</w:t>
      </w:r>
      <w:r>
        <w:t xml:space="preserve"> </w:t>
      </w:r>
      <w:r>
        <w:t xml:space="preserve">yöntemleriyle, Java tarafı bu haftanın yöntemleriyle; iki taraf da birbirinin bütünlüğünü denetler.</w:t>
      </w:r>
    </w:p>
    <w:p>
      <w:r>
        <w:pict>
          <v:rect style="width:0;height:1.5pt" o:hralign="center" o:hrstd="t" o:hr="t"/>
        </w:pict>
      </w:r>
    </w:p>
    <w:bookmarkEnd w:id="39"/>
    <w:bookmarkStart w:id="40" w:name="Xcae7f7cc12224ed08b1beea0f12c00e2b1245d0"/>
    <w:p>
      <w:pPr>
        <w:pStyle w:val="Heading2"/>
      </w:pPr>
      <w:r>
        <w:t xml:space="preserve">2. SEI CERT Oracle Java: yönetilen dilin kural kitabı</w:t>
      </w:r>
    </w:p>
    <w:p>
      <w:pPr>
        <w:pStyle w:val="FirstParagraph"/>
      </w:pPr>
      <w:r>
        <w:t xml:space="preserve">Dördüncü haftada tanıdığımız SEI CERT’in Java standardı da aynı yapıdadır: kimlik, başlık, hatalı örnek, uyumlu çözüm, risk.</w:t>
      </w:r>
      <w:r>
        <w:t xml:space="preserve"> </w:t>
      </w:r>
      <w:r>
        <w:t xml:space="preserve">Kimlikler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sonekiyle biter.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Kısaltma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Bu haftaya dokunan kural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Girdi doğrulama ve veri temizleme</w:t>
            </w:r>
          </w:p>
        </w:tc>
        <w:tc>
          <w:tcPr/>
          <w:p>
            <w:pPr>
              <w:pStyle w:val="Compact"/>
            </w:pPr>
            <w:r>
              <w:t xml:space="preserve">IDS00-J: güvenilmeyen verinin SQL enjeksiyonunu önle · IDS07-J: güvenilmeyen veriyi</w:t>
            </w:r>
            <w:r>
              <w:t xml:space="preserve"> </w:t>
            </w:r>
            <w:r>
              <w:rPr>
                <w:rStyle w:val="VerbatimChar"/>
              </w:rPr>
              <w:t xml:space="preserve">Runtime.exec()</w:t>
            </w:r>
            <w:r>
              <w:t xml:space="preserve">’e verme · IDS16-J: XML enjeksiyonunu önle · IDS17-J: XML dış varlık saldırılarını önle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Girdi/çıktı</w:t>
            </w:r>
          </w:p>
        </w:tc>
        <w:tc>
          <w:tcPr/>
          <w:p>
            <w:pPr>
              <w:pStyle w:val="Compact"/>
            </w:pPr>
            <w:r>
              <w:t xml:space="preserve">FIO16-J: yol adlarını doğrulamadan önce kanonikleştir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</w:t>
            </w:r>
          </w:p>
        </w:tc>
        <w:tc>
          <w:tcPr/>
          <w:p>
            <w:pPr>
              <w:pStyle w:val="Compact"/>
            </w:pPr>
            <w:r>
              <w:t xml:space="preserve">Serileştirme</w:t>
            </w:r>
          </w:p>
        </w:tc>
        <w:tc>
          <w:tcPr/>
          <w:p>
            <w:pPr>
              <w:pStyle w:val="Compact"/>
            </w:pPr>
            <w:r>
              <w:t xml:space="preserve">SER12-J: güvenilmeyen verinin seri durumdan çıkarılmasını önle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Çeşitli</w:t>
            </w:r>
          </w:p>
        </w:tc>
        <w:tc>
          <w:tcPr/>
          <w:p>
            <w:pPr>
              <w:pStyle w:val="Compact"/>
            </w:pPr>
            <w:r>
              <w:t xml:space="preserve">MSC03-J: koda gömülü hassas bilgi kullanma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Hata işleme</w:t>
            </w:r>
          </w:p>
        </w:tc>
        <w:tc>
          <w:tcPr/>
          <w:p>
            <w:pPr>
              <w:pStyle w:val="Compact"/>
            </w:pPr>
            <w:r>
              <w:t xml:space="preserve">ERR01-J: istisnalarda hassas bilgiyi sızdırma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Günlük</w:t>
            </w:r>
          </w:p>
        </w:tc>
        <w:tc>
          <w:tcPr/>
          <w:p>
            <w:pPr>
              <w:pStyle w:val="Compact"/>
            </w:pPr>
            <w:r>
              <w:t xml:space="preserve">FIO13-J: hassas bilgiyi güven sınırının dışına günlüğe yazma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</w:t>
            </w:r>
          </w:p>
        </w:tc>
        <w:tc>
          <w:tcPr/>
          <w:p>
            <w:pPr>
              <w:pStyle w:val="Compact"/>
            </w:pPr>
            <w:r>
              <w:t xml:space="preserve">Nesne yönelimi</w:t>
            </w:r>
          </w:p>
        </w:tc>
        <w:tc>
          <w:tcPr/>
          <w:p>
            <w:pPr>
              <w:pStyle w:val="Compact"/>
            </w:pPr>
            <w:r>
              <w:t xml:space="preserve">OBJ01-J: alanların erişilebilirliğini sınırla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Platform güvenliği</w:t>
            </w:r>
          </w:p>
        </w:tc>
        <w:tc>
          <w:tcPr/>
          <w:p>
            <w:pPr>
              <w:pStyle w:val="Compact"/>
            </w:pPr>
            <w:r>
              <w:t xml:space="preserve">SEC00-J: ayrıcalıklı blokların hassas bilgiyi sızdırmasına izin verme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OWASP ile birlikte okumak</w:t>
      </w:r>
    </w:p>
    <w:p>
      <w:pPr>
        <w:pStyle w:val="BlockText"/>
      </w:pPr>
      <w:r>
        <w:t xml:space="preserve">Web uygulamaları için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(2. hafta) ve ASVS, mobil uygulamalar için</w:t>
      </w:r>
      <w:r>
        <w:t xml:space="preserve"> </w:t>
      </w:r>
      <w:r>
        <w:rPr>
          <w:b/>
          <w:bCs/>
        </w:rPr>
        <w:t xml:space="preserve">OWASP MASVS</w:t>
      </w:r>
      <w:r>
        <w:t xml:space="preserve"> </w:t>
      </w:r>
      <w:r>
        <w:t xml:space="preserve">(özellikle</w:t>
      </w:r>
      <w:r>
        <w:t xml:space="preserve"> </w:t>
      </w:r>
      <w:r>
        <w:t xml:space="preserve">MASVS-CODE ve MASVS-RESILIENCE) aynı konuları uygulama türüne göre sıralar. CERT kuralları</w:t>
      </w:r>
      <w:r>
        <w:t xml:space="preserve"> </w:t>
      </w:r>
      <w:r>
        <w:t xml:space="preserve">“kodu nasıl yazarım?”</w:t>
      </w:r>
      <w:r>
        <w:t xml:space="preserve">,</w:t>
      </w:r>
      <w:r>
        <w:t xml:space="preserve"> </w:t>
      </w:r>
      <w:r>
        <w:t xml:space="preserve">OWASP belgeleri</w:t>
      </w:r>
      <w:r>
        <w:t xml:space="preserve"> </w:t>
      </w:r>
      <w:r>
        <w:t xml:space="preserve">“neyi test ederim?”</w:t>
      </w:r>
      <w:r>
        <w:t xml:space="preserve"> </w:t>
      </w:r>
      <w:r>
        <w:t xml:space="preserve">sorusunu cevaplar.</w:t>
      </w:r>
    </w:p>
    <w:p>
      <w:r>
        <w:pict>
          <v:rect style="width:0;height:1.5pt" o:hralign="center" o:hrstd="t" o:hr="t"/>
        </w:pict>
      </w:r>
    </w:p>
    <w:bookmarkEnd w:id="40"/>
    <w:bookmarkStart w:id="44" w:name="X7141f29ee4a8af8c91664b8fa9183e05dbe8453"/>
    <w:p>
      <w:pPr>
        <w:pStyle w:val="Heading2"/>
      </w:pPr>
      <w:r>
        <w:t xml:space="preserve">3. Enjeksiyonun ortak kökü: veri ile komutun karışması (Tarif 3.11)</w:t>
      </w:r>
    </w:p>
    <w:p>
      <w:pPr>
        <w:pStyle w:val="FirstParagraph"/>
      </w:pPr>
      <w:r>
        <w:t xml:space="preserve">SQL enjeksiyonu, komut enjeksiyonu, yol geçişi, XML enjeksiyonu, şablon enjeksiyonu, 2. haftadaki günlük enjeksiyonu</w:t>
      </w:r>
      <w:r>
        <w:t xml:space="preserve"> </w:t>
      </w:r>
      <w:r>
        <w:t xml:space="preserve">ve 4. haftadaki biçim dizisi açığı aynı hatanın farklı yüzleridir: bir</w:t>
      </w:r>
      <w:r>
        <w:t xml:space="preserve"> </w:t>
      </w:r>
      <w:r>
        <w:rPr>
          <w:b/>
          <w:bCs/>
        </w:rPr>
        <w:t xml:space="preserve">yorumlayıcıya</w:t>
      </w:r>
      <w:r>
        <w:t xml:space="preserve"> </w:t>
      </w:r>
      <w:r>
        <w:t xml:space="preserve">(SQL motoru, kabuk, dosya</w:t>
      </w:r>
      <w:r>
        <w:t xml:space="preserve"> </w:t>
      </w:r>
      <w:r>
        <w:t xml:space="preserve">sistemi, XML ayrıştırıcı,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 verilen metnin içinde</w:t>
      </w:r>
      <w:r>
        <w:t xml:space="preserve"> </w:t>
      </w:r>
      <w:r>
        <w:rPr>
          <w:b/>
          <w:bCs/>
        </w:rPr>
        <w:t xml:space="preserve">komut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aynı kanaldan geçer. Kullanıcı</w:t>
      </w:r>
      <w:r>
        <w:t xml:space="preserve"> </w:t>
      </w:r>
      <w:r>
        <w:t xml:space="preserve">verisi, yorumlayıcının özel karakterlerini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) içeriyorsa, veri komutun bir parçası olur.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Enjeksiyonun kökü: tek kanal ile ayrı kanalın karşılaştırması" title="" id="42" name="Picture"/>
            <a:graphic>
              <a:graphicData uri="http://schemas.openxmlformats.org/drawingml/2006/picture">
                <pic:pic>
                  <pic:nvPicPr>
                    <pic:cNvPr descr="h05-01-enjeksiyon-koku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yüzden bütün enjeksiyonların</w:t>
      </w:r>
      <w:r>
        <w:t xml:space="preserve"> </w:t>
      </w:r>
      <w:r>
        <w:rPr>
          <w:b/>
          <w:bCs/>
        </w:rPr>
        <w:t xml:space="preserve">asıl</w:t>
      </w:r>
      <w:r>
        <w:t xml:space="preserve"> </w:t>
      </w:r>
      <w:r>
        <w:t xml:space="preserve">düzeltmesi aynıdır:</w:t>
      </w:r>
      <w:r>
        <w:t xml:space="preserve"> </w:t>
      </w:r>
      <w:r>
        <w:rPr>
          <w:b/>
          <w:bCs/>
        </w:rPr>
        <w:t xml:space="preserve">komut ile veriyi ayrı kanallardan ver</w:t>
      </w:r>
      <w:r>
        <w:t xml:space="preserve">. Kaçış</w:t>
      </w:r>
      <w:r>
        <w:t xml:space="preserve"> </w:t>
      </w:r>
      <w:r>
        <w:t xml:space="preserve">karakteriyle temizlemek (</w:t>
      </w:r>
      <w:r>
        <w:rPr>
          <w:rStyle w:val="VerbatimChar"/>
        </w:rPr>
        <w:t xml:space="preserve">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) ikinci savunma hattıdır; her yorumlayıcının kaçış kuralları farklıdır ve bir</w:t>
      </w:r>
      <w:r>
        <w:t xml:space="preserve"> </w:t>
      </w:r>
      <w:r>
        <w:t xml:space="preserve">tanesini unutmak yeter.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Yorumlayıcı</w:t>
            </w:r>
          </w:p>
        </w:tc>
        <w:tc>
          <w:tcPr/>
          <w:p>
            <w:pPr>
              <w:pStyle w:val="Compact"/>
            </w:pPr>
            <w:r>
              <w:t xml:space="preserve">Tek kanal (hatalı)</w:t>
            </w:r>
          </w:p>
        </w:tc>
        <w:tc>
          <w:tcPr/>
          <w:p>
            <w:pPr>
              <w:pStyle w:val="Compact"/>
            </w:pPr>
            <w:r>
              <w:t xml:space="preserve">İki kanal (doğru)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motoru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… WHERE ad='" + ad + "'"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parametreleri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Runtime.exec("sh -c 'ping " + host + "'")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ProcessBuilder("ping", host)</w:t>
            </w:r>
            <w:r>
              <w:t xml:space="preserve"> </w:t>
            </w:r>
            <w:r>
              <w:t xml:space="preserve">— kabuk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Dosya sistemi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File(kok, istek)</w:t>
            </w:r>
          </w:p>
        </w:tc>
        <w:tc>
          <w:tcPr/>
          <w:p>
            <w:pPr>
              <w:pStyle w:val="Compact"/>
            </w:pPr>
            <w:r>
              <w:t xml:space="preserve">Kanonikleştir + kök içinde mi denetle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Dize birleştirerek XML kurmak</w:t>
            </w:r>
          </w:p>
        </w:tc>
        <w:tc>
          <w:tcPr/>
          <w:p>
            <w:pPr>
              <w:pStyle w:val="Compact"/>
            </w:pPr>
            <w:r>
              <w:t xml:space="preserve">DOM / StAX API’si ile öğe ve öznitelik oluşturmak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"&lt;p&gt;" + yorum + "&lt;/p&gt;"</w:t>
            </w:r>
          </w:p>
        </w:tc>
        <w:tc>
          <w:tcPr/>
          <w:p>
            <w:pPr>
              <w:pStyle w:val="Compact"/>
            </w:pPr>
            <w:r>
              <w:t xml:space="preserve">Şablon motorunun otomatik kaçışı, bağlama göre kodlama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printf(girdi)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printf("%s", girdi)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Kitaptaki karşılığı</w:t>
      </w:r>
    </w:p>
    <w:p>
      <w:pPr>
        <w:pStyle w:val="BlockText"/>
      </w:pPr>
      <w:r>
        <w:t xml:space="preserve">Viega ve Messier, Tarif 3.11’de SQL enjeksiyonunu, 3.10’da siteler arası betiği (XSS), 3.7’de dosya adı ve yol</w:t>
      </w:r>
      <w:r>
        <w:t xml:space="preserve"> </w:t>
      </w:r>
      <w:r>
        <w:t xml:space="preserve">doğrulamayı ve 1.7’de dış programları güvenli çalıştırmayı işler. Kitap C üzerinden anlatır ama ilkeler dilden</w:t>
      </w:r>
      <w:r>
        <w:t xml:space="preserve"> </w:t>
      </w:r>
      <w:r>
        <w:t xml:space="preserve">bağımsızdır:</w:t>
      </w:r>
      <w:r>
        <w:t xml:space="preserve"> </w:t>
      </w:r>
      <w:r>
        <w:rPr>
          <w:b/>
          <w:bCs/>
        </w:rPr>
        <w:t xml:space="preserve">parametreli arayüz kullan, kabuğu atla, kanonikleştir, beyaz liste uygula.</w:t>
      </w:r>
    </w:p>
    <w:p>
      <w:r>
        <w:pict>
          <v:rect style="width:0;height:1.5pt" o:hralign="center" o:hrstd="t" o:hr="t"/>
        </w:pict>
      </w:r>
    </w:p>
    <w:bookmarkEnd w:id="44"/>
    <w:bookmarkStart w:id="52" w:name="sql-enjeksiyonu"/>
    <w:p>
      <w:pPr>
        <w:pStyle w:val="Heading2"/>
      </w:pPr>
      <w:r>
        <w:t xml:space="preserve">4. SQL enjeksiyonu</w:t>
      </w:r>
    </w:p>
    <w:p>
      <w:pPr>
        <w:pStyle w:val="FirstParagraph"/>
      </w:pPr>
      <w:r>
        <w:t xml:space="preserve">Bir giriş formunun arkasında şöyle bir kod olduğunu düşünün: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SQL enjeksiyonunun adım adım oluşumu" title="" id="46" name="Picture"/>
            <a:graphic>
              <a:graphicData uri="http://schemas.openxmlformats.org/drawingml/2006/picture">
                <pic:pic>
                  <pic:nvPicPr>
                    <pic:cNvPr descr="h05-03-sql-enjeksiy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Hatalı: sorgu dize birleştirmeyle kuruluyor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 FROM kullanicilar WHERE ad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"' AND parola_ozeti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ozet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baglanti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Kullanıcı adı alanına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yazıldığında sorgu beklendiği gibidir. Ama kullanıcı</w:t>
      </w:r>
      <w:r>
        <w:t xml:space="preserve"> </w:t>
      </w:r>
      <w:r>
        <w:rPr>
          <w:rStyle w:val="VerbatimChar"/>
        </w:rPr>
        <w:t xml:space="preserve">ayse' --</w:t>
      </w:r>
      <w:r>
        <w:t xml:space="preserve"> </w:t>
      </w:r>
      <w:r>
        <w:t xml:space="preserve">yazarsa sorgu şuna</w:t>
      </w:r>
      <w:r>
        <w:t xml:space="preserve"> </w:t>
      </w:r>
      <w:r>
        <w:t xml:space="preserve">dönüşür: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rol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kullanicilar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'ayse'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--' AND parola_ozeti = '...'</w:t>
      </w:r>
    </w:p>
    <w:p>
      <w:pPr>
        <w:pStyle w:val="FirstParagraph"/>
      </w:pPr>
      <w:r>
        <w:rPr>
          <w:rStyle w:val="VerbatimChar"/>
        </w:rPr>
        <w:t xml:space="preserve">--</w:t>
      </w:r>
      <w:r>
        <w:t xml:space="preserve"> </w:t>
      </w:r>
      <w:r>
        <w:t xml:space="preserve">SQL’de satır sonuna kadar yorum demektir: parola denetimi sorgudan</w:t>
      </w:r>
      <w:r>
        <w:t xml:space="preserve"> </w:t>
      </w:r>
      <w:r>
        <w:rPr>
          <w:b/>
          <w:bCs/>
        </w:rPr>
        <w:t xml:space="preserve">silinmiştir</w:t>
      </w:r>
      <w:r>
        <w:t xml:space="preserve">. Girdideki tek bir tırnak</w:t>
      </w:r>
      <w:r>
        <w:t xml:space="preserve"> </w:t>
      </w:r>
      <w:r>
        <w:t xml:space="preserve">işareti, sorgunun</w:t>
      </w:r>
      <w:r>
        <w:t xml:space="preserve"> </w:t>
      </w:r>
      <w:r>
        <w:rPr>
          <w:b/>
          <w:bCs/>
        </w:rPr>
        <w:t xml:space="preserve">yapısını</w:t>
      </w:r>
      <w:r>
        <w:t xml:space="preserve"> </w:t>
      </w:r>
      <w:r>
        <w:t xml:space="preserve">değiştirdi. Aynı teknikle saldırgan başka tabloları okuyabilir (</w:t>
      </w:r>
      <w:r>
        <w:rPr>
          <w:rStyle w:val="VerbatimChar"/>
        </w:rPr>
        <w:t xml:space="preserve">UNION SELECT</w:t>
      </w:r>
      <w:r>
        <w:t xml:space="preserve">),</w:t>
      </w:r>
      <w:r>
        <w:t xml:space="preserve"> </w:t>
      </w:r>
      <w:r>
        <w:t xml:space="preserve">kayıtları değiştirebilir ya da silebilir; veritabanı yapılandırmasına göre işletim sistemi komutu bile çalıştırabilir.</w:t>
      </w:r>
      <w:r>
        <w:t xml:space="preserve"> </w:t>
      </w:r>
      <w:r>
        <w:t xml:space="preserve">SQL enjeksiyonu yirmi yılı aşkın süredir OWASP Top 10 listelerinin üst sıralarındadır (CWE-89).</w:t>
      </w:r>
    </w:p>
    <w:bookmarkStart w:id="48" w:name="doğrusu-parametreli-sorgu"/>
    <w:p>
      <w:pPr>
        <w:pStyle w:val="Heading3"/>
      </w:pPr>
      <w:r>
        <w:t xml:space="preserve">Doğrusu: parametreli sorgu</w:t>
      </w:r>
    </w:p>
    <w:p>
      <w:pPr>
        <w:pStyle w:val="FirstParagraph"/>
      </w:pPr>
      <w:r>
        <w:rPr>
          <w:b/>
          <w:bCs/>
        </w:rPr>
        <w:t xml:space="preserve">Doğru: PreparedStatement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 FROM kullanicilar WHERE ad = ? AND parola_ozeti = ?"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baglanti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Sorgunun</w:t>
      </w:r>
      <w:r>
        <w:t xml:space="preserve"> </w:t>
      </w:r>
      <w:r>
        <w:rPr>
          <w:b/>
          <w:bCs/>
        </w:rPr>
        <w:t xml:space="preserve">metni</w:t>
      </w:r>
      <w:r>
        <w:t xml:space="preserve"> </w:t>
      </w:r>
      <w:r>
        <w:t xml:space="preserve">sabittir ve veritabanına önce gönderilip derlenir; değerler ayrı bir kanaldan gelir. Değer ne</w:t>
      </w:r>
      <w:r>
        <w:t xml:space="preserve"> </w:t>
      </w:r>
      <w:r>
        <w:t xml:space="preserve">içerirse içersin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), yalnız bir</w:t>
      </w:r>
      <w:r>
        <w:t xml:space="preserve"> </w:t>
      </w:r>
      <w:r>
        <w:rPr>
          <w:b/>
          <w:bCs/>
        </w:rPr>
        <w:t xml:space="preserve">değer</w:t>
      </w:r>
      <w:r>
        <w:t xml:space="preserve"> </w:t>
      </w:r>
      <w:r>
        <w:t xml:space="preserve">olarak karşılaştırılır; sorgunun yapısına dokunamaz. Bu,</w:t>
      </w:r>
      <w:r>
        <w:t xml:space="preserve"> </w:t>
      </w:r>
      <w:r>
        <w:t xml:space="preserve">önceki bölümdeki</w:t>
      </w:r>
      <w:r>
        <w:t xml:space="preserve"> </w:t>
      </w:r>
      <w:r>
        <w:t xml:space="preserve">“iki kanal”</w:t>
      </w:r>
      <w:r>
        <w:t xml:space="preserve"> </w:t>
      </w:r>
      <w:r>
        <w:t xml:space="preserve">ilkesinin tam karşılığıdır (IDS00-J).</w:t>
      </w:r>
    </w:p>
    <w:bookmarkEnd w:id="48"/>
    <w:bookmarkStart w:id="49" w:name="parametreli-sorgunun-yetmediği-yerler"/>
    <w:p>
      <w:pPr>
        <w:pStyle w:val="Heading3"/>
      </w:pPr>
      <w:r>
        <w:t xml:space="preserve">Parametreli sorgunun yetmediği yerler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  <w:tc>
          <w:tcPr/>
          <w:p>
            <w:pPr>
              <w:pStyle w:val="Compac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Tablo ya da sütun adı (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sütunu)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yalnız</w:t>
            </w:r>
            <w:r>
              <w:t xml:space="preserve"> </w:t>
            </w:r>
            <w:r>
              <w:rPr>
                <w:b/>
                <w:bCs/>
              </w:rPr>
              <w:t xml:space="preserve">değer</w:t>
            </w:r>
            <w:r>
              <w:t xml:space="preserve"> </w:t>
            </w:r>
            <w:r>
              <w:t xml:space="preserve">yerine konabilir, ad yerine konamaz</w:t>
            </w:r>
          </w:p>
        </w:tc>
        <w:tc>
          <w:tcPr/>
          <w:p>
            <w:pPr>
              <w:pStyle w:val="Compact"/>
            </w:pPr>
            <w:r>
              <w:t xml:space="preserve">Beyaz liste:</w:t>
            </w:r>
            <w:r>
              <w:t xml:space="preserve"> </w:t>
            </w:r>
            <w:r>
              <w:rPr>
                <w:rStyle w:val="VerbatimChar"/>
              </w:rPr>
              <w:t xml:space="preserve">Map&lt;String,String&gt; izinli = {"ad"→"ad", "tarih"→"kayit_tarihi"}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desenleri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joker karakterlerdir</w:t>
            </w:r>
          </w:p>
        </w:tc>
        <w:tc>
          <w:tcPr/>
          <w:p>
            <w:pPr>
              <w:pStyle w:val="Compact"/>
            </w:pPr>
            <w:r>
              <w:t xml:space="preserve">Değeri parametre yapın, jokerleri ayrıca kaçışlayın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içinde elle yazılmış sorgu</w:t>
            </w:r>
          </w:p>
        </w:tc>
        <w:tc>
          <w:tcPr/>
          <w:p>
            <w:pPr>
              <w:pStyle w:val="Compact"/>
            </w:pPr>
            <w:r>
              <w:t xml:space="preserve">JPQL / HQL de bir sorgu dilidir; birleştirme aynı hatayı yapar</w:t>
            </w:r>
          </w:p>
        </w:tc>
        <w:tc>
          <w:tcPr/>
          <w:p>
            <w:pPr>
              <w:pStyle w:val="Compact"/>
            </w:pPr>
            <w:r>
              <w:t xml:space="preserve">ORM’in parametre bağlama arayüzü (</w:t>
            </w:r>
            <w:r>
              <w:rPr>
                <w:rStyle w:val="VerbatimChar"/>
              </w:rPr>
              <w:t xml:space="preserve">setParameter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Saklı yordam içinde dinamik SQL</w:t>
            </w:r>
          </w:p>
        </w:tc>
        <w:tc>
          <w:tcPr/>
          <w:p>
            <w:pPr>
              <w:pStyle w:val="Compact"/>
            </w:pPr>
            <w:r>
              <w:t xml:space="preserve">Yordamın içinde birleştirme yapılıyorsa sorun taşınmıştır</w:t>
            </w:r>
          </w:p>
        </w:tc>
        <w:tc>
          <w:tcPr/>
          <w:p>
            <w:pPr>
              <w:pStyle w:val="Compact"/>
            </w:pPr>
            <w:r>
              <w:t xml:space="preserve">Yordamın içinde de parametre kullanın</w:t>
            </w:r>
          </w:p>
        </w:tc>
      </w:tr>
    </w:tbl>
    <w:bookmarkEnd w:id="49"/>
    <w:bookmarkStart w:id="50" w:name="derinlemesine-savunma"/>
    <w:p>
      <w:pPr>
        <w:pStyle w:val="Heading3"/>
      </w:pPr>
      <w:r>
        <w:t xml:space="preserve">Derinlemesine savunma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 az ayrıcalık:</w:t>
      </w:r>
      <w:r>
        <w:t xml:space="preserve"> </w:t>
      </w:r>
      <w:r>
        <w:t xml:space="preserve">Uygulamanın veritabanı kullanıcısı yalnız gerektiği tablolara, yalnız gerektiği işlemlerle</w:t>
      </w:r>
      <w:r>
        <w:t xml:space="preserve"> </w:t>
      </w:r>
      <w:r>
        <w:t xml:space="preserve">erişsin. Giriş ekranının kullanıcısının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yetkisi olmamalı.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Hata iletisi:</w:t>
      </w:r>
      <w:r>
        <w:t xml:space="preserve"> </w:t>
      </w:r>
      <w:r>
        <w:t xml:space="preserve">Veritabanı hatasını kullanıcıya olduğu gibi göstermek, sorgunun yapısını ve tablo adlarını</w:t>
      </w:r>
      <w:r>
        <w:t xml:space="preserve"> </w:t>
      </w:r>
      <w:r>
        <w:t xml:space="preserve">sızdırır (ERR01-J). Kullanıcıya genel bir ileti, ayrıntı güvenli günlüğe.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Girdi doğrulama:</w:t>
      </w:r>
      <w:r>
        <w:t xml:space="preserve"> </w:t>
      </w:r>
      <w:r>
        <w:t xml:space="preserve">Beklenen biçim bilinen alanlarda (kimlik numarası, tarih, e-posta) beyaz liste doğrulaması</w:t>
      </w:r>
      <w:r>
        <w:t xml:space="preserve"> </w:t>
      </w:r>
      <w:r>
        <w:t xml:space="preserve">saldırı yüzeyini daraltır; ama parametreli sorgunun</w:t>
      </w:r>
      <w:r>
        <w:t xml:space="preserve"> </w:t>
      </w:r>
      <w:r>
        <w:rPr>
          <w:b/>
          <w:bCs/>
        </w:rPr>
        <w:t xml:space="preserve">yerine geçmez</w:t>
      </w:r>
      <w:r>
        <w:t xml:space="preserve">.</w:t>
      </w:r>
    </w:p>
    <w:bookmarkEnd w:id="50"/>
    <w:bookmarkStart w:id="51" w:name="Xe9b2430ccd20084d3c1b34d24c9597c117d0196"/>
    <w:p>
      <w:pPr>
        <w:pStyle w:val="Heading3"/>
      </w:pPr>
      <w:r>
        <w:t xml:space="preserve">Demo 1 — SQL enjeksiyonu: dize birleştirme ve parametreli sorgu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code/week-05/01-sql-enjeksiyonu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CWE-89 · IDS00-J · Tarif 3.11</w:t>
      </w:r>
    </w:p>
    <w:p>
      <w:pPr>
        <w:pStyle w:val="BlockText"/>
      </w:pPr>
      <w:r>
        <w:t xml:space="preserve">Demo, demo klasöründe sentetik kullanıcılarla küçük bir SQLite veritabanı oluşturur ve aynı giriş/arama sorgusunu</w:t>
      </w:r>
      <w:r>
        <w:t xml:space="preserve"> </w:t>
      </w:r>
      <w:r>
        <w:t xml:space="preserve">iki yolla kurar: dize birleştirmeyle ve parametreli sorguyla. Ana bölüm Python’un yerleşik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modülüyle</w:t>
      </w:r>
      <w:r>
        <w:t xml:space="preserve"> </w:t>
      </w:r>
      <w:r>
        <w:t xml:space="preserve">çalışır ve hiçbir şey indirmez; isteğe bağlı Java bölümü aynı fikri gerçek JDBC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ile gösterir</w:t>
      </w:r>
      <w:r>
        <w:t xml:space="preserve"> </w:t>
      </w:r>
      <w:r>
        <w:t xml:space="preserve">(sürücü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betiğiyle demo klasörüne indirilir).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code/week-05/01-sql-enjeksiyonu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Dürüst giriş: iki yol da çalışır</w:t>
            </w:r>
          </w:p>
        </w:tc>
        <w:tc>
          <w:tcPr/>
          <w:p>
            <w:pPr>
              <w:pStyle w:val="Compact"/>
            </w:pPr>
            <w:r>
              <w:t xml:space="preserve">Hatalı kod normal durumda doğru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Parola alanına</w:t>
            </w:r>
            <w:r>
              <w:t xml:space="preserve"> </w:t>
            </w:r>
            <w:r>
              <w:rPr>
                <w:rStyle w:val="VerbatimChar"/>
              </w:rPr>
              <w:t xml:space="preserve">' OR '1'='1</w:t>
            </w:r>
          </w:p>
        </w:tc>
        <w:tc>
          <w:tcPr/>
          <w:p>
            <w:pPr>
              <w:pStyle w:val="Compact"/>
            </w:pPr>
            <w:r>
              <w:t xml:space="preserve">Dize birleştirmede parola bilinmeden giriş yapılır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Arama alanına sorgunun yapısını değiştiren girdi</w:t>
            </w:r>
          </w:p>
        </w:tc>
        <w:tc>
          <w:tcPr/>
          <w:p>
            <w:pPr>
              <w:pStyle w:val="Compact"/>
            </w:pPr>
            <w:r>
              <w:t xml:space="preserve">Başka kullanıcının (yöneticinin) satırı sızar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Aynı girdiler parametreli sorguyla</w:t>
            </w:r>
          </w:p>
        </w:tc>
        <w:tc>
          <w:tcPr/>
          <w:p>
            <w:pPr>
              <w:pStyle w:val="Compact"/>
            </w:pPr>
            <w:r>
              <w:t xml:space="preserve">Girdi yalnız değerdir; saldırı reddedilir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 sorgu metnine değişken birleştiren her yeri arar (</w:t>
      </w:r>
      <w:r>
        <w:rPr>
          <w:rStyle w:val="VerbatimChar"/>
        </w:rPr>
        <w:t xml:space="preserve">"SELECT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ile SQL,</w:t>
      </w:r>
      <w:r>
        <w:t xml:space="preserve"> </w:t>
      </w:r>
      <w:r>
        <w:rPr>
          <w:rStyle w:val="VerbatimChar"/>
        </w:rPr>
        <w:t xml:space="preserve">createStatement</w:t>
      </w:r>
      <w:r>
        <w:t xml:space="preserve">). Dinamik testte her girdi alanına tek tırnak, yorum işareti ve mantıksal ifadeler koyar;</w:t>
      </w:r>
      <w:r>
        <w:t xml:space="preserve"> </w:t>
      </w:r>
      <w:r>
        <w:t xml:space="preserve">hata iletilerinde, yanıt sürelerinde ve dönen kayıt sayısında değişiklik arar. Otomatik araçlar (ör. sqlmap)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izin verilen</w:t>
      </w:r>
      <w:r>
        <w:t xml:space="preserve"> </w:t>
      </w:r>
      <w:r>
        <w:t xml:space="preserve">test ortamlarında kullanılır.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komut-enjeksiyonu"/>
    <w:p>
      <w:pPr>
        <w:pStyle w:val="Heading2"/>
      </w:pPr>
      <w:r>
        <w:t xml:space="preserve">5. Komut enjeksiyonu</w:t>
      </w:r>
    </w:p>
    <w:p>
      <w:pPr>
        <w:pStyle w:val="FirstParagraph"/>
      </w:pPr>
      <w:r>
        <w:t xml:space="preserve">Uygulamalar bazen bir işi dış bir programa yaptırır: bir resmi dönüştürmek, bir arşivi açmak, bir ağ adresini</w:t>
      </w:r>
      <w:r>
        <w:t xml:space="preserve"> </w:t>
      </w:r>
      <w:r>
        <w:t xml:space="preserve">sınamak. Komut tek bir</w:t>
      </w:r>
      <w:r>
        <w:t xml:space="preserve"> </w:t>
      </w:r>
      <w:r>
        <w:rPr>
          <w:b/>
          <w:bCs/>
        </w:rPr>
        <w:t xml:space="preserve">dize</w:t>
      </w:r>
      <w:r>
        <w:t xml:space="preserve"> </w:t>
      </w:r>
      <w:r>
        <w:t xml:space="preserve">olarak bir</w:t>
      </w:r>
      <w:r>
        <w:t xml:space="preserve"> </w:t>
      </w:r>
      <w:r>
        <w:rPr>
          <w:b/>
          <w:bCs/>
        </w:rPr>
        <w:t xml:space="preserve">kabuğa</w:t>
      </w:r>
      <w:r>
        <w:t xml:space="preserve"> </w:t>
      </w:r>
      <w:r>
        <w:t xml:space="preserve">verilirse, dizgedeki kabuk karakterleri 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$( )</w:t>
      </w:r>
      <w:r>
        <w:t xml:space="preserve">) yeni komutlar başlatır: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Kabuklu çalıştırma ile ProcessBuilder karşılaştırması" title="" id="54" name="Picture"/>
            <a:graphic>
              <a:graphicData uri="http://schemas.openxmlformats.org/drawingml/2006/picture">
                <pic:pic>
                  <pic:nvPicPr>
                    <pic:cNvPr descr="h05-04-komut-enjeksiy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Hatalı: kabuk üzerinden dize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kullanici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Merhaba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/* ad = "ayse; &lt;başka bir komut&gt;"  →  kabuk iki komut çalıştırır */</w:t>
      </w:r>
    </w:p>
    <w:p>
      <w:pPr>
        <w:pStyle w:val="FirstParagraph"/>
      </w:pPr>
      <w:r>
        <w:t xml:space="preserve">Windows’ta aynı durum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ile ve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karakteriyle oluşur. Java’nın tek dizge alan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 </w:t>
      </w:r>
      <w:r>
        <w:t xml:space="preserve">biçimi ayrıca dizgeyi boşluklardan kendi kurallarıyla böler; tırnaklarla oynayarak argümanları kaydırmak mümkündür</w:t>
      </w:r>
      <w:r>
        <w:t xml:space="preserve"> </w:t>
      </w:r>
      <w:r>
        <w:t xml:space="preserve">(IDS07-J).</w:t>
      </w:r>
    </w:p>
    <w:bookmarkStart w:id="56" w:name="doğrusu-kabuksuz-argüman-listesiyle"/>
    <w:p>
      <w:pPr>
        <w:pStyle w:val="Heading3"/>
      </w:pPr>
      <w:r>
        <w:t xml:space="preserve">Doğrusu: kabuksuz, argüman listesiyle</w:t>
      </w:r>
    </w:p>
    <w:p>
      <w:pPr>
        <w:pStyle w:val="FirstParagraph"/>
      </w:pPr>
      <w:r>
        <w:rPr>
          <w:b/>
          <w:bCs/>
        </w:rPr>
        <w:t xml:space="preserve">Doğru: ProcessBuilder + izin listesi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"^[A-Za-z0-9_]{1,32}$"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"gecersiz ad"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varsayılan: reddet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"/usr/bin/printf"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redirectErrorStream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Kabuk yok: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programı doğrudan başlatır;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yalnız argümanın içindeki karakterlerdir.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Tam yol:</w:t>
      </w:r>
      <w:r>
        <w:t xml:space="preserve"> </w:t>
      </w:r>
      <w:r>
        <w:t xml:space="preserve">1. haftadaki PATH saldırısına karşı programın tam yolu verilir.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İzin listesi:</w:t>
      </w:r>
      <w:r>
        <w:t xml:space="preserve"> </w:t>
      </w:r>
      <w:r>
        <w:t xml:space="preserve">Argüman, çalıştırılmadan önce beklenen biçime göre doğrulanır.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 iyisi:</w:t>
      </w:r>
      <w:r>
        <w:t xml:space="preserve"> </w:t>
      </w:r>
      <w:r>
        <w:t xml:space="preserve">Dış programa hiç gerek bırakmamak. Bir resim dönüştürmek için bir kütüphane, bir adresi sınamak için</w:t>
      </w:r>
      <w:r>
        <w:t xml:space="preserve"> </w:t>
      </w:r>
      <w:r>
        <w:rPr>
          <w:rStyle w:val="VerbatimChar"/>
        </w:rPr>
        <w:t xml:space="preserve">InetAddress.isReachable</w:t>
      </w:r>
      <w:r>
        <w:t xml:space="preserve"> </w:t>
      </w:r>
      <w:r>
        <w:t xml:space="preserve">kullanmak, bütün sorunu ortadan kaldırır.</w:t>
      </w:r>
    </w:p>
    <w:p>
      <w:pPr>
        <w:pStyle w:val="BlockText"/>
      </w:pPr>
      <w:r>
        <w:rPr>
          <w:b/>
          <w:bCs/>
        </w:rPr>
        <w:t xml:space="preserve">Argüman listesi her şeyi çözmez</w:t>
      </w:r>
    </w:p>
    <w:p>
      <w:pPr>
        <w:pStyle w:val="BlockText"/>
      </w:pPr>
      <w:r>
        <w:t xml:space="preserve">Kabuk olmasa bile, çağrılan program kendi argümanlarını yorumlar.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bir kullanıcı girdisi, programa</w:t>
      </w:r>
      <w:r>
        <w:t xml:space="preserve"> </w:t>
      </w:r>
      <w:r>
        <w:rPr>
          <w:b/>
          <w:bCs/>
        </w:rPr>
        <w:t xml:space="preserve">seçenek</w:t>
      </w:r>
      <w:r>
        <w:t xml:space="preserve"> </w:t>
      </w:r>
      <w:r>
        <w:t xml:space="preserve">olarak geçebilir (argüman enjeksiyonu): ör. bir dosya adı yerine</w:t>
      </w:r>
      <w:r>
        <w:t xml:space="preserve"> </w:t>
      </w:r>
      <w:r>
        <w:rPr>
          <w:rStyle w:val="VerbatimChar"/>
        </w:rPr>
        <w:t xml:space="preserve">--output=/baska/yer</w:t>
      </w:r>
      <w:r>
        <w:t xml:space="preserve">. Çoğu program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ile</w:t>
      </w:r>
      <w:r>
        <w:t xml:space="preserve"> </w:t>
      </w:r>
      <w:r>
        <w:t xml:space="preserve">“bundan sonrası seçenek değil”</w:t>
      </w:r>
      <w:r>
        <w:t xml:space="preserve"> </w:t>
      </w:r>
      <w:r>
        <w:t xml:space="preserve">denmesini destekler; izin listesi de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girdileri reddetmelidir.</w:t>
      </w:r>
    </w:p>
    <w:bookmarkEnd w:id="56"/>
    <w:bookmarkStart w:id="57" w:name="demo-2-komut-enjeksiyonu"/>
    <w:p>
      <w:pPr>
        <w:pStyle w:val="Heading3"/>
      </w:pPr>
      <w:r>
        <w:t xml:space="preserve">Demo 2 — Komut enjeksiyonu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code/week-05/02-komut-enjeksiyonu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CWE-78 · IDS07-J · Tarif 1.7–1.8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“selamlama aracı”</w:t>
      </w:r>
      <w:r>
        <w:t xml:space="preserve"> </w:t>
      </w:r>
      <w:r>
        <w:t xml:space="preserve">kullanıcı adını dış bir programa iletir. Hatalı sürüm komutu tek bir dize olarak kabuğa verir</w:t>
      </w:r>
      <w:r>
        <w:t xml:space="preserve"> </w:t>
      </w:r>
      <w:r>
        <w:t xml:space="preserve">(</w:t>
      </w:r>
      <w:r>
        <w:rPr>
          <w:rStyle w:val="VerbatimChar"/>
        </w:rPr>
        <w:t xml:space="preserve">sh -c</w:t>
      </w:r>
      <w:r>
        <w:t xml:space="preserve">,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, Java’da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); girdideki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ikinci bir komut başlatır. Enjekte</w:t>
      </w:r>
      <w:r>
        <w:t xml:space="preserve"> </w:t>
      </w:r>
      <w:r>
        <w:t xml:space="preserve">edilen komut yalnız</w:t>
      </w:r>
      <w:r>
        <w:t xml:space="preserve"> </w:t>
      </w:r>
      <w:r>
        <w:rPr>
          <w:b/>
          <w:bCs/>
        </w:rPr>
        <w:t xml:space="preserve">zararsız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t xml:space="preserve">’dur. Doğru sürüm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(Java) ve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argüman listesi</w:t>
      </w:r>
      <w:r>
        <w:t xml:space="preserve"> </w:t>
      </w:r>
      <w:r>
        <w:t xml:space="preserve">(Python) kullanır ve girdiyi bir izin listesiyle doğrular. Aynı ders iki dilde gösterilir.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komut-enjeksiyonu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code/week-05/02-komut-enjeksiyonu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yol-geçişi-tarif-3.7"/>
    <w:p>
      <w:pPr>
        <w:pStyle w:val="Heading2"/>
      </w:pPr>
      <w:r>
        <w:t xml:space="preserve">6. Yol geçişi (Tarif 3.7)</w:t>
      </w:r>
    </w:p>
    <w:p>
      <w:pPr>
        <w:pStyle w:val="FirstParagraph"/>
      </w:pPr>
      <w:r>
        <w:t xml:space="preserve">Bir dosya sunucusu yalnız belirli bir klasörün altındaki dosyaları vermelidir. İstenen dosya adı doğrudan bu klasörün</w:t>
      </w:r>
      <w:r>
        <w:t xml:space="preserve"> </w:t>
      </w:r>
      <w:r>
        <w:t xml:space="preserve">yoluna eklenirse,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dizileri kökün</w:t>
      </w:r>
      <w:r>
        <w:t xml:space="preserve"> </w:t>
      </w:r>
      <w:r>
        <w:rPr>
          <w:b/>
          <w:bCs/>
        </w:rPr>
        <w:t xml:space="preserve">dışına</w:t>
      </w:r>
      <w:r>
        <w:t xml:space="preserve"> </w:t>
      </w:r>
      <w:r>
        <w:t xml:space="preserve">çıkar: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Yol geçişini kapatan kanonikleştirme ve izin listesi adımları" title="" id="60" name="Picture"/>
            <a:graphic>
              <a:graphicData uri="http://schemas.openxmlformats.org/drawingml/2006/picture">
                <pic:pic>
                  <pic:nvPicPr>
                    <pic:cNvPr descr="h05-05-yol-gecisi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NormalTok"/>
        </w:rPr>
        <w:t xml:space="preserve">Path kok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"/srv/veri"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dosya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istek = "../../etc/passwd"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kökün dışındaki dosya okunur</w:t>
      </w:r>
    </w:p>
    <w:bookmarkStart w:id="62" w:name="Xb53dc69afa2f00818a2521e69437094d5840d1a"/>
    <w:p>
      <w:pPr>
        <w:pStyle w:val="Heading3"/>
      </w:pPr>
      <w:r>
        <w:t xml:space="preserve">Doğrusu: önce kanonikleştir, sonra kökün içinde mi diye bak</w:t>
      </w:r>
    </w:p>
    <w:p>
      <w:pPr>
        <w:pStyle w:val="FirstParagraph"/>
      </w:pPr>
      <w:r>
        <w:rPr>
          <w:b/>
          <w:bCs/>
        </w:rPr>
        <w:t xml:space="preserve">Doğru: kanonik yol + kök denetimi (FIO16-J)</w:t>
      </w:r>
    </w:p>
    <w:p>
      <w:pPr>
        <w:pStyle w:val="SourceCode"/>
      </w:pPr>
      <w:r>
        <w:rPr>
          <w:rStyle w:val="NormalTok"/>
        </w:rPr>
        <w:t xml:space="preserve">Path kok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"/srv/veri"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Path aday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istek mutlak yolsa resolve onu olduğu gibi döndürür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"kok disi"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gercek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sembolik bağlantıları da çözer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gercek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"kok disi"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gercek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Sıra önemlidir: önce</w:t>
      </w:r>
      <w:r>
        <w:t xml:space="preserve"> </w:t>
      </w:r>
      <w:r>
        <w:rPr>
          <w:b/>
          <w:bCs/>
        </w:rPr>
        <w:t xml:space="preserve">kanonik</w:t>
      </w:r>
      <w:r>
        <w:t xml:space="preserve"> </w:t>
      </w:r>
      <w:r>
        <w:t xml:space="preserve">(tek, kesin) yol elde edilir, sonra denetlenir. Denetimi ham dizgeye yapmak</w:t>
      </w:r>
      <w:r>
        <w:t xml:space="preserve"> </w:t>
      </w:r>
      <w:r>
        <w:t xml:space="preserve">(</w:t>
      </w:r>
      <w:r>
        <w:rPr>
          <w:rStyle w:val="VerbatimChar"/>
        </w:rPr>
        <w:t xml:space="preserve">istek.contains("..")</w:t>
      </w:r>
      <w:r>
        <w:t xml:space="preserve">) yetmez;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ve sürücü harfli mutlak yollar, Unicode biçimleri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sembolik bağlantılar</w:t>
      </w:r>
      <w:r>
        <w:t xml:space="preserve"> </w:t>
      </w:r>
      <w:r>
        <w:t xml:space="preserve">denetimi atlatabilir.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 </w:t>
      </w:r>
      <w:r>
        <w:t xml:space="preserve">sembolik bağlantıları da gerçek hedeflerine çözer;</w:t>
      </w:r>
      <w:r>
        <w:t xml:space="preserve"> </w:t>
      </w:r>
      <w:r>
        <w:t xml:space="preserve">İkinci haftadaki TOCTOU (denetim ile kullanım arasındaki zaman) sorunu hâlâ geçerli olduğu için dosya açıldıktan sonra da</w:t>
      </w:r>
      <w:r>
        <w:t xml:space="preserve"> </w:t>
      </w:r>
      <w:r>
        <w:t xml:space="preserve">kök içinde olduğunun doğrulanması en sağlamıdır.</w:t>
      </w:r>
    </w:p>
    <w:p>
      <w:pPr>
        <w:pStyle w:val="BlockText"/>
      </w:pPr>
      <w:r>
        <w:rPr>
          <w:b/>
          <w:bCs/>
        </w:rPr>
        <w:t xml:space="preserve">Arşivlerdeki yol geçişi: Zip Slip</w:t>
      </w:r>
    </w:p>
    <w:p>
      <w:pPr>
        <w:pStyle w:val="BlockText"/>
      </w:pPr>
      <w:r>
        <w:t xml:space="preserve">Bir ZIP ya da TAR arşivini açarken, arşivdeki dosya adları da güvenilmez girdidir.</w:t>
      </w:r>
      <w:r>
        <w:t xml:space="preserve"> </w:t>
      </w:r>
      <w:r>
        <w:rPr>
          <w:rStyle w:val="VerbatimChar"/>
        </w:rPr>
        <w:t xml:space="preserve">../../x</w:t>
      </w:r>
      <w:r>
        <w:t xml:space="preserve"> </w:t>
      </w:r>
      <w:r>
        <w:t xml:space="preserve">adlı bir girdi,</w:t>
      </w:r>
      <w:r>
        <w:t xml:space="preserve"> </w:t>
      </w:r>
      <w:r>
        <w:t xml:space="preserve">arşivi açan programın hedef klasörünün dışına yazılabilir. Arşiv açan her kod, her girdinin hedef yolunu yukarıdaki</w:t>
      </w:r>
      <w:r>
        <w:t xml:space="preserve"> </w:t>
      </w:r>
      <w:r>
        <w:t xml:space="preserve">gibi kanonikleştirip kök içinde olduğunu denetlemelidir.</w:t>
      </w:r>
    </w:p>
    <w:bookmarkEnd w:id="62"/>
    <w:bookmarkStart w:id="63" w:name="demo-3-yol-geçişi"/>
    <w:p>
      <w:pPr>
        <w:pStyle w:val="Heading3"/>
      </w:pPr>
      <w:r>
        <w:t xml:space="preserve">Demo 3 — Yol geçişi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code/week-05/03-yol-gecisi</w:t>
      </w:r>
      <w:r>
        <w:rPr>
          <w:b/>
          <w:bCs/>
        </w:rPr>
        <w:t xml:space="preserve"> </w:t>
      </w:r>
      <w:r>
        <w:rPr>
          <w:b/>
          <w:bCs/>
        </w:rPr>
        <w:t xml:space="preserve">· CWE-22 · FIO16-J · Tarif 3.7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“dosya sunucusu”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cikti/veri/</w:t>
      </w:r>
      <w:r>
        <w:t xml:space="preserve"> </w:t>
      </w:r>
      <w:r>
        <w:t xml:space="preserve">altındaki dosyaları vermelidir. Hatalı sürüm isteği doğrudan köke ekler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../gizli.txt</w:t>
      </w:r>
      <w:r>
        <w:t xml:space="preserve"> </w:t>
      </w:r>
      <w:r>
        <w:t xml:space="preserve">isteği kök dışındaki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gizli dosyayı sızdırır. Doğru sürüm yolu kanonikleştirir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, Python’da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) ve sonucun kök içinde kaldığını doğrular; mutlak yol ve</w:t>
      </w:r>
      <w:r>
        <w:t xml:space="preserve"> </w:t>
      </w:r>
      <w:r>
        <w:t xml:space="preserve">sürücü harfi de reddedilir. Windows’ta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ayırıcılarının ikisi de işlenir.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yol-gecisi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code/week-05/03-yol-gecisi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güvensiz-seri-durumdan-çıkarma"/>
    <w:p>
      <w:pPr>
        <w:pStyle w:val="Heading2"/>
      </w:pPr>
      <w:r>
        <w:t xml:space="preserve">7. Güvensiz seri durumdan çıkarma</w:t>
      </w:r>
    </w:p>
    <w:p>
      <w:pPr>
        <w:pStyle w:val="FirstParagraph"/>
      </w:pPr>
      <w:r>
        <w:rPr>
          <w:b/>
          <w:bCs/>
        </w:rPr>
        <w:t xml:space="preserve">Serileştirme</w:t>
      </w:r>
      <w:r>
        <w:t xml:space="preserve"> </w:t>
      </w:r>
      <w:r>
        <w:t xml:space="preserve">(serialization), bir nesneyi bayt dizisine çevirip saklamak ya da ağdan göndermektir;</w:t>
      </w:r>
      <w:r>
        <w:t xml:space="preserve"> </w:t>
      </w:r>
      <w:r>
        <w:rPr>
          <w:b/>
          <w:bCs/>
        </w:rPr>
        <w:t xml:space="preserve">seri</w:t>
      </w:r>
      <w:r>
        <w:rPr>
          <w:b/>
          <w:bCs/>
        </w:rPr>
        <w:t xml:space="preserve"> </w:t>
      </w:r>
      <w:r>
        <w:rPr>
          <w:b/>
          <w:bCs/>
        </w:rPr>
        <w:t xml:space="preserve">durumdan çıkarma</w:t>
      </w:r>
      <w:r>
        <w:t xml:space="preserve"> </w:t>
      </w:r>
      <w:r>
        <w:t xml:space="preserve">(deserialization) ise tersidir. Java’nın yerleşik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mekanizması, bayt akışında</w:t>
      </w:r>
      <w:r>
        <w:t xml:space="preserve"> </w:t>
      </w:r>
      <w:r>
        <w:t xml:space="preserve">adı yazan</w:t>
      </w:r>
      <w:r>
        <w:t xml:space="preserve"> </w:t>
      </w:r>
      <w:r>
        <w:rPr>
          <w:b/>
          <w:bCs/>
        </w:rPr>
        <w:t xml:space="preserve">herhangi bir</w:t>
      </w:r>
      <w:r>
        <w:t xml:space="preserve"> </w:t>
      </w:r>
      <w:r>
        <w:t xml:space="preserve">serileştirilebilir sınıfın nesnesini oluşturur ve bu sırada o sınıfın bazı metotlarını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readResolve</w:t>
      </w:r>
      <w:r>
        <w:t xml:space="preserve"> </w:t>
      </w:r>
      <w:r>
        <w:t xml:space="preserve">gibi) çalıştırır.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Güvensiz seri durumdan çıkarmada gadget zinciri" title="" id="66" name="Picture"/>
            <a:graphic>
              <a:graphicData uri="http://schemas.openxmlformats.org/drawingml/2006/picture">
                <pic:pic>
                  <pic:nvPicPr>
                    <pic:cNvPr descr="h05-06-deserializa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Sorun şudur: bayt akışı güvenilmez bir kaynaktan geliyorsa,</w:t>
      </w:r>
      <w:r>
        <w:t xml:space="preserve"> </w:t>
      </w:r>
      <w:r>
        <w:rPr>
          <w:b/>
          <w:bCs/>
        </w:rPr>
        <w:t xml:space="preserve">hangi sınıfların oluşturulacağını saldırgan seçer</w:t>
      </w:r>
      <w:r>
        <w:t xml:space="preserve">.</w:t>
      </w:r>
      <w:r>
        <w:t xml:space="preserve"> </w:t>
      </w:r>
      <w:r>
        <w:t xml:space="preserve">Uygulamanın sınıf yolunda (classpath) bulunan kütüphanelerdeki masum görünen sınıflar, oluşturulurken birbirini</w:t>
      </w:r>
      <w:r>
        <w:t xml:space="preserve"> </w:t>
      </w:r>
      <w:r>
        <w:t xml:space="preserve">tetikleyecek biçimde zincirlenebilir. Gerçek olaylarda bu zincirler uzaktan kod çalıştırmaya kadar gitmiştir; 2015’te</w:t>
      </w:r>
      <w:r>
        <w:t xml:space="preserve"> </w:t>
      </w:r>
      <w:r>
        <w:t xml:space="preserve">yaygın bir ortak kütüphanedeki sınıflar üzerinden birçok kurumsal sunucu ürününü etkileyen bir dizi zafiyet bu yüzden</w:t>
      </w:r>
      <w:r>
        <w:t xml:space="preserve"> </w:t>
      </w:r>
      <w:r>
        <w:t xml:space="preserve">ortaya çıktı. Bu nedenle CWE-502 (</w:t>
      </w:r>
      <w:r>
        <w:t xml:space="preserve">“güvenilmeyen verinin seri durumdan çıkarılması”</w:t>
      </w:r>
      <w:r>
        <w:t xml:space="preserve">), OWASP Top 10’daki</w:t>
      </w:r>
      <w:r>
        <w:t xml:space="preserve"> </w:t>
      </w:r>
      <w:r>
        <w:t xml:space="preserve">“yazılım ve veri</w:t>
      </w:r>
      <w:r>
        <w:t xml:space="preserve"> </w:t>
      </w:r>
      <w:r>
        <w:t xml:space="preserve">bütünlüğü hataları”</w:t>
      </w:r>
      <w:r>
        <w:t xml:space="preserve"> </w:t>
      </w:r>
      <w:r>
        <w:t xml:space="preserve">kategorisinin parçasıdır.</w:t>
      </w:r>
    </w:p>
    <w:p>
      <w:pPr>
        <w:pStyle w:val="BlockText"/>
      </w:pPr>
      <w:r>
        <w:rPr>
          <w:b/>
          <w:bCs/>
        </w:rPr>
        <w:t xml:space="preserve">Bu derste zincir yazmıyoruz</w:t>
      </w:r>
    </w:p>
    <w:p>
      <w:pPr>
        <w:pStyle w:val="BlockText"/>
      </w:pPr>
      <w:r>
        <w:t xml:space="preserve">Saldırı zincirlerinin nasıl kurulduğu bu dersin konusu değildir. Bilmemiz gereken tek şey:</w:t>
      </w:r>
      <w:r>
        <w:t xml:space="preserve"> </w:t>
      </w:r>
      <w:r>
        <w:rPr>
          <w:b/>
          <w:bCs/>
        </w:rPr>
        <w:t xml:space="preserve">güvenilmeyen bir</w:t>
      </w:r>
      <w:r>
        <w:rPr>
          <w:b/>
          <w:bCs/>
        </w:rPr>
        <w:t xml:space="preserve"> </w:t>
      </w:r>
      <w:r>
        <w:rPr>
          <w:b/>
          <w:bCs/>
        </w:rPr>
        <w:t xml:space="preserve">bayt akışını filtresiz seri durumdan çıkarmak, saldırgana sınıf seçme yetkisi vermektir.</w:t>
      </w:r>
      <w:r>
        <w:t xml:space="preserve"> </w:t>
      </w:r>
      <w:r>
        <w:t xml:space="preserve">Savunma bu tek cümleye</w:t>
      </w:r>
      <w:r>
        <w:t xml:space="preserve"> </w:t>
      </w:r>
      <w:r>
        <w:t xml:space="preserve">dayanır.</w:t>
      </w:r>
    </w:p>
    <w:bookmarkStart w:id="68" w:name="savunma-katmanları"/>
    <w:p>
      <w:pPr>
        <w:pStyle w:val="Heading3"/>
      </w:pPr>
      <w:r>
        <w:t xml:space="preserve">Savunma katmanları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Hiç kullanmamak</w:t>
            </w:r>
          </w:p>
        </w:tc>
        <w:tc>
          <w:tcPr/>
          <w:p>
            <w:pPr>
              <w:pStyle w:val="Compact"/>
            </w:pPr>
            <w:r>
              <w:t xml:space="preserve">Güvenilmeyen veri için Java serileştirmesi yerine</w:t>
            </w:r>
            <w:r>
              <w:t xml:space="preserve"> </w:t>
            </w:r>
            <w:r>
              <w:rPr>
                <w:b/>
                <w:bCs/>
              </w:rPr>
              <w:t xml:space="preserve">veri biçimleri</w:t>
            </w:r>
            <w:r>
              <w:t xml:space="preserve"> </w:t>
            </w:r>
            <w:r>
              <w:t xml:space="preserve">(JSON, Protobuf) kullanın; bunlar yalnız veri taşır, sınıf seçtirmez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İzin listesi filtresi</w:t>
            </w:r>
          </w:p>
        </w:tc>
        <w:tc>
          <w:tcPr/>
          <w:p>
            <w:pPr>
              <w:pStyle w:val="Compact"/>
            </w:pPr>
            <w:r>
              <w:t xml:space="preserve">Java 9’dan beri</w:t>
            </w:r>
            <w:r>
              <w:t xml:space="preserve"> </w:t>
            </w:r>
            <w:r>
              <w:rPr>
                <w:rStyle w:val="VerbatimChar"/>
              </w:rPr>
              <w:t xml:space="preserve">ObjectInputFilter</w:t>
            </w:r>
            <w:r>
              <w:t xml:space="preserve"> </w:t>
            </w:r>
            <w:r>
              <w:t xml:space="preserve">(JEP 290), Java 17’den beri bağlama göre filtre fabrikası (JEP 415): yalnız beklenen sınıflar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Sınırlar</w:t>
            </w:r>
          </w:p>
        </w:tc>
        <w:tc>
          <w:tcPr/>
          <w:p>
            <w:pPr>
              <w:pStyle w:val="Compact"/>
            </w:pPr>
            <w:r>
              <w:t xml:space="preserve">Akışın derinliği, dizi boyutu, toplam bayt sayısı ve nesne sayısı sınırlanır (hizmet engellemeye karşı)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Bütünlük</w:t>
            </w:r>
          </w:p>
        </w:tc>
        <w:tc>
          <w:tcPr/>
          <w:p>
            <w:pPr>
              <w:pStyle w:val="Compact"/>
            </w:pPr>
            <w:r>
              <w:t xml:space="preserve">Serileştirilmiş veri saklanıyor ya da taşınıyorsa HMAC ile imzalanır; imza doğrulanmadan çözülmez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Bağımlılık hijyeni</w:t>
            </w:r>
          </w:p>
        </w:tc>
        <w:tc>
          <w:tcPr/>
          <w:p>
            <w:pPr>
              <w:pStyle w:val="Compact"/>
            </w:pPr>
            <w:r>
              <w:t xml:space="preserve">Sınıf yolunda kullanılmayan kütüphane bırakmamak (14. bölüm)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İzin listesi filtresi (SER12-J)</w:t>
      </w:r>
    </w:p>
    <w:p>
      <w:pPr>
        <w:pStyle w:val="SourceCode"/>
      </w:pPr>
      <w:r>
        <w:rPr>
          <w:rStyle w:val="NormalTok"/>
        </w:rPr>
        <w:t xml:space="preserve">ObjectInputFilter filtre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ObjectInputFilter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"com.ornek.Ayar;java.base/*;maxdepth=5;maxarray=1000;maxbytes=65536;!*"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akis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setObjectInputFilter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Ayar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Ayar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beklenmeyen sınıf → InvalidClassException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Desen soldan sağa okunur:</w:t>
      </w:r>
      <w:r>
        <w:t xml:space="preserve"> </w:t>
      </w:r>
      <w:r>
        <w:rPr>
          <w:rStyle w:val="VerbatimChar"/>
        </w:rPr>
        <w:t xml:space="preserve">com.ornek.Ayar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java.base</w:t>
      </w:r>
      <w:r>
        <w:t xml:space="preserve"> </w:t>
      </w:r>
      <w:r>
        <w:t xml:space="preserve">modülündeki sınıflara izin ver, sınırları uygula,</w:t>
      </w:r>
      <w:r>
        <w:t xml:space="preserve"> </w:t>
      </w:r>
      <w:r>
        <w:rPr>
          <w:b/>
          <w:bCs/>
        </w:rPr>
        <w:t xml:space="preserve">geri</w:t>
      </w:r>
      <w:r>
        <w:rPr>
          <w:b/>
          <w:bCs/>
        </w:rPr>
        <w:t xml:space="preserve"> </w:t>
      </w:r>
      <w:r>
        <w:rPr>
          <w:b/>
          <w:bCs/>
        </w:rPr>
        <w:t xml:space="preserve">kalan her şeyi reddet</w:t>
      </w:r>
      <w:r>
        <w:t xml:space="preserve"> </w:t>
      </w:r>
      <w:r>
        <w:t xml:space="preserve">(</w:t>
      </w:r>
      <w:r>
        <w:rPr>
          <w:rStyle w:val="VerbatimChar"/>
        </w:rPr>
        <w:t xml:space="preserve">!*</w:t>
      </w:r>
      <w:r>
        <w:t xml:space="preserve">). Son öğe varsayılan-reddet ilkesidir; unutulursa filtre bir kara listeye dönüşür.</w:t>
      </w:r>
    </w:p>
    <w:bookmarkEnd w:id="68"/>
    <w:bookmarkStart w:id="69" w:name="demo-7-güvenli-seri-durumdan-çıkarma"/>
    <w:p>
      <w:pPr>
        <w:pStyle w:val="Heading3"/>
      </w:pPr>
      <w:r>
        <w:t xml:space="preserve">Demo 7 — Güvenli seri durumdan çıkarma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code/week-05/07-deserializasyon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CWE-502 · SER12-J</w:t>
      </w:r>
    </w:p>
    <w:p>
      <w:pPr>
        <w:pStyle w:val="BlockText"/>
      </w:pPr>
      <w:r>
        <w:t xml:space="preserve">Demo</w:t>
      </w:r>
      <w:r>
        <w:t xml:space="preserve"> </w:t>
      </w:r>
      <w:r>
        <w:rPr>
          <w:b/>
          <w:bCs/>
        </w:rPr>
        <w:t xml:space="preserve">hiçbir saldırı zinciri içermez</w:t>
      </w:r>
      <w:r>
        <w:t xml:space="preserve">. Filtresiz sürüm akıştaki her sınıfı oluşturur: beklenen</w:t>
      </w:r>
      <w:r>
        <w:t xml:space="preserve"> </w:t>
      </w:r>
      <w:r>
        <w:rPr>
          <w:rStyle w:val="VerbatimChar"/>
        </w:rPr>
        <w:t xml:space="preserve">Ayar</w:t>
      </w:r>
      <w:r>
        <w:t xml:space="preserve"> </w:t>
      </w:r>
      <w:r>
        <w:t xml:space="preserve">da,</w:t>
      </w:r>
      <w:r>
        <w:t xml:space="preserve"> </w:t>
      </w:r>
      <w:r>
        <w:t xml:space="preserve">beklenmeyen</w:t>
      </w:r>
      <w:r>
        <w:t xml:space="preserve"> </w:t>
      </w:r>
      <w:r>
        <w:rPr>
          <w:rStyle w:val="VerbatimChar"/>
        </w:rPr>
        <w:t xml:space="preserve">BaskaSinif</w:t>
      </w:r>
      <w:r>
        <w:t xml:space="preserve"> </w:t>
      </w:r>
      <w:r>
        <w:t xml:space="preserve">da kabul edilir. Filtreli sürüm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 </w:t>
      </w:r>
      <w:r>
        <w:t xml:space="preserve">ile yalnız beklenen sınıflara izin</w:t>
      </w:r>
      <w:r>
        <w:t xml:space="preserve"> </w:t>
      </w:r>
      <w:r>
        <w:t xml:space="preserve">verir; beklenmeyen sınıf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 </w:t>
      </w:r>
      <w:r>
        <w:t xml:space="preserve">ile reddedilir.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deserializasyon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code/week-05/07-deserializasyon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, XML tabanlı nesne çözücüler ve</w:t>
      </w:r>
      <w:r>
        <w:t xml:space="preserve"> </w:t>
      </w:r>
      <w:r>
        <w:t xml:space="preserve">“polimorfik tür”</w:t>
      </w:r>
      <w:r>
        <w:t xml:space="preserve"> </w:t>
      </w:r>
      <w:r>
        <w:t xml:space="preserve">özelliği açık JSON</w:t>
      </w:r>
      <w:r>
        <w:t xml:space="preserve"> </w:t>
      </w:r>
      <w:r>
        <w:t xml:space="preserve">kütüphaneleri arar; her kullanımda verinin kaynağını sorar. Filtre varsa deseninin</w:t>
      </w:r>
      <w:r>
        <w:t xml:space="preserve"> </w:t>
      </w:r>
      <w:r>
        <w:rPr>
          <w:rStyle w:val="VerbatimChar"/>
        </w:rPr>
        <w:t xml:space="preserve">!*</w:t>
      </w:r>
      <w:r>
        <w:t xml:space="preserve"> </w:t>
      </w:r>
      <w:r>
        <w:t xml:space="preserve">ile bittiğini denetler.</w:t>
      </w:r>
      <w:r>
        <w:t xml:space="preserve"> </w:t>
      </w:r>
      <w:r>
        <w:t xml:space="preserve">Ağ trafiğinde ya da dosyalarda Java serileştirmesinin sihirli baytlarını (</w:t>
      </w:r>
      <w:r>
        <w:rPr>
          <w:rStyle w:val="VerbatimChar"/>
        </w:rPr>
        <w:t xml:space="preserve">AC ED 00 05</w:t>
      </w:r>
      <w:r>
        <w:t xml:space="preserve">) arar.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ml-şablon-ve-diğer-enjeksiyonlar"/>
    <w:p>
      <w:pPr>
        <w:pStyle w:val="Heading2"/>
      </w:pPr>
      <w:r>
        <w:t xml:space="preserve">8. XML, şablon ve diğer enjeksiyonlar</w:t>
      </w:r>
    </w:p>
    <w:p>
      <w:pPr>
        <w:pStyle w:val="FirstParagraph"/>
      </w:pPr>
      <w:r>
        <w:t xml:space="preserve">Aynı</w:t>
      </w:r>
      <w:r>
        <w:t xml:space="preserve"> </w:t>
      </w:r>
      <w:r>
        <w:t xml:space="preserve">“veri ile komutun karışması”</w:t>
      </w:r>
      <w:r>
        <w:t xml:space="preserve"> </w:t>
      </w:r>
      <w:r>
        <w:t xml:space="preserve">hatası her yorumlayıcıda karşımıza çıkar. En sık görülen dördü: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XXE saldırısı ve dış varlıkları kapatan ayar" title="" id="72" name="Picture"/>
            <a:graphic>
              <a:graphicData uri="http://schemas.openxmlformats.org/drawingml/2006/picture">
                <pic:pic>
                  <pic:nvPicPr>
                    <pic:cNvPr descr="h05-07-xx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Nasıl oluşur?</w:t>
            </w:r>
          </w:p>
        </w:tc>
        <w:tc>
          <w:tcPr/>
          <w:p>
            <w:pPr>
              <w:pStyle w:val="Compact"/>
            </w:pPr>
            <w:r>
              <w:t xml:space="preserve">Savunma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 dış varlık (XXE)</w:t>
            </w:r>
          </w:p>
        </w:tc>
        <w:tc>
          <w:tcPr/>
          <w:p>
            <w:pPr>
              <w:pStyle w:val="Compact"/>
            </w:pPr>
            <w:r>
              <w:t xml:space="preserve">XML ayrıştırıcısı, belgedeki</w:t>
            </w:r>
            <w:r>
              <w:t xml:space="preserve"> </w:t>
            </w:r>
            <w:r>
              <w:rPr>
                <w:rStyle w:val="VerbatimChar"/>
              </w:rPr>
              <w:t xml:space="preserve">&lt;!DOCTYPE&gt;</w:t>
            </w:r>
            <w:r>
              <w:t xml:space="preserve"> </w:t>
            </w:r>
            <w:r>
              <w:t xml:space="preserve">tanımlarıyla yerel dosyaları ya da ağ adreslerini okur</w:t>
            </w:r>
          </w:p>
        </w:tc>
        <w:tc>
          <w:tcPr/>
          <w:p>
            <w:pPr>
              <w:pStyle w:val="Compact"/>
            </w:pPr>
            <w:r>
              <w:t xml:space="preserve">Ayrıştırıcıda DTD ve dış varlıkları kapatmak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Siteler arası betik (XSS)</w:t>
            </w:r>
          </w:p>
        </w:tc>
        <w:tc>
          <w:tcPr/>
          <w:p>
            <w:pPr>
              <w:pStyle w:val="Compact"/>
            </w:pPr>
            <w:r>
              <w:t xml:space="preserve">Kullanıcı verisi HTML sayfasına kaçışsız yazılır; başka kullanıcının tarayıcısında betik çalışır</w:t>
            </w:r>
          </w:p>
        </w:tc>
        <w:tc>
          <w:tcPr/>
          <w:p>
            <w:pPr>
              <w:pStyle w:val="Compact"/>
            </w:pPr>
            <w:r>
              <w:t xml:space="preserve">Şablon motorunun bağlama göre otomatik kaçışı, İçerik Güvenliği Politikası (CSP)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Şablon enjeksiyonu</w:t>
            </w:r>
          </w:p>
        </w:tc>
        <w:tc>
          <w:tcPr/>
          <w:p>
            <w:pPr>
              <w:pStyle w:val="Compact"/>
            </w:pPr>
            <w:r>
              <w:t xml:space="preserve">Kullanıcı verisi şablonun</w:t>
            </w:r>
            <w:r>
              <w:t xml:space="preserve"> </w:t>
            </w:r>
            <w:r>
              <w:rPr>
                <w:b/>
                <w:bCs/>
              </w:rPr>
              <w:t xml:space="preserve">kendisi</w:t>
            </w:r>
            <w:r>
              <w:t xml:space="preserve"> </w:t>
            </w:r>
            <w:r>
              <w:t xml:space="preserve">olarak işlenir</w:t>
            </w:r>
          </w:p>
        </w:tc>
        <w:tc>
          <w:tcPr/>
          <w:p>
            <w:pPr>
              <w:pStyle w:val="Compact"/>
            </w:pPr>
            <w:r>
              <w:t xml:space="preserve">Kullanıcı verisini yalnız şablon</w:t>
            </w:r>
            <w:r>
              <w:t xml:space="preserve"> </w:t>
            </w:r>
            <w:r>
              <w:rPr>
                <w:b/>
                <w:bCs/>
              </w:rPr>
              <w:t xml:space="preserve">değişkeni</w:t>
            </w:r>
            <w:r>
              <w:t xml:space="preserve"> </w:t>
            </w:r>
            <w:r>
              <w:t xml:space="preserve">olarak vermek</w:t>
            </w:r>
          </w:p>
        </w:tc>
        <w:tc>
          <w:tcPr/>
          <w:p>
            <w:pPr>
              <w:pStyle w:val="Compact"/>
            </w:pPr>
            <w:r>
              <w:t xml:space="preserve">1336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/ XPath enjeksiyonu</w:t>
            </w:r>
          </w:p>
        </w:tc>
        <w:tc>
          <w:tcPr/>
          <w:p>
            <w:pPr>
              <w:pStyle w:val="Compact"/>
            </w:pPr>
            <w:r>
              <w:t xml:space="preserve">Dizin ya da XML sorgusu dize birleştirmeyle kurulur</w:t>
            </w:r>
          </w:p>
        </w:tc>
        <w:tc>
          <w:tcPr/>
          <w:p>
            <w:pPr>
              <w:pStyle w:val="Compact"/>
            </w:pPr>
            <w:r>
              <w:t xml:space="preserve">Parametreli arayüzler, özel karakterlerin kaçışı</w:t>
            </w:r>
          </w:p>
        </w:tc>
        <w:tc>
          <w:tcPr/>
          <w:p>
            <w:pPr>
              <w:pStyle w:val="Compact"/>
            </w:pPr>
            <w:r>
              <w:t xml:space="preserve">90, 643</w:t>
            </w:r>
          </w:p>
        </w:tc>
      </w:tr>
    </w:tbl>
    <w:p>
      <w:pPr>
        <w:pStyle w:val="BodyText"/>
      </w:pPr>
      <w:r>
        <w:rPr>
          <w:b/>
          <w:bCs/>
        </w:rPr>
        <w:t xml:space="preserve">XXE’ye karşı ayrıştırıcıyı sağlamlaştırmak (IDS17-J)</w:t>
      </w:r>
    </w:p>
    <w:p>
      <w:pPr>
        <w:pStyle w:val="SourceCode"/>
      </w:pPr>
      <w:r>
        <w:rPr>
          <w:rStyle w:val="BuiltInTok"/>
        </w:rPr>
        <w:t xml:space="preserve">DocumentBuilderFactory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DocumentBuilderFactory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"http://apache.org/xml/features/disallow-doctype-decl"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DTD yok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"http://xml.org/sax/features/external-general-entities"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"http://xml.org/sax/features/external-parameter-entities"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setXIncludeAware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setExpandEntityReferences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Kural her seferinde aynıdır:</w:t>
      </w:r>
      <w:r>
        <w:t xml:space="preserve"> </w:t>
      </w:r>
      <w:r>
        <w:rPr>
          <w:b/>
          <w:bCs/>
        </w:rPr>
        <w:t xml:space="preserve">yorumlayıcının hangi özelliklerinin açık olduğunu bil, ihtiyacın olmayanı kapat, veriyi</w:t>
      </w:r>
      <w:r>
        <w:rPr>
          <w:b/>
          <w:bCs/>
        </w:rPr>
        <w:t xml:space="preserve"> </w:t>
      </w:r>
      <w:r>
        <w:rPr>
          <w:b/>
          <w:bCs/>
        </w:rPr>
        <w:t xml:space="preserve">komut kanalından geçirme.</w:t>
      </w:r>
      <w:r>
        <w:t xml:space="preserve"> </w:t>
      </w:r>
      <w:r>
        <w:t xml:space="preserve">Kitabın Tarif 3.10’daki XSS önerileri (çıktıyı bağlama göre kodlamak, girdiyi beyaz listeyle</w:t>
      </w:r>
      <w:r>
        <w:t xml:space="preserve"> </w:t>
      </w:r>
      <w:r>
        <w:t xml:space="preserve">doğrulamak) bugünkü web çerçevelerinin varsayılan davranışı haline gelmiştir; ama bir şablonda</w:t>
      </w:r>
      <w:r>
        <w:t xml:space="preserve"> </w:t>
      </w:r>
      <w:r>
        <w:t xml:space="preserve">“ham HTML”</w:t>
      </w:r>
      <w:r>
        <w:t xml:space="preserve"> </w:t>
      </w:r>
      <w:r>
        <w:t xml:space="preserve">seçeneğini</w:t>
      </w:r>
      <w:r>
        <w:t xml:space="preserve"> </w:t>
      </w:r>
      <w:r>
        <w:t xml:space="preserve">açmak ya da bir sayfayı dize birleştirerek üretmek aynı hatayı geri getirir.</w:t>
      </w:r>
    </w:p>
    <w:p>
      <w:r>
        <w:pict>
          <v:rect style="width:0;height:1.5pt" o:hralign="center" o:hrstd="t" o:hr="t"/>
        </w:pict>
      </w:r>
    </w:p>
    <w:bookmarkEnd w:id="74"/>
    <w:bookmarkStart w:id="79" w:name="Xed3901e883d2e27898dc4abd202ae0acab0977f"/>
    <w:p>
      <w:pPr>
        <w:pStyle w:val="Heading2"/>
      </w:pPr>
      <w:r>
        <w:t xml:space="preserve">9. Yorumlanan diller: Python ve JavaScript’te aynı hatalar</w:t>
      </w:r>
    </w:p>
    <w:p>
      <w:pPr>
        <w:pStyle w:val="FirstParagraph"/>
      </w:pPr>
      <w:r>
        <w:t xml:space="preserve">İzlence bu haftayı</w:t>
      </w:r>
      <w:r>
        <w:t xml:space="preserve"> </w:t>
      </w:r>
      <w:r>
        <w:t xml:space="preserve">“Java ve yorumlanan diller”</w:t>
      </w:r>
      <w:r>
        <w:t xml:space="preserve"> </w:t>
      </w:r>
      <w:r>
        <w:t xml:space="preserve">diye adlandırır. Python, JavaScript (Node.js), Ruby, PHP gibi dillerde</w:t>
      </w:r>
      <w:r>
        <w:t xml:space="preserve"> </w:t>
      </w:r>
      <w:r>
        <w:t xml:space="preserve">de bellek güvenliği bedavadır; ama bu diller</w:t>
      </w:r>
      <w:r>
        <w:t xml:space="preserve"> </w:t>
      </w:r>
      <w:r>
        <w:rPr>
          <w:b/>
          <w:bCs/>
        </w:rPr>
        <w:t xml:space="preserve">çalışma anında kod üretip çalıştırmayı</w:t>
      </w:r>
      <w:r>
        <w:t xml:space="preserve"> </w:t>
      </w:r>
      <w:r>
        <w:t xml:space="preserve">Java’dan çok daha kolay hale</w:t>
      </w:r>
      <w:r>
        <w:t xml:space="preserve"> </w:t>
      </w:r>
      <w:r>
        <w:t xml:space="preserve">getirir. Aynı hata sınıfları burada farklı adlarla karşımıza çıkar: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JavaScript /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enjeksiyonu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</w:t>
            </w:r>
            <w:r>
              <w:t xml:space="preserve"> </w:t>
            </w:r>
            <w:r>
              <w:t xml:space="preserve">+ birleştirme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cursor.execute(f"... {ad}")</w:t>
            </w:r>
          </w:p>
        </w:tc>
        <w:tc>
          <w:tcPr/>
          <w:p>
            <w:pPr>
              <w:pStyle w:val="Compact"/>
            </w:pPr>
            <w:r>
              <w:t xml:space="preserve">Şablon dizgesiyle sorgu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cursor.execute("... ?", (ad,))</w:t>
            </w:r>
          </w:p>
        </w:tc>
        <w:tc>
          <w:tcPr/>
          <w:p>
            <w:pPr>
              <w:pStyle w:val="Compact"/>
            </w:pPr>
            <w:r>
              <w:t xml:space="preserve">Sürücünün parametre bağlama arayüzü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Komut enjeksiyonu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subprocess.run(..., shell=True)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subprocess.run([...])</w:t>
            </w:r>
            <w:r>
              <w:t xml:space="preserve"> </w:t>
            </w:r>
            <w:r>
              <w:t xml:space="preserve">(liste,</w:t>
            </w:r>
            <w:r>
              <w:t xml:space="preserve"> </w:t>
            </w:r>
            <w:r>
              <w:rPr>
                <w:rStyle w:val="VerbatimChar"/>
              </w:rPr>
              <w:t xml:space="preserve">shell=False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spawn</w:t>
            </w:r>
            <w:r>
              <w:t xml:space="preserve"> </w:t>
            </w:r>
            <w:r>
              <w:t xml:space="preserve">(dizi)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çalıştırma</w:t>
            </w:r>
          </w:p>
        </w:tc>
        <w:tc>
          <w:tcPr/>
          <w:p>
            <w:pPr>
              <w:pStyle w:val="Compact"/>
            </w:pPr>
            <w:r>
              <w:t xml:space="preserve">Yansıma, betik motorları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Güvensiz seri durumdan çıkarma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ObjectInputStream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pickle.loads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yaml.load</w:t>
            </w:r>
            <w:r>
              <w:t xml:space="preserve"> </w:t>
            </w:r>
            <w:r>
              <w:t xml:space="preserve">(güvensiz yükleyici)</w:t>
            </w:r>
          </w:p>
        </w:tc>
        <w:tc>
          <w:tcPr/>
          <w:p>
            <w:pPr>
              <w:pStyle w:val="Compact"/>
            </w:pPr>
            <w:r>
              <w:t xml:space="preserve">Nesne çözen kütüphaneler; prototip kirlenmesi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t xml:space="preserve">Filtre /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yaml.safe_load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+ şema doğrulama</w:t>
            </w:r>
          </w:p>
        </w:tc>
      </w:tr>
    </w:tbl>
    <w:bookmarkStart w:id="75" w:name="X6e34d78d74a2ea8cb7543d53c89faa1fa188101"/>
    <w:p>
      <w:pPr>
        <w:pStyle w:val="Heading3"/>
      </w:pPr>
      <w:r>
        <w:rPr>
          <w:rStyle w:val="VerbatimChar"/>
        </w:rPr>
        <w:t xml:space="preserve">eval</w:t>
      </w:r>
      <w:r>
        <w:t xml:space="preserve"> </w:t>
      </w:r>
      <w:r>
        <w:t xml:space="preserve">ve arkadaşları: veriyi kod olarak çalıştırmak</w:t>
      </w:r>
    </w:p>
    <w:p>
      <w:pPr>
        <w:pStyle w:val="FirstParagraph"/>
      </w:pPr>
      <w:r>
        <w:t xml:space="preserve">Yorumlanan dillerin en tehlikeli özelliği, bir dizgeyi</w:t>
      </w:r>
      <w:r>
        <w:t xml:space="preserve"> </w:t>
      </w:r>
      <w:r>
        <w:rPr>
          <w:b/>
          <w:bCs/>
        </w:rPr>
        <w:t xml:space="preserve">kod olarak</w:t>
      </w:r>
      <w:r>
        <w:t xml:space="preserve"> </w:t>
      </w:r>
      <w:r>
        <w:t xml:space="preserve">çalıştırabilmeleridir. Kullanıcıdan gelen bir</w:t>
      </w:r>
      <w:r>
        <w:t xml:space="preserve"> </w:t>
      </w:r>
      <w:r>
        <w:t xml:space="preserve">dizgenin</w:t>
      </w:r>
      <w:r>
        <w:t xml:space="preserve"> </w:t>
      </w:r>
      <w:r>
        <w:rPr>
          <w:rStyle w:val="VerbatimChar"/>
        </w:rPr>
        <w:t xml:space="preserve">eval</w:t>
      </w:r>
      <w:r>
        <w:t xml:space="preserve">’e ulaşması, enjeksiyonun en doğrudan biçimidir: yorumlayıcının kendisi komut kanalıdır.</w:t>
      </w:r>
    </w:p>
    <w:p>
      <w:pPr>
        <w:pStyle w:val="BodyText"/>
      </w:pPr>
      <w:r>
        <w:rPr>
          <w:b/>
          <w:bCs/>
        </w:rPr>
        <w:t xml:space="preserve">Hatalı ve doğru: kullanıcının girdiği bir sayıyı okumak</w:t>
      </w:r>
    </w:p>
    <w:p>
      <w:pPr>
        <w:pStyle w:val="SourceCode"/>
      </w:pP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(girdi)                 </w:t>
      </w:r>
      <w:r>
        <w:rPr>
          <w:rStyle w:val="CommentTok"/>
        </w:rPr>
        <w:t xml:space="preserve"># HATALI: girdi herhangi bir Python ifadesi olabilir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ast.literal_eval(girdi)     </w:t>
      </w:r>
      <w:r>
        <w:rPr>
          <w:rStyle w:val="CommentTok"/>
        </w:rPr>
        <w:t xml:space="preserve"># Daha iyi: yalnız sayı, dizge, liste gibi SABİTLERİ kabul eder</w:t>
      </w:r>
      <w:r>
        <w:br/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(girdi)                  </w:t>
      </w:r>
      <w:r>
        <w:rPr>
          <w:rStyle w:val="CommentTok"/>
        </w:rPr>
        <w:t xml:space="preserve"># En iyisi: beklenen türü doğrudan ayrıştır, hatayı yakala</w:t>
      </w:r>
    </w:p>
    <w:p>
      <w:pPr>
        <w:pStyle w:val="FirstParagraph"/>
      </w:pPr>
      <w:r>
        <w:t xml:space="preserve">Kural basittir:</w:t>
      </w:r>
      <w:r>
        <w:t xml:space="preserve"> </w:t>
      </w:r>
      <w:r>
        <w:rPr>
          <w:b/>
          <w:bCs/>
        </w:rPr>
        <w:t xml:space="preserve">kullanıcı verisi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Function</w:t>
      </w:r>
      <w:r>
        <w:rPr>
          <w:b/>
          <w:bCs/>
        </w:rPr>
        <w:t xml:space="preserve"> </w:t>
      </w:r>
      <w:r>
        <w:rPr>
          <w:b/>
          <w:bCs/>
        </w:rPr>
        <w:t xml:space="preserve">ya da bir betik motoruna asla ulaşmamalı.</w:t>
      </w:r>
      <w:r>
        <w:t xml:space="preserve"> </w:t>
      </w:r>
      <w:r>
        <w:t xml:space="preserve">Bir hesap</w:t>
      </w:r>
      <w:r>
        <w:t xml:space="preserve"> </w:t>
      </w:r>
      <w:r>
        <w:t xml:space="preserve">makinesi ya da kural motoru gerekiyorsa, yalnız izin verilen işlemleri tanıyan küçük bir ayrıştırıcı yazılır.</w:t>
      </w:r>
    </w:p>
    <w:bookmarkEnd w:id="75"/>
    <w:bookmarkStart w:id="76" w:name="seri-durumdan-çıkarma-pickle-ve-yaml"/>
    <w:p>
      <w:pPr>
        <w:pStyle w:val="Heading3"/>
      </w:pPr>
      <w:r>
        <w:t xml:space="preserve">Seri durumdan çıkarma: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ve YAML</w:t>
      </w:r>
    </w:p>
    <w:p>
      <w:pPr>
        <w:pStyle w:val="FirstParagraph"/>
      </w:pPr>
      <w:r>
        <w:t xml:space="preserve">Python’un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modülü, Java serileştirmesiyle aynı sorunu taşır: çözülen veri,</w:t>
      </w:r>
      <w:r>
        <w:t xml:space="preserve"> </w:t>
      </w:r>
      <w:r>
        <w:rPr>
          <w:b/>
          <w:bCs/>
        </w:rPr>
        <w:t xml:space="preserve">hangi nesnelerin nasıl</w:t>
      </w:r>
      <w:r>
        <w:rPr>
          <w:b/>
          <w:bCs/>
        </w:rPr>
        <w:t xml:space="preserve"> </w:t>
      </w:r>
      <w:r>
        <w:rPr>
          <w:b/>
          <w:bCs/>
        </w:rPr>
        <w:t xml:space="preserve">oluşturulacağını</w:t>
      </w:r>
      <w:r>
        <w:t xml:space="preserve"> </w:t>
      </w:r>
      <w:r>
        <w:t xml:space="preserve">belirler; belgelerinde de açıkça</w:t>
      </w:r>
      <w:r>
        <w:t xml:space="preserve"> </w:t>
      </w:r>
      <w:r>
        <w:t xml:space="preserve">“güvenilmeyen veriyi asla pickle ile çözmeyin”</w:t>
      </w:r>
      <w:r>
        <w:t xml:space="preserve"> </w:t>
      </w:r>
      <w:r>
        <w:t xml:space="preserve">yazar. YAML</w:t>
      </w:r>
      <w:r>
        <w:t xml:space="preserve"> </w:t>
      </w:r>
      <w:r>
        <w:t xml:space="preserve">kütüphanelerinin tam yükleyicileri de benzer biçimde nesne oluşturabilir.</w:t>
      </w:r>
    </w:p>
    <w:p>
      <w:pPr>
        <w:pStyle w:val="BodyText"/>
      </w:pPr>
      <w:r>
        <w:rPr>
          <w:b/>
          <w:bCs/>
        </w:rPr>
        <w:t xml:space="preserve">Güvenli seçimler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yaml</w:t>
      </w:r>
      <w:r>
        <w:br/>
      </w:r>
      <w:r>
        <w:br/>
      </w:r>
      <w:r>
        <w:rPr>
          <w:rStyle w:val="NormalTok"/>
        </w:rPr>
        <w:t xml:space="preserve">veri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json.loads(metin)            </w:t>
      </w:r>
      <w:r>
        <w:rPr>
          <w:rStyle w:val="CommentTok"/>
        </w:rPr>
        <w:t xml:space="preserve"># yalnız veri: sözlük, liste, sayı, dizge</w:t>
      </w:r>
      <w:r>
        <w:br/>
      </w:r>
      <w:r>
        <w:rPr>
          <w:rStyle w:val="NormalTok"/>
        </w:rPr>
        <w:t xml:space="preserve">ayar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yaml.safe_load(metin)        </w:t>
      </w:r>
      <w:r>
        <w:rPr>
          <w:rStyle w:val="CommentTok"/>
        </w:rPr>
        <w:t xml:space="preserve"># yalnız temel YAML türleri</w:t>
      </w:r>
      <w:r>
        <w:br/>
      </w:r>
      <w:r>
        <w:rPr>
          <w:rStyle w:val="CommentTok"/>
        </w:rPr>
        <w:t xml:space="preserve"># pickle.loads(metin)               # YALNIZ kendi ürettiğiniz ve HMAC ile doğruladığınız veride</w:t>
      </w:r>
    </w:p>
    <w:bookmarkEnd w:id="76"/>
    <w:bookmarkStart w:id="77" w:name="düzenli-ifade-ile-hizmet-engelleme-redos"/>
    <w:p>
      <w:pPr>
        <w:pStyle w:val="Heading3"/>
      </w:pPr>
      <w:r>
        <w:t xml:space="preserve">Düzenli ifade ile hizmet engelleme (ReDoS)</w:t>
      </w:r>
    </w:p>
    <w:p>
      <w:pPr>
        <w:pStyle w:val="FirstParagraph"/>
      </w:pPr>
      <w:r>
        <w:t xml:space="preserve">Girdi doğrulamanın en yaygın aracı düzenli ifadelerdir; ama kötü yazılmış bir düzenli ifade kendisi bir saldırı yüzeyi</w:t>
      </w:r>
      <w:r>
        <w:t xml:space="preserve"> </w:t>
      </w:r>
      <w:r>
        <w:t xml:space="preserve">olabilir. Geri izleme (backtracking) yapan motorlarda (Java, Python, JavaScript’in yerleşik motorları) iç içe</w:t>
      </w:r>
      <w:r>
        <w:t xml:space="preserve"> </w:t>
      </w:r>
      <w:r>
        <w:t xml:space="preserve">tekrarlar içeren bir desen, özel olarak hazırlanmış bir girdide</w:t>
      </w:r>
      <w:r>
        <w:t xml:space="preserve"> </w:t>
      </w:r>
      <w:r>
        <w:rPr>
          <w:b/>
          <w:bCs/>
        </w:rPr>
        <w:t xml:space="preserve">üstel</w:t>
      </w:r>
      <w:r>
        <w:t xml:space="preserve"> </w:t>
      </w:r>
      <w:r>
        <w:t xml:space="preserve">sürede çalışır:</w:t>
      </w:r>
    </w:p>
    <w:p>
      <w:pPr>
        <w:pStyle w:val="SourceCode"/>
      </w:pPr>
      <w:r>
        <w:rPr>
          <w:rStyle w:val="VerbatimChar"/>
        </w:rPr>
        <w:t xml:space="preserve">Desen:  ^(a+)+$</w:t>
      </w:r>
      <w:r>
        <w:br/>
      </w:r>
      <w:r>
        <w:rPr>
          <w:rStyle w:val="VerbatimChar"/>
        </w:rPr>
        <w:t xml:space="preserve">Girdi:  "aaaaaaaaaaaaaaaaaaaaaaaaaaaaa!"   → motor, eşleşmeyi kanıtlamak için milyonlarca yol dener</w:t>
      </w:r>
    </w:p>
    <w:p>
      <w:pPr>
        <w:pStyle w:val="FirstParagraph"/>
      </w:pPr>
      <w:r>
        <w:t xml:space="preserve">Tek bir istek, sunucunun bir işlemcisini saniyelerce ya da dakikalarca meşgul edebilir (CWE-1333). Savunma:</w:t>
      </w:r>
    </w:p>
    <w:p>
      <w:pPr>
        <w:pStyle w:val="Compact"/>
        <w:numPr>
          <w:ilvl w:val="0"/>
          <w:numId w:val="1019"/>
        </w:numPr>
      </w:pPr>
      <w:r>
        <w:t xml:space="preserve">İç içe tekrarlardan (</w:t>
      </w:r>
      <w:r>
        <w:rPr>
          <w:rStyle w:val="VerbatimChar"/>
        </w:rPr>
        <w:t xml:space="preserve">(a+)+</w:t>
      </w:r>
      <w:r>
        <w:t xml:space="preserve">,</w:t>
      </w:r>
      <w:r>
        <w:t xml:space="preserve"> </w:t>
      </w:r>
      <w:r>
        <w:rPr>
          <w:rStyle w:val="VerbatimChar"/>
        </w:rPr>
        <w:t xml:space="preserve">(a|a)*</w:t>
      </w:r>
      <w:r>
        <w:t xml:space="preserve">,</w:t>
      </w:r>
      <w:r>
        <w:t xml:space="preserve"> </w:t>
      </w:r>
      <w:r>
        <w:rPr>
          <w:rStyle w:val="VerbatimChar"/>
        </w:rPr>
        <w:t xml:space="preserve">(\w+\s?)*</w:t>
      </w:r>
      <w:r>
        <w:t xml:space="preserve">) kaçının; deseni olabildiğince</w:t>
      </w:r>
      <w:r>
        <w:t xml:space="preserve"> </w:t>
      </w:r>
      <w:r>
        <w:rPr>
          <w:b/>
          <w:bCs/>
        </w:rPr>
        <w:t xml:space="preserve">kesin</w:t>
      </w:r>
      <w:r>
        <w:t xml:space="preserve"> </w:t>
      </w:r>
      <w:r>
        <w:t xml:space="preserve">yazın.</w:t>
      </w:r>
    </w:p>
    <w:p>
      <w:pPr>
        <w:pStyle w:val="Compact"/>
        <w:numPr>
          <w:ilvl w:val="0"/>
          <w:numId w:val="1019"/>
        </w:numPr>
      </w:pPr>
      <w:r>
        <w:t xml:space="preserve">Girdinin uzunluğunu düzenli ifadeden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sınırlayın (4. haftadaki</w:t>
      </w:r>
      <w:r>
        <w:t xml:space="preserve"> </w:t>
      </w:r>
      <w:r>
        <w:t xml:space="preserve">“önce uzunluk”</w:t>
      </w:r>
      <w:r>
        <w:t xml:space="preserve"> </w:t>
      </w:r>
      <w:r>
        <w:t xml:space="preserve">ilkesi).</w:t>
      </w:r>
    </w:p>
    <w:p>
      <w:pPr>
        <w:pStyle w:val="Compact"/>
        <w:numPr>
          <w:ilvl w:val="0"/>
          <w:numId w:val="1019"/>
        </w:numPr>
      </w:pPr>
      <w:r>
        <w:t xml:space="preserve">Mümkünse doğrusal zamanlı bir motor kullanın (RE2 ve türevleri).</w:t>
      </w:r>
    </w:p>
    <w:p>
      <w:pPr>
        <w:pStyle w:val="Compact"/>
        <w:numPr>
          <w:ilvl w:val="0"/>
          <w:numId w:val="1019"/>
        </w:numPr>
      </w:pPr>
      <w:r>
        <w:t xml:space="preserve">Statik analiz araçlarının ReDoS kurallarını açın.</w:t>
      </w:r>
    </w:p>
    <w:bookmarkEnd w:id="77"/>
    <w:bookmarkStart w:id="78" w:name="prototip-kirlenmesi-javascript"/>
    <w:p>
      <w:pPr>
        <w:pStyle w:val="Heading3"/>
      </w:pPr>
      <w:r>
        <w:t xml:space="preserve">Prototip kirlenmesi (JavaScript)</w:t>
      </w:r>
    </w:p>
    <w:p>
      <w:pPr>
        <w:pStyle w:val="FirstParagraph"/>
      </w:pPr>
      <w:r>
        <w:t xml:space="preserve">JavaScript’te nesneler bir</w:t>
      </w:r>
      <w:r>
        <w:t xml:space="preserve"> </w:t>
      </w:r>
      <w:r>
        <w:rPr>
          <w:b/>
          <w:bCs/>
        </w:rPr>
        <w:t xml:space="preserve">prototip</w:t>
      </w:r>
      <w:r>
        <w:t xml:space="preserve"> </w:t>
      </w:r>
      <w:r>
        <w:t xml:space="preserve">zincirinden özellik devralır. Kullanıcıdan gelen bir JSON nesnesini derinlemesine</w:t>
      </w:r>
      <w:r>
        <w:t xml:space="preserve"> </w:t>
      </w:r>
      <w:r>
        <w:t xml:space="preserve">birleştiren (merge) bir fonksiyon,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gibi özel bir anahtara yazmaya izin verirse, bütün nesnelerin ortak</w:t>
      </w:r>
      <w:r>
        <w:t xml:space="preserve"> </w:t>
      </w:r>
      <w:r>
        <w:t xml:space="preserve">prototipine yeni bir özellik eklenmiş olur; uygulamanın başka bir yerindeki</w:t>
      </w:r>
      <w:r>
        <w:t xml:space="preserve"> </w:t>
      </w:r>
      <w:r>
        <w:rPr>
          <w:rStyle w:val="VerbatimChar"/>
        </w:rPr>
        <w:t xml:space="preserve">if (kullanici.yonetici)</w:t>
      </w:r>
      <w:r>
        <w:t xml:space="preserve"> </w:t>
      </w:r>
      <w:r>
        <w:t xml:space="preserve">denetimi</w:t>
      </w:r>
      <w:r>
        <w:t xml:space="preserve"> </w:t>
      </w:r>
      <w:r>
        <w:t xml:space="preserve">beklenmedik biçimde doğru çıkabilir. Savunma: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 </w:t>
      </w:r>
      <w:r>
        <w:t xml:space="preserve">anahtarlarını reddetmek,</w:t>
      </w:r>
      <w:r>
        <w:t xml:space="preserve"> </w:t>
      </w:r>
      <w:r>
        <w:t xml:space="preserve">prototipsiz nesneler (</w:t>
      </w:r>
      <w:r>
        <w:rPr>
          <w:rStyle w:val="VerbatimChar"/>
        </w:rPr>
        <w:t xml:space="preserve">Object.create(null)</w:t>
      </w:r>
      <w:r>
        <w:t xml:space="preserve">) ya da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kullanmak, gelen JSON’u bir</w:t>
      </w:r>
      <w:r>
        <w:t xml:space="preserve"> </w:t>
      </w:r>
      <w:r>
        <w:rPr>
          <w:b/>
          <w:bCs/>
        </w:rPr>
        <w:t xml:space="preserve">şemayla</w:t>
      </w:r>
      <w:r>
        <w:t xml:space="preserve"> </w:t>
      </w:r>
      <w:r>
        <w:t xml:space="preserve">doğrulamak.</w:t>
      </w:r>
    </w:p>
    <w:p>
      <w:pPr>
        <w:pStyle w:val="BlockText"/>
      </w:pPr>
      <w:r>
        <w:rPr>
          <w:b/>
          <w:bCs/>
        </w:rPr>
        <w:t xml:space="preserve">Dilden bağımsız kural</w:t>
      </w:r>
    </w:p>
    <w:p>
      <w:pPr>
        <w:pStyle w:val="BlockText"/>
      </w:pPr>
      <w:r>
        <w:t xml:space="preserve">Hangi dili kullanırsanız kullanın, dört soru aynıdır: Veri bir yorumlayıcıya mı gidiyor (SQL, kabuk,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t xml:space="preserve">şablon)? Nesne oluşturan bir çözücüye mi gidiyor (</w:t>
      </w:r>
      <w:r>
        <w:rPr>
          <w:rStyle w:val="VerbatimChar"/>
        </w:rPr>
        <w:t xml:space="preserve">pickle</w:t>
      </w:r>
      <w:r>
        <w:t xml:space="preserve">, Java serileştirmesi)? Uzunluğu ve biçimi sınırlandı mı?</w:t>
      </w:r>
      <w:r>
        <w:t xml:space="preserve"> </w:t>
      </w:r>
      <w:r>
        <w:t xml:space="preserve">Bağımlılığın kendisi güvenilir mi (14. bölüm)?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bayt-kodu-ve-tersine-derleme"/>
    <w:p>
      <w:pPr>
        <w:pStyle w:val="Heading2"/>
      </w:pPr>
      <w:r>
        <w:t xml:space="preserve">10. Bayt kodu ve tersine derleme</w:t>
      </w:r>
    </w:p>
    <w:p>
      <w:pPr>
        <w:pStyle w:val="FirstParagraph"/>
      </w:pPr>
      <w:r>
        <w:t xml:space="preserve">C/C++ derleyicisi kaynak kodu doğrudan makine koduna çevirir; bu sırada değişken adları, tipler ve yapının büyük kısmı</w:t>
      </w:r>
      <w:r>
        <w:t xml:space="preserve"> </w:t>
      </w:r>
      <w:r>
        <w:t xml:space="preserve">kaybolur. Java derleyicisi ise kaynak kodu</w:t>
      </w:r>
      <w:r>
        <w:t xml:space="preserve"> </w:t>
      </w:r>
      <w:r>
        <w:rPr>
          <w:b/>
          <w:bCs/>
        </w:rPr>
        <w:t xml:space="preserve">JVM bayt koduna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.class</w:t>
      </w:r>
      <w:r>
        <w:t xml:space="preserve">) çevirir; Android’de bu bayt kodu ayrıca</w:t>
      </w:r>
      <w:r>
        <w:t xml:space="preserve"> </w:t>
      </w:r>
      <w:r>
        <w:rPr>
          <w:b/>
          <w:bCs/>
        </w:rPr>
        <w:t xml:space="preserve">DEX</w:t>
      </w:r>
      <w:r>
        <w:t xml:space="preserve"> </w:t>
      </w:r>
      <w:r>
        <w:t xml:space="preserve">biçimine dönüştürülür. Bayt kodu makine kodundan çok daha</w:t>
      </w:r>
      <w:r>
        <w:t xml:space="preserve"> </w:t>
      </w:r>
      <w:r>
        <w:rPr>
          <w:b/>
          <w:bCs/>
        </w:rPr>
        <w:t xml:space="preserve">yüksek düzeylidir</w:t>
      </w:r>
      <w:r>
        <w:t xml:space="preserve">: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Java bayt kodu ile makine kodunun geri çevrilebilirliği" title="" id="81" name="Picture"/>
            <a:graphic>
              <a:graphicData uri="http://schemas.openxmlformats.org/drawingml/2006/picture">
                <pic:pic>
                  <pic:nvPicPr>
                    <pic:cNvPr descr="h05-08-bayt-ko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Bilgi</w:t>
            </w:r>
          </w:p>
        </w:tc>
        <w:tc>
          <w:tcPr/>
          <w:p>
            <w:pPr>
              <w:pStyle w:val="Compact"/>
            </w:pPr>
            <w:r>
              <w:t xml:space="preserve">Makine kodu (C/C++,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 </w:t>
            </w:r>
            <w:r>
              <w:t xml:space="preserve">sonrası)</w:t>
            </w:r>
          </w:p>
        </w:tc>
        <w:tc>
          <w:tcPr/>
          <w:p>
            <w:pPr>
              <w:pStyle w:val="Compact"/>
            </w:pPr>
            <w:r>
              <w:t xml:space="preserve">Java bayt kodu / 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Sınıf, metot ve alan adları</w:t>
            </w:r>
          </w:p>
        </w:tc>
        <w:tc>
          <w:tcPr/>
          <w:p>
            <w:pPr>
              <w:pStyle w:val="Compact"/>
            </w:pPr>
            <w:r>
              <w:t xml:space="preserve">Kaybolur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Korunur</w:t>
            </w:r>
            <w:r>
              <w:t xml:space="preserve"> </w:t>
            </w:r>
            <w:r>
              <w:t xml:space="preserve">(yansıma ve bağlama için gerekir)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Tipler</w:t>
            </w:r>
          </w:p>
        </w:tc>
        <w:tc>
          <w:tcPr/>
          <w:p>
            <w:pPr>
              <w:pStyle w:val="Compact"/>
            </w:pPr>
            <w:r>
              <w:t xml:space="preserve">Kaybolur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Korunur</w:t>
            </w:r>
            <w:r>
              <w:t xml:space="preserve"> </w:t>
            </w:r>
            <w:r>
              <w:t xml:space="preserve">(doğrulayıcı için gerekir)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Dizge sabitleri</w:t>
            </w:r>
          </w:p>
        </w:tc>
        <w:tc>
          <w:tcPr/>
          <w:p>
            <w:pPr>
              <w:pStyle w:val="Compact"/>
            </w:pPr>
            <w:r>
              <w:t xml:space="preserve">İkili dosyada durur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Sabit havuzunda</w:t>
            </w:r>
            <w:r>
              <w:t xml:space="preserve"> </w:t>
            </w:r>
            <w:r>
              <w:t xml:space="preserve">(constant pool) düz metin durur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 akışı</w:t>
            </w:r>
          </w:p>
        </w:tc>
        <w:tc>
          <w:tcPr/>
          <w:p>
            <w:pPr>
              <w:pStyle w:val="Compact"/>
            </w:pPr>
            <w:r>
              <w:t xml:space="preserve">Makine komutları, dolaylı atlamalar</w:t>
            </w:r>
          </w:p>
        </w:tc>
        <w:tc>
          <w:tcPr/>
          <w:p>
            <w:pPr>
              <w:pStyle w:val="Compact"/>
            </w:pPr>
            <w:r>
              <w:t xml:space="preserve">Yapılandırılmış; kaynak koda çok yakın geri çevrilir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 çevirme sonucu</w:t>
            </w:r>
          </w:p>
        </w:tc>
        <w:tc>
          <w:tcPr/>
          <w:p>
            <w:pPr>
              <w:pStyle w:val="Compact"/>
            </w:pPr>
            <w:r>
              <w:t xml:space="preserve">Okunması emek isteyen sözde C</w:t>
            </w:r>
          </w:p>
        </w:tc>
        <w:tc>
          <w:tcPr/>
          <w:p>
            <w:pPr>
              <w:pStyle w:val="Compact"/>
            </w:pPr>
            <w:r>
              <w:t xml:space="preserve">Çoğu zaman</w:t>
            </w:r>
            <w:r>
              <w:t xml:space="preserve"> </w:t>
            </w:r>
            <w:r>
              <w:rPr>
                <w:b/>
                <w:bCs/>
              </w:rPr>
              <w:t xml:space="preserve">derlenebilir</w:t>
            </w:r>
            <w:r>
              <w:t xml:space="preserve"> </w:t>
            </w:r>
            <w:r>
              <w:t xml:space="preserve">Java kodu</w:t>
            </w:r>
          </w:p>
        </w:tc>
      </w:tr>
    </w:tbl>
    <w:p>
      <w:pPr>
        <w:pStyle w:val="BodyText"/>
      </w:pPr>
      <w:r>
        <w:t xml:space="preserve">Bu yüzden bir Java ya da Android uygulamasını tersine çevirmek için uzmanlık gerekmez. JDK’nin kendi aracı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,</w:t>
      </w:r>
      <w:r>
        <w:t xml:space="preserve"> </w:t>
      </w:r>
      <w:r>
        <w:t xml:space="preserve">bayt kodunu metin olarak gösterir;</w:t>
      </w:r>
      <w:r>
        <w:t xml:space="preserve"> </w:t>
      </w:r>
      <w:r>
        <w:rPr>
          <w:rStyle w:val="VerbatimChar"/>
        </w:rPr>
        <w:t xml:space="preserve">jadx</w:t>
      </w:r>
      <w:r>
        <w:t xml:space="preserve">, CFR, Fernflower gibi geri derleyiciler ise okunabilir Java kaynağı üretir.</w:t>
      </w:r>
    </w:p>
    <w:p>
      <w:pPr>
        <w:pStyle w:val="BodyText"/>
      </w:pPr>
      <w:r>
        <w:rPr>
          <w:b/>
          <w:bCs/>
        </w:rPr>
        <w:t xml:space="preserve">javap -c -p LisansDenetimi.class (kısaltılmış)</w:t>
      </w:r>
    </w:p>
    <w:p>
      <w:pPr>
        <w:pStyle w:val="SourceCode"/>
      </w:pPr>
      <w:r>
        <w:rPr>
          <w:rStyle w:val="VerbatimChar"/>
        </w:rPr>
        <w:t xml:space="preserve">private static final java.lang.String GECERLI_PIN;</w:t>
      </w:r>
      <w:r>
        <w:br/>
      </w:r>
      <w:r>
        <w:rPr>
          <w:rStyle w:val="VerbatimChar"/>
        </w:rPr>
        <w:t xml:space="preserve">public boolean pinDogru(java.lang.String);</w:t>
      </w:r>
      <w:r>
        <w:br/>
      </w:r>
      <w:r>
        <w:rPr>
          <w:rStyle w:val="VerbatimChar"/>
        </w:rPr>
        <w:t xml:space="preserve">  Code:</w:t>
      </w:r>
      <w:r>
        <w:br/>
      </w:r>
      <w:r>
        <w:rPr>
          <w:rStyle w:val="VerbatimChar"/>
        </w:rPr>
        <w:t xml:space="preserve">     0: aload_1</w:t>
      </w:r>
      <w:r>
        <w:br/>
      </w:r>
      <w:r>
        <w:rPr>
          <w:rStyle w:val="VerbatimChar"/>
        </w:rPr>
        <w:t xml:space="preserve">     1: ldc           #7        // String 4729</w:t>
      </w:r>
      <w:r>
        <w:br/>
      </w:r>
      <w:r>
        <w:rPr>
          <w:rStyle w:val="VerbatimChar"/>
        </w:rPr>
        <w:t xml:space="preserve">     3: invokevirtual #9        // Method java/lang/String.equals:(Ljava/lang/Object;)Z</w:t>
      </w:r>
      <w:r>
        <w:br/>
      </w:r>
      <w:r>
        <w:rPr>
          <w:rStyle w:val="VerbatimChar"/>
        </w:rPr>
        <w:t xml:space="preserve">     6: ireturn</w:t>
      </w:r>
    </w:p>
    <w:p>
      <w:pPr>
        <w:pStyle w:val="FirstParagraph"/>
      </w:pPr>
      <w:r>
        <w:t xml:space="preserve">Kaynak kod olmadan bile üç şey açıkça görünür: sabit (</w:t>
      </w:r>
      <w:r>
        <w:rPr>
          <w:rStyle w:val="VerbatimChar"/>
        </w:rPr>
        <w:t xml:space="preserve">4729</w:t>
      </w:r>
      <w:r>
        <w:t xml:space="preserve">), anlamlı adlar (</w:t>
      </w:r>
      <w:r>
        <w:rPr>
          <w:rStyle w:val="VerbatimChar"/>
        </w:rPr>
        <w:t xml:space="preserve">GECERLI_PIN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pinDogru</w:t>
      </w:r>
      <w:r>
        <w:t xml:space="preserve">) ve mantık</w:t>
      </w:r>
      <w:r>
        <w:t xml:space="preserve"> </w:t>
      </w:r>
      <w:r>
        <w:t xml:space="preserve">(</w:t>
      </w:r>
      <w:r>
        <w:t xml:space="preserve">“girdiyi şu sabitle karşılaştır”</w:t>
      </w:r>
      <w:r>
        <w:t xml:space="preserve">). Koda gömülü bir parola, API anahtarı ya da sunucu adresi, uygulamayı indiren herkese</w:t>
      </w:r>
      <w:r>
        <w:t xml:space="preserve"> </w:t>
      </w:r>
      <w:r>
        <w:t xml:space="preserve">verilmiş demektir (MSC03-J, CWE-798).</w:t>
      </w:r>
    </w:p>
    <w:p>
      <w:pPr>
        <w:pStyle w:val="BlockText"/>
      </w:pPr>
      <w:r>
        <w:rPr>
          <w:b/>
          <w:bCs/>
        </w:rPr>
        <w:t xml:space="preserve">İstemcide sır yoktur</w:t>
      </w:r>
    </w:p>
    <w:p>
      <w:pPr>
        <w:pStyle w:val="BlockText"/>
      </w:pPr>
      <w:r>
        <w:t xml:space="preserve">Gizleme bu bölümde anlatılanları</w:t>
      </w:r>
      <w:r>
        <w:t xml:space="preserve"> </w:t>
      </w:r>
      <w:r>
        <w:rPr>
          <w:b/>
          <w:bCs/>
        </w:rPr>
        <w:t xml:space="preserve">zorlaştırır</w:t>
      </w:r>
      <w:r>
        <w:t xml:space="preserve">, ama bir sırrı istemci uygulamasında gerçekten saklamanın yolu</w:t>
      </w:r>
      <w:r>
        <w:t xml:space="preserve"> </w:t>
      </w:r>
      <w:r>
        <w:t xml:space="preserve">değildir. Bir API anahtarı ya da parola istemcide durmak zorunda değilse durmamalıdır: sunucu tarafında tutulur,</w:t>
      </w:r>
      <w:r>
        <w:t xml:space="preserve"> </w:t>
      </w:r>
      <w:r>
        <w:t xml:space="preserve">istemci kısa ömürlü bir belirteçle kimlik doğrular. İstemcide durmak zorunda olan anahtarlar için 3. haftadaki</w:t>
      </w:r>
      <w:r>
        <w:t xml:space="preserve"> </w:t>
      </w:r>
      <w:r>
        <w:t xml:space="preserve">kabuklar ve 11. haftadaki whitebox kriptografi gerekir.</w:t>
      </w:r>
    </w:p>
    <w:bookmarkStart w:id="83" w:name="demo-4-bayt-kodunda-ne-görünür"/>
    <w:p>
      <w:pPr>
        <w:pStyle w:val="Heading3"/>
      </w:pPr>
      <w:r>
        <w:t xml:space="preserve">Demo 4 — Bayt kodunda ne görünür?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code/week-05/04-bytecode-decompile</w:t>
      </w:r>
      <w:r>
        <w:rPr>
          <w:b/>
          <w:bCs/>
        </w:rPr>
        <w:t xml:space="preserve"> </w:t>
      </w:r>
      <w:r>
        <w:rPr>
          <w:b/>
          <w:bCs/>
        </w:rPr>
        <w:t xml:space="preserve">· CWE-798 · MSC03-J</w:t>
      </w:r>
    </w:p>
    <w:p>
      <w:pPr>
        <w:pStyle w:val="BlockText"/>
      </w:pPr>
      <w:r>
        <w:t xml:space="preserve">Küçük bir</w:t>
      </w:r>
      <w:r>
        <w:t xml:space="preserve"> </w:t>
      </w:r>
      <w:r>
        <w:t xml:space="preserve">“lisans/PIN denetimi”</w:t>
      </w:r>
      <w:r>
        <w:t xml:space="preserve"> </w:t>
      </w:r>
      <w:r>
        <w:t xml:space="preserve">sınıfı derlenir ve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ile incelenir. Kaynak kod olmadan sabit dizgeler</w:t>
      </w:r>
      <w:r>
        <w:t xml:space="preserve"> </w:t>
      </w:r>
      <w:r>
        <w:t xml:space="preserve">(sentetik PIN ve lisans anahtarı),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alan ve metot adları ve karşılaştırma mantığı görünür. Bu demo,</w:t>
      </w:r>
      <w:r>
        <w:t xml:space="preserve"> </w:t>
      </w:r>
      <w:r>
        <w:t xml:space="preserve">gizleme ihtiyacının</w:t>
      </w:r>
      <w:r>
        <w:t xml:space="preserve"> </w:t>
      </w:r>
      <w:r>
        <w:rPr>
          <w:b/>
          <w:bCs/>
        </w:rPr>
        <w:t xml:space="preserve">motivasyonudur</w:t>
      </w:r>
      <w:r>
        <w:t xml:space="preserve">; Demo 5 aynı sızıntıyı azaltır.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bytecode-decompile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code/week-05/04-bytecode-decompile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X23287be8c973fb2dce598a17531f1045e8ebd73"/>
    <w:p>
      <w:pPr>
        <w:pStyle w:val="Heading2"/>
      </w:pPr>
      <w:r>
        <w:t xml:space="preserve">11. ProGuard ve R8: küçültme, iyileştirme, gizleme</w:t>
      </w:r>
    </w:p>
    <w:p>
      <w:pPr>
        <w:pStyle w:val="FirstParagraph"/>
      </w:pPr>
      <w:r>
        <w:rPr>
          <w:b/>
          <w:bCs/>
        </w:rPr>
        <w:t xml:space="preserve">ProGuard</w:t>
      </w:r>
      <w:r>
        <w:t xml:space="preserve">, Java bayt kodunu işleyen açık kaynak bir araçtır;</w:t>
      </w:r>
      <w:r>
        <w:t xml:space="preserve"> </w:t>
      </w:r>
      <w:r>
        <w:rPr>
          <w:b/>
          <w:bCs/>
        </w:rPr>
        <w:t xml:space="preserve">R8</w:t>
      </w:r>
      <w:r>
        <w:t xml:space="preserve"> </w:t>
      </w:r>
      <w:r>
        <w:t xml:space="preserve">ise Google’ın Android için geliştirdiği ve</w:t>
      </w:r>
      <w:r>
        <w:t xml:space="preserve"> </w:t>
      </w:r>
      <w:r>
        <w:t xml:space="preserve">Android derleme sisteminde varsayılan olarak gelen, ProGuard kurallarıyla uyumlu halefidir. İkisi de dört iş yapar: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ProGuard -keep kuralının dengesi" title="" id="86" name="Picture"/>
            <a:graphic>
              <a:graphicData uri="http://schemas.openxmlformats.org/drawingml/2006/picture">
                <pic:pic>
                  <pic:nvPicPr>
                    <pic:cNvPr descr="h05-09-keep-denges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Güvenlik katkısı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Küçültme</w:t>
            </w:r>
            <w:r>
              <w:t xml:space="preserve"> </w:t>
            </w:r>
            <w:r>
              <w:t xml:space="preserve">(shrink)</w:t>
            </w:r>
          </w:p>
        </w:tc>
        <w:tc>
          <w:tcPr/>
          <w:p>
            <w:pPr>
              <w:pStyle w:val="Compact"/>
            </w:pPr>
            <w:r>
              <w:t xml:space="preserve">Hiç kullanılmayan sınıf, metot ve alanları kaldırır (kütüphanelerdekiler dahil)</w:t>
            </w:r>
          </w:p>
        </w:tc>
        <w:tc>
          <w:tcPr/>
          <w:p>
            <w:pPr>
              <w:pStyle w:val="Compact"/>
            </w:pPr>
            <w:r>
              <w:t xml:space="preserve">Saldırı yüzeyi ve incelenecek kod azalır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İyileştirme</w:t>
            </w:r>
            <w:r>
              <w:t xml:space="preserve"> </w:t>
            </w:r>
            <w:r>
              <w:t xml:space="preserve">(optimize)</w:t>
            </w:r>
          </w:p>
        </w:tc>
        <w:tc>
          <w:tcPr/>
          <w:p>
            <w:pPr>
              <w:pStyle w:val="Compact"/>
            </w:pPr>
            <w:r>
              <w:t xml:space="preserve">Satır içi alma, ölü kodu silme, sabit katlama</w:t>
            </w:r>
          </w:p>
        </w:tc>
        <w:tc>
          <w:tcPr/>
          <w:p>
            <w:pPr>
              <w:pStyle w:val="Compact"/>
            </w:pPr>
            <w:r>
              <w:t xml:space="preserve">Kodun yapısı kaynaktan uzaklaşır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Gizleme</w:t>
            </w:r>
            <w:r>
              <w:t xml:space="preserve"> </w:t>
            </w:r>
            <w:r>
              <w:t xml:space="preserve">(obfuscate)</w:t>
            </w:r>
          </w:p>
        </w:tc>
        <w:tc>
          <w:tcPr/>
          <w:p>
            <w:pPr>
              <w:pStyle w:val="Compact"/>
            </w:pPr>
            <w:r>
              <w:t xml:space="preserve">Sınıf, metot ve alan adlarını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… gibi kısa, anlamsız adlarla değiştirir</w:t>
            </w:r>
          </w:p>
        </w:tc>
        <w:tc>
          <w:tcPr/>
          <w:p>
            <w:pPr>
              <w:pStyle w:val="Compact"/>
            </w:pPr>
            <w:r>
              <w:t xml:space="preserve">Anlamlı adlar kaybolur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doğrulama</w:t>
            </w:r>
            <w:r>
              <w:t xml:space="preserve"> </w:t>
            </w:r>
            <w:r>
              <w:t xml:space="preserve">(preverify)</w:t>
            </w:r>
          </w:p>
        </w:tc>
        <w:tc>
          <w:tcPr/>
          <w:p>
            <w:pPr>
              <w:pStyle w:val="Compact"/>
            </w:pPr>
            <w:r>
              <w:t xml:space="preserve">Java ME / eski JVM’ler için doğrulama bilgisi ekler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Gizlemenin çıktısı, eski ve yeni adları eşleştiren bir</w:t>
      </w:r>
      <w:r>
        <w:t xml:space="preserve"> </w:t>
      </w:r>
      <w:r>
        <w:rPr>
          <w:b/>
          <w:bCs/>
        </w:rPr>
        <w:t xml:space="preserve">eşleme dosyasıdır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mapping.txt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mapping.txt (kısaltılmış, adlar sentetik)</w:t>
      </w:r>
    </w:p>
    <w:p>
      <w:pPr>
        <w:pStyle w:val="SourceCode"/>
      </w:pPr>
      <w:r>
        <w:rPr>
          <w:rStyle w:val="VerbatimChar"/>
        </w:rPr>
        <w:t xml:space="preserve">com.ornek.odeme.KartYoneticisi -&gt; com.ornek.a:</w:t>
      </w:r>
      <w:r>
        <w:br/>
      </w:r>
      <w:r>
        <w:rPr>
          <w:rStyle w:val="VerbatimChar"/>
        </w:rPr>
        <w:t xml:space="preserve">    android.content.Context baglam -&gt; a</w:t>
      </w:r>
      <w:r>
        <w:br/>
      </w:r>
      <w:r>
        <w:rPr>
          <w:rStyle w:val="VerbatimChar"/>
        </w:rPr>
        <w:t xml:space="preserve">    boolean varsayilanKartiAyarla(java.lang.String) -&gt; b</w:t>
      </w:r>
    </w:p>
    <w:p>
      <w:pPr>
        <w:pStyle w:val="BlockText"/>
      </w:pPr>
      <w:r>
        <w:rPr>
          <w:b/>
          <w:bCs/>
        </w:rPr>
        <w:t xml:space="preserve">Eşleme dosyası bir sırdır</w:t>
      </w:r>
    </w:p>
    <w:p>
      <w:pPr>
        <w:pStyle w:val="BlockText"/>
      </w:pPr>
      <w:r>
        <w:rPr>
          <w:rStyle w:val="VerbatimChar"/>
        </w:rPr>
        <w:t xml:space="preserve">mapping.txt</w:t>
      </w:r>
      <w:r>
        <w:t xml:space="preserve">, gizlemeyi tamamen geri alır. Çökme raporlarını okuyabilmek için saklanması gerekir, ama uygulamayla</w:t>
      </w:r>
      <w:r>
        <w:t xml:space="preserve"> </w:t>
      </w:r>
      <w:r>
        <w:t xml:space="preserve">birlikte</w:t>
      </w:r>
      <w:r>
        <w:t xml:space="preserve"> </w:t>
      </w:r>
      <w:r>
        <w:rPr>
          <w:b/>
          <w:bCs/>
        </w:rPr>
        <w:t xml:space="preserve">dağıtılmamalı</w:t>
      </w:r>
      <w:r>
        <w:t xml:space="preserve">, herkese açık bir depoya konmamalı ve her sürüm için ayrı, erişimi sınırlı bir yerde</w:t>
      </w:r>
      <w:r>
        <w:t xml:space="preserve"> </w:t>
      </w:r>
      <w:r>
        <w:t xml:space="preserve">tutulmalıdır.</w:t>
      </w:r>
    </w:p>
    <w:bookmarkStart w:id="88" w:name="keep-kuralları-neyin-adı-korunmalı"/>
    <w:p>
      <w:pPr>
        <w:pStyle w:val="Heading3"/>
      </w:pPr>
      <w:r>
        <w:rPr>
          <w:rStyle w:val="VerbatimChar"/>
        </w:rPr>
        <w:t xml:space="preserve">-keep</w:t>
      </w:r>
      <w:r>
        <w:t xml:space="preserve"> </w:t>
      </w:r>
      <w:r>
        <w:t xml:space="preserve">kuralları: neyin adı korunmalı?</w:t>
      </w:r>
    </w:p>
    <w:p>
      <w:pPr>
        <w:pStyle w:val="FirstParagraph"/>
      </w:pPr>
      <w:r>
        <w:t xml:space="preserve">Gizleyici, bir sınıfın ya da metodun</w:t>
      </w:r>
      <w:r>
        <w:t xml:space="preserve"> </w:t>
      </w:r>
      <w:r>
        <w:rPr>
          <w:b/>
          <w:bCs/>
        </w:rPr>
        <w:t xml:space="preserve">dışarıdan adıyla</w:t>
      </w:r>
      <w:r>
        <w:t xml:space="preserve"> </w:t>
      </w:r>
      <w:r>
        <w:t xml:space="preserve">çağrılıp çağrılmadığını bilemez. Aşağıdaki durumlarda adın</w:t>
      </w:r>
      <w:r>
        <w:t xml:space="preserve"> </w:t>
      </w:r>
      <w:r>
        <w:t xml:space="preserve">korunması gerekir; aksi halde uygulama çalışma anında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NoSuchMethodException</w:t>
      </w:r>
      <w:r>
        <w:t xml:space="preserve"> </w:t>
      </w:r>
      <w:r>
        <w:t xml:space="preserve">verir:</w:t>
      </w:r>
    </w:p>
    <w:p>
      <w:pPr>
        <w:pStyle w:val="Compact"/>
        <w:numPr>
          <w:ilvl w:val="0"/>
          <w:numId w:val="1020"/>
        </w:numPr>
      </w:pPr>
      <w:r>
        <w:t xml:space="preserve">Uygulamanın giriş noktaları (Android’de manifest’te adı geçen etkinlikler ve servisler; masaüstünde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Yansıma (reflection) ile adıyla çağrılan sınıf ve metotlar.</w:t>
      </w:r>
    </w:p>
    <w:p>
      <w:pPr>
        <w:pStyle w:val="Compact"/>
        <w:numPr>
          <w:ilvl w:val="0"/>
          <w:numId w:val="1020"/>
        </w:numPr>
      </w:pPr>
      <w:r>
        <w:t xml:space="preserve">JNI ile native koddan adıyla çağrılan metotlar ve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metotlar.</w:t>
      </w:r>
    </w:p>
    <w:p>
      <w:pPr>
        <w:pStyle w:val="Compact"/>
        <w:numPr>
          <w:ilvl w:val="0"/>
          <w:numId w:val="1020"/>
        </w:numPr>
      </w:pPr>
      <w:r>
        <w:t xml:space="preserve">Serileştirilen sınıfların alanları (JSON kütüphaneleri alan adlarını kullanır).</w:t>
      </w:r>
    </w:p>
    <w:p>
      <w:pPr>
        <w:pStyle w:val="Compact"/>
        <w:numPr>
          <w:ilvl w:val="0"/>
          <w:numId w:val="1020"/>
        </w:numPr>
      </w:pPr>
      <w:r>
        <w:t xml:space="preserve">Bir kütüphanenin dışa açık API’si.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 class X { &lt;methods&gt;; }</w:t>
            </w:r>
          </w:p>
        </w:tc>
        <w:tc>
          <w:tcPr/>
          <w:p>
            <w:pPr>
              <w:pStyle w:val="Compact"/>
            </w:pPr>
            <w:r>
              <w:t xml:space="preserve">Sınıfı ve üyelerini</w:t>
            </w:r>
            <w:r>
              <w:t xml:space="preserve"> </w:t>
            </w:r>
            <w:r>
              <w:rPr>
                <w:b/>
                <w:bCs/>
              </w:rPr>
              <w:t xml:space="preserve">hem tut hem adını koru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-keepclassmembers class X { ... }</w:t>
            </w:r>
          </w:p>
        </w:tc>
        <w:tc>
          <w:tcPr/>
          <w:p>
            <w:pPr>
              <w:pStyle w:val="Compact"/>
            </w:pPr>
            <w:r>
              <w:t xml:space="preserve">Sınıf küçültülebilir ama belirtilen üyeler korunur (ör. serileştirme alanları)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-keepnames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-keepclassmembernames</w:t>
            </w:r>
          </w:p>
        </w:tc>
        <w:tc>
          <w:tcPr/>
          <w:p>
            <w:pPr>
              <w:pStyle w:val="Compact"/>
            </w:pPr>
            <w:r>
              <w:t xml:space="preserve">Kullanılmayanlar silinebilir;</w:t>
            </w:r>
            <w:r>
              <w:t xml:space="preserve"> </w:t>
            </w:r>
            <w:r>
              <w:rPr>
                <w:b/>
                <w:bCs/>
              </w:rPr>
              <w:t xml:space="preserve">kalanların adı</w:t>
            </w:r>
            <w:r>
              <w:t xml:space="preserve"> </w:t>
            </w:r>
            <w:r>
              <w:t xml:space="preserve">korunur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-keepclasseswithmembers</w:t>
            </w:r>
          </w:p>
        </w:tc>
        <w:tc>
          <w:tcPr/>
          <w:p>
            <w:pPr>
              <w:pStyle w:val="Compact"/>
            </w:pPr>
            <w:r>
              <w:t xml:space="preserve">Belirtilen üyelere sahip sınıfları korur (ör.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 </w:t>
            </w:r>
            <w:r>
              <w:t xml:space="preserve">metodu olanlar)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-dontobfuscate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-dontshrink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-dontoptimize</w:t>
            </w:r>
          </w:p>
        </w:tc>
        <w:tc>
          <w:tcPr/>
          <w:p>
            <w:pPr>
              <w:pStyle w:val="Compact"/>
            </w:pPr>
            <w:r>
              <w:t xml:space="preserve">İlgili aşamayı kapatır</w:t>
            </w:r>
          </w:p>
        </w:tc>
      </w:tr>
    </w:tbl>
    <w:p>
      <w:pPr>
        <w:pStyle w:val="BodyText"/>
      </w:pPr>
      <w:r>
        <w:t xml:space="preserve">Kural yazmanın altın ilkesi</w:t>
      </w:r>
      <w:r>
        <w:t xml:space="preserve"> </w:t>
      </w:r>
      <w:r>
        <w:rPr>
          <w:b/>
          <w:bCs/>
        </w:rPr>
        <w:t xml:space="preserve">en dar kuralı</w:t>
      </w:r>
      <w:r>
        <w:t xml:space="preserve"> </w:t>
      </w:r>
      <w:r>
        <w:t xml:space="preserve">yazmaktır.</w:t>
      </w:r>
      <w:r>
        <w:t xml:space="preserve"> </w:t>
      </w:r>
      <w:r>
        <w:rPr>
          <w:rStyle w:val="VerbatimChar"/>
        </w:rPr>
        <w:t xml:space="preserve">-keep class com.ornek.** { *; }</w:t>
      </w:r>
      <w:r>
        <w:t xml:space="preserve"> </w:t>
      </w:r>
      <w:r>
        <w:t xml:space="preserve">gibi geniş bir kural</w:t>
      </w:r>
      <w:r>
        <w:t xml:space="preserve"> </w:t>
      </w:r>
      <w:r>
        <w:t xml:space="preserve">gizlemeyi fiilen kapatır; bu, sahada en sık görülen</w:t>
      </w:r>
      <w:r>
        <w:t xml:space="preserve"> </w:t>
      </w:r>
      <w:r>
        <w:t xml:space="preserve">“gizleme var ama işe yaramıyor”</w:t>
      </w:r>
      <w:r>
        <w:t xml:space="preserve"> </w:t>
      </w:r>
      <w:r>
        <w:t xml:space="preserve">durumudur.</w:t>
      </w:r>
    </w:p>
    <w:bookmarkEnd w:id="88"/>
    <w:bookmarkStart w:id="89" w:name="X45fed36899908714623646c7843a3dea153bfa5"/>
    <w:p>
      <w:pPr>
        <w:pStyle w:val="Heading3"/>
      </w:pPr>
      <w:r>
        <w:t xml:space="preserve">Gelişmiş kurallar: sahadan bir yapılandırma</w:t>
      </w:r>
    </w:p>
    <w:p>
      <w:pPr>
        <w:pStyle w:val="FirstParagraph"/>
      </w:pPr>
      <w:r>
        <w:t xml:space="preserve">Sertifikasyondan geçmiş bir mobil ödeme kütüphanesinin gizleme yapılandırmasında şu kurallar ve gerekçeleri yer alır</w:t>
      </w:r>
      <w:r>
        <w:t xml:space="preserve"> </w:t>
      </w:r>
      <w:r>
        <w:t xml:space="preserve">(kütüphanenin kendi kurallarının genelleştirilmiş hali):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-optimizations !code/simplification/arithmetic,!code/simplification/cast,!field/*,!class/merging/*</w:t>
            </w:r>
          </w:p>
        </w:tc>
        <w:tc>
          <w:tcPr/>
          <w:p>
            <w:pPr>
              <w:pStyle w:val="Compact"/>
            </w:pPr>
            <w:r>
              <w:t xml:space="preserve">Aritmetik ve tür dönüşümü sadeleştirmesi, alan iyileştirmeleri ve sınıf birleştirme dışındaki bütün iyileştirmeler</w:t>
            </w:r>
          </w:p>
        </w:tc>
        <w:tc>
          <w:tcPr/>
          <w:p>
            <w:pPr>
              <w:pStyle w:val="Compact"/>
            </w:pPr>
            <w:r>
              <w:t xml:space="preserve">Bazı iyileştirmeler eski çalışma ortamlarında hataya yol açar; güvenli olanlar açık kalır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-optimizationpasses 5</w:t>
            </w:r>
          </w:p>
        </w:tc>
        <w:tc>
          <w:tcPr/>
          <w:p>
            <w:pPr>
              <w:pStyle w:val="Compact"/>
            </w:pPr>
            <w:r>
              <w:t xml:space="preserve">İyileştirme beş tur tekrarlanır</w:t>
            </w:r>
          </w:p>
        </w:tc>
        <w:tc>
          <w:tcPr/>
          <w:p>
            <w:pPr>
              <w:pStyle w:val="Compact"/>
            </w:pPr>
            <w:r>
              <w:t xml:space="preserve">Her tur, bir önceki turun açtığı yeni fırsatları kullanır; yapı kaynaktan daha çok uzaklaşır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-allowaccessmodification</w:t>
            </w:r>
          </w:p>
        </w:tc>
        <w:tc>
          <w:tcPr/>
          <w:p>
            <w:pPr>
              <w:pStyle w:val="Compact"/>
            </w:pPr>
            <w:r>
              <w:t xml:space="preserve">Erişim belirteçleri genişletilebilir</w:t>
            </w:r>
          </w:p>
        </w:tc>
        <w:tc>
          <w:tcPr/>
          <w:p>
            <w:pPr>
              <w:pStyle w:val="Compact"/>
            </w:pPr>
            <w:r>
              <w:t xml:space="preserve">Daha çok satır içi alma ve yeniden paketleme mümkün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-repackageclasses</w:t>
            </w:r>
          </w:p>
        </w:tc>
        <w:tc>
          <w:tcPr/>
          <w:p>
            <w:pPr>
              <w:pStyle w:val="Compact"/>
            </w:pPr>
            <w:r>
              <w:t xml:space="preserve">Yeniden adlandırılan bütün sınıflar tek pakete taşınır</w:t>
            </w:r>
          </w:p>
        </w:tc>
        <w:tc>
          <w:tcPr/>
          <w:p>
            <w:pPr>
              <w:pStyle w:val="Compact"/>
            </w:pPr>
            <w:r>
              <w:t xml:space="preserve">Paket yapısı (hangi sınıf hangi modülde) kaybolur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-keeppackagenames</w:t>
            </w:r>
            <w:r>
              <w:t xml:space="preserve"> </w:t>
            </w:r>
            <w:r>
              <w:t xml:space="preserve">belirtilmez,</w:t>
            </w:r>
            <w:r>
              <w:t xml:space="preserve"> </w:t>
            </w:r>
            <w:r>
              <w:rPr>
                <w:rStyle w:val="VerbatimChar"/>
              </w:rPr>
              <w:t xml:space="preserve">-useuniqueclassmembernames</w:t>
            </w:r>
          </w:p>
        </w:tc>
        <w:tc>
          <w:tcPr/>
          <w:p>
            <w:pPr>
              <w:pStyle w:val="Compact"/>
            </w:pPr>
            <w:r>
              <w:t xml:space="preserve">Paket adları da gizlenir; aynı adlı üyeler tutarlı adlandırılır</w:t>
            </w:r>
          </w:p>
        </w:tc>
        <w:tc>
          <w:tcPr/>
          <w:p>
            <w:pPr>
              <w:pStyle w:val="Compact"/>
            </w:pPr>
            <w:r>
              <w:t xml:space="preserve">Yapı ipucu kalmaz; ama çökme ayıklaması tutarlı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-keepattributes Exceptions</w:t>
            </w:r>
          </w:p>
        </w:tc>
        <w:tc>
          <w:tcPr/>
          <w:p>
            <w:pPr>
              <w:pStyle w:val="Compact"/>
            </w:pPr>
            <w:r>
              <w:t xml:space="preserve">Yalnız istisna bildirimleri korunur</w:t>
            </w:r>
          </w:p>
        </w:tc>
        <w:tc>
          <w:tcPr/>
          <w:p>
            <w:pPr>
              <w:pStyle w:val="Compact"/>
            </w:pPr>
            <w:r>
              <w:t xml:space="preserve">Kaynak dosya adı ve satır numarası (</w:t>
            </w:r>
            <w:r>
              <w:rPr>
                <w:rStyle w:val="VerbatimChar"/>
              </w:rPr>
              <w:t xml:space="preserve">SourceFile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LineNumberTable</w:t>
            </w:r>
            <w:r>
              <w:t xml:space="preserve">) sürüme girmez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-assumenosideeffects class android.util.Log { *; }</w:t>
            </w:r>
          </w:p>
        </w:tc>
        <w:tc>
          <w:tcPr/>
          <w:p>
            <w:pPr>
              <w:pStyle w:val="Compact"/>
            </w:pPr>
            <w:r>
              <w:t xml:space="preserve">Günlük çağrıları</w:t>
            </w:r>
            <w:r>
              <w:t xml:space="preserve"> </w:t>
            </w:r>
            <w:r>
              <w:t xml:space="preserve">“yan etkisiz”</w:t>
            </w:r>
            <w:r>
              <w:t xml:space="preserve"> </w:t>
            </w:r>
            <w:r>
              <w:t xml:space="preserve">sayılır ve</w:t>
            </w:r>
            <w:r>
              <w:t xml:space="preserve"> </w:t>
            </w:r>
            <w:r>
              <w:rPr>
                <w:b/>
                <w:bCs/>
              </w:rPr>
              <w:t xml:space="preserve">silinir</w:t>
            </w:r>
          </w:p>
        </w:tc>
        <w:tc>
          <w:tcPr/>
          <w:p>
            <w:pPr>
              <w:pStyle w:val="Compact"/>
            </w:pPr>
            <w:r>
              <w:t xml:space="preserve">Sürümde günlük dizgeleri ve çağrıları kalmaz (4. haftadaki günlük kaldırmanın Java karşılığı)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Aynı kılavuz önemli bir sorumluluk ayrımını da açıkça yazar: kütüphane kendi kodunu gizler ve küçültür, ama</w:t>
      </w:r>
      <w:r>
        <w:t xml:space="preserve"> </w:t>
      </w:r>
      <w:r>
        <w:t xml:space="preserve">kütüphaneyi kullanan uygulamanın kodu üzerinde yetkisi yoktur; bu yüzden</w:t>
      </w:r>
      <w:r>
        <w:t xml:space="preserve"> </w:t>
      </w:r>
      <w:r>
        <w:rPr>
          <w:b/>
          <w:bCs/>
        </w:rPr>
        <w:t xml:space="preserve">üst uygulamanın da kendi gizleme ve</w:t>
      </w:r>
      <w:r>
        <w:rPr>
          <w:b/>
          <w:bCs/>
        </w:rPr>
        <w:t xml:space="preserve"> </w:t>
      </w:r>
      <w:r>
        <w:rPr>
          <w:b/>
          <w:bCs/>
        </w:rPr>
        <w:t xml:space="preserve">tersine derlemeye karşı önlemlerini alması</w:t>
      </w:r>
      <w:r>
        <w:t xml:space="preserve"> </w:t>
      </w:r>
      <w:r>
        <w:t xml:space="preserve">kılavuzda gereksinim olarak devredilir. Kılavuzun</w:t>
      </w:r>
      <w:r>
        <w:t xml:space="preserve"> </w:t>
      </w:r>
      <w:r>
        <w:t xml:space="preserve">“dış bileşenlerden</w:t>
      </w:r>
      <w:r>
        <w:t xml:space="preserve"> </w:t>
      </w:r>
      <w:r>
        <w:t xml:space="preserve">beklenen güvenlik”</w:t>
      </w:r>
      <w:r>
        <w:t xml:space="preserve"> </w:t>
      </w:r>
      <w:r>
        <w:t xml:space="preserve">bölümü tam olarak bu devirleri listeler.</w:t>
      </w:r>
    </w:p>
    <w:bookmarkEnd w:id="89"/>
    <w:bookmarkStart w:id="90" w:name="proguardın-yapmadıkları"/>
    <w:p>
      <w:pPr>
        <w:pStyle w:val="Heading3"/>
      </w:pPr>
      <w:r>
        <w:t xml:space="preserve">ProGuard’ın yapmadıkları</w:t>
      </w:r>
    </w:p>
    <w:p>
      <w:pPr>
        <w:pStyle w:val="FirstParagraph"/>
      </w:pPr>
      <w:r>
        <w:t xml:space="preserve">ProGuard ve R8</w:t>
      </w:r>
      <w:r>
        <w:t xml:space="preserve"> </w:t>
      </w:r>
      <w:r>
        <w:rPr>
          <w:b/>
          <w:bCs/>
        </w:rPr>
        <w:t xml:space="preserve">adları</w:t>
      </w:r>
      <w:r>
        <w:t xml:space="preserve"> </w:t>
      </w:r>
      <w:r>
        <w:t xml:space="preserve">gizler,</w:t>
      </w:r>
      <w:r>
        <w:t xml:space="preserve"> </w:t>
      </w:r>
      <w:r>
        <w:rPr>
          <w:b/>
          <w:bCs/>
        </w:rPr>
        <w:t xml:space="preserve">dizgeleri gizlemez</w:t>
      </w:r>
      <w:r>
        <w:t xml:space="preserve">.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çıktısındaki</w:t>
      </w:r>
      <w:r>
        <w:t xml:space="preserve"> </w:t>
      </w:r>
      <w:r>
        <w:rPr>
          <w:rStyle w:val="VerbatimChar"/>
        </w:rPr>
        <w:t xml:space="preserve">// String 4729</w:t>
      </w:r>
      <w:r>
        <w:t xml:space="preserve"> </w:t>
      </w:r>
      <w:r>
        <w:t xml:space="preserve">satırı gizlemeden</w:t>
      </w:r>
      <w:r>
        <w:t xml:space="preserve"> </w:t>
      </w:r>
      <w:r>
        <w:t xml:space="preserve">sonra da aynen durur. Kontrol akışını da ancak iyileştirmenin yan etkisi kadar değiştirir. Dizge şifreleme, kontrol</w:t>
      </w:r>
      <w:r>
        <w:t xml:space="preserve"> </w:t>
      </w:r>
      <w:r>
        <w:t xml:space="preserve">akışı gizleme ve kurcalamaya karşı denetimler için ticari araçlar (DexGuard, iXGuard gibi) ya da uygulamanın kendi</w:t>
      </w:r>
      <w:r>
        <w:t xml:space="preserve"> </w:t>
      </w:r>
      <w:r>
        <w:t xml:space="preserve">yöntemleri gerekir (sonraki bölüm).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dize-gizleme-ve-dinamik-yöntem-çağrısı"/>
    <w:p>
      <w:pPr>
        <w:pStyle w:val="Heading2"/>
      </w:pPr>
      <w:r>
        <w:t xml:space="preserve">12. Dize gizleme ve dinamik yöntem çağrısı</w:t>
      </w:r>
    </w:p>
    <w:p>
      <w:pPr>
        <w:pStyle w:val="FirstParagraph"/>
      </w:pPr>
      <w:r>
        <w:t xml:space="preserve">Demo 4’teki sızıntının iki kaynağı vardı:</w:t>
      </w:r>
      <w:r>
        <w:t xml:space="preserve"> </w:t>
      </w:r>
      <w:r>
        <w:rPr>
          <w:b/>
          <w:bCs/>
        </w:rPr>
        <w:t xml:space="preserve">düz metin sabitler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doğrudan çağrılar</w:t>
      </w:r>
      <w:r>
        <w:t xml:space="preserve">. İki basit yöntem bunları</w:t>
      </w:r>
      <w:r>
        <w:t xml:space="preserve"> </w:t>
      </w:r>
      <w:r>
        <w:t xml:space="preserve">azaltır.</w:t>
      </w:r>
    </w:p>
    <w:bookmarkStart w:id="92" w:name="statik-dize-gizleme"/>
    <w:p>
      <w:pPr>
        <w:pStyle w:val="Heading3"/>
      </w:pPr>
      <w:r>
        <w:t xml:space="preserve">Statik dize gizleme</w:t>
      </w:r>
    </w:p>
    <w:p>
      <w:pPr>
        <w:pStyle w:val="FirstParagraph"/>
      </w:pPr>
      <w:r>
        <w:t xml:space="preserve">Hassas dizge kaynakta düz metin olarak değil,</w:t>
      </w:r>
      <w:r>
        <w:t xml:space="preserve"> </w:t>
      </w:r>
      <w:r>
        <w:rPr>
          <w:b/>
          <w:bCs/>
        </w:rPr>
        <w:t xml:space="preserve">şifrelenmiş ya da karıştırılmış bir bayt dizisi</w:t>
      </w:r>
      <w:r>
        <w:t xml:space="preserve"> </w:t>
      </w:r>
      <w:r>
        <w:t xml:space="preserve">olarak durur ve</w:t>
      </w:r>
      <w:r>
        <w:t xml:space="preserve"> </w:t>
      </w:r>
      <w:r>
        <w:t xml:space="preserve">kullanım anında çözülür. Sabit havuzunda dizgenin kendisi yerine anlamsız baytlar görünür.</w:t>
      </w:r>
    </w:p>
    <w:p>
      <w:pPr>
        <w:pStyle w:val="Compact"/>
        <w:numPr>
          <w:ilvl w:val="0"/>
          <w:numId w:val="1021"/>
        </w:numPr>
      </w:pPr>
      <w:r>
        <w:t xml:space="preserve">Basit bir XOR karıştırması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taramasını durdurur; ama çözme fonksiyonu ve anahtarı da uygulamanın</w:t>
      </w:r>
      <w:r>
        <w:t xml:space="preserve"> </w:t>
      </w:r>
      <w:r>
        <w:t xml:space="preserve">içindedir. Bu bir</w:t>
      </w:r>
      <w:r>
        <w:t xml:space="preserve"> </w:t>
      </w:r>
      <w:r>
        <w:rPr>
          <w:b/>
          <w:bCs/>
        </w:rPr>
        <w:t xml:space="preserve">engel</w:t>
      </w:r>
      <w:r>
        <w:t xml:space="preserve">, kilit değildir.</w:t>
      </w:r>
    </w:p>
    <w:p>
      <w:pPr>
        <w:pStyle w:val="Compact"/>
        <w:numPr>
          <w:ilvl w:val="0"/>
          <w:numId w:val="1021"/>
        </w:numPr>
      </w:pPr>
      <w:r>
        <w:t xml:space="preserve">Sahada dizgeler derleme öncesinde bir araçla</w:t>
      </w:r>
      <w:r>
        <w:t xml:space="preserve"> </w:t>
      </w:r>
      <w:r>
        <w:rPr>
          <w:b/>
          <w:bCs/>
        </w:rPr>
        <w:t xml:space="preserve">AES ile şifrelenir</w:t>
      </w:r>
      <w:r>
        <w:t xml:space="preserve"> </w:t>
      </w:r>
      <w:r>
        <w:t xml:space="preserve">ve derleme yapılandırmasına şifreli sabitler</w:t>
      </w:r>
      <w:r>
        <w:t xml:space="preserve"> </w:t>
      </w:r>
      <w:r>
        <w:t xml:space="preserve">olarak gömülür; çözme işi native tarafta, ek denetimlerle korunan tek bir fonksiyona bırakılır ve çözülen dizge iş</w:t>
      </w:r>
      <w:r>
        <w:t xml:space="preserve"> </w:t>
      </w:r>
      <w:r>
        <w:t xml:space="preserve">bitince bellekten silinir. Böylece Java tarafında ne dizgenin kendisi ne de çözme anahtarı bulunur.</w:t>
      </w:r>
    </w:p>
    <w:p>
      <w:pPr>
        <w:pStyle w:val="Compact"/>
        <w:numPr>
          <w:ilvl w:val="0"/>
          <w:numId w:val="1021"/>
        </w:numPr>
      </w:pPr>
      <w:r>
        <w:t xml:space="preserve">Çözülen dizge kullanım anında bellekte açıktır; bu yüzden dize gizleme, çalışma anı korumasıyla (RASP, 6. hafta)</w:t>
      </w:r>
      <w:r>
        <w:t xml:space="preserve"> </w:t>
      </w:r>
      <w:r>
        <w:t xml:space="preserve">birlikte anlam kazanır.</w:t>
      </w:r>
    </w:p>
    <w:bookmarkEnd w:id="92"/>
    <w:bookmarkStart w:id="93" w:name="dinamik-yöntem-çağrısı-yansıma"/>
    <w:p>
      <w:pPr>
        <w:pStyle w:val="Heading3"/>
      </w:pPr>
      <w:r>
        <w:t xml:space="preserve">Dinamik yöntem çağrısı (yansıma)</w:t>
      </w:r>
    </w:p>
    <w:p>
      <w:pPr>
        <w:pStyle w:val="FirstParagraph"/>
      </w:pPr>
      <w:r>
        <w:t xml:space="preserve">Bir metodu doğrudan çağırmak (</w:t>
      </w:r>
      <w:r>
        <w:rPr>
          <w:rStyle w:val="VerbatimChar"/>
        </w:rPr>
        <w:t xml:space="preserve">nesne.gizliIslem()</w:t>
      </w:r>
      <w:r>
        <w:t xml:space="preserve">), bayt kodunda o metoda giden açık bir bağlantı (</w:t>
      </w:r>
      <w:r>
        <w:rPr>
          <w:rStyle w:val="VerbatimChar"/>
        </w:rPr>
        <w:t xml:space="preserve">invokevirtual</w:t>
      </w:r>
      <w:r>
        <w:t xml:space="preserve">)</w:t>
      </w:r>
      <w:r>
        <w:t xml:space="preserve"> </w:t>
      </w:r>
      <w:r>
        <w:t xml:space="preserve">bırakır; geri derleyici</w:t>
      </w:r>
      <w:r>
        <w:t xml:space="preserve"> </w:t>
      </w:r>
      <w:r>
        <w:t xml:space="preserve">“bu fonksiyon şuradan çağrılıyor”</w:t>
      </w:r>
      <w:r>
        <w:t xml:space="preserve"> </w:t>
      </w:r>
      <w:r>
        <w:t xml:space="preserve">grafiğini kolayca çıkarır.</w:t>
      </w:r>
      <w:r>
        <w:t xml:space="preserve"> </w:t>
      </w:r>
      <w:r>
        <w:rPr>
          <w:b/>
          <w:bCs/>
        </w:rPr>
        <w:t xml:space="preserve">Yansıma</w:t>
      </w:r>
      <w:r>
        <w:t xml:space="preserve"> </w:t>
      </w:r>
      <w:r>
        <w:t xml:space="preserve">ile çağrıda metot adı</w:t>
      </w:r>
      <w:r>
        <w:t xml:space="preserve"> </w:t>
      </w:r>
      <w:r>
        <w:t xml:space="preserve">çalışma anında üretilir (ve bu ad da gizlenebilir):</w:t>
      </w:r>
    </w:p>
    <w:p>
      <w:pPr>
        <w:pStyle w:val="BodyText"/>
      </w:pPr>
      <w:r>
        <w:rPr>
          <w:b/>
          <w:bCs/>
        </w:rPr>
        <w:t xml:space="preserve">Doğrudan ve dinamik çağrı</w:t>
      </w:r>
    </w:p>
    <w:p>
      <w:pPr>
        <w:pStyle w:val="SourceCode"/>
      </w:pP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gizliIslem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girdi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bayt kodunda açık bağlantı</w:t>
      </w:r>
      <w:r>
        <w:br/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adiCoz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ADI_BAYTLARI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girdi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statik çağrı grafiği kırılır</w:t>
      </w:r>
    </w:p>
    <w:p>
      <w:pPr>
        <w:pStyle w:val="FirstParagraph"/>
      </w:pPr>
      <w:r>
        <w:t xml:space="preserve">Sınırları dürüstçe söyleyelim: metot hâlâ sınıfta tanımlıdır ve</w:t>
      </w:r>
      <w:r>
        <w:t xml:space="preserve"> </w:t>
      </w:r>
      <w:r>
        <w:rPr>
          <w:rStyle w:val="VerbatimChar"/>
        </w:rPr>
        <w:t xml:space="preserve">javap -p</w:t>
      </w:r>
      <w:r>
        <w:t xml:space="preserve"> </w:t>
      </w:r>
      <w:r>
        <w:t xml:space="preserve">onu listeler; yansıma yalnız</w:t>
      </w:r>
      <w:r>
        <w:t xml:space="preserve"> </w:t>
      </w:r>
      <w:r>
        <w:rPr>
          <w:b/>
          <w:bCs/>
        </w:rPr>
        <w:t xml:space="preserve">çağrı</w:t>
      </w:r>
      <w:r>
        <w:rPr>
          <w:b/>
          <w:bCs/>
        </w:rPr>
        <w:t xml:space="preserve"> </w:t>
      </w:r>
      <w:r>
        <w:rPr>
          <w:b/>
          <w:bCs/>
        </w:rPr>
        <w:t xml:space="preserve">bağlantısını</w:t>
      </w:r>
      <w:r>
        <w:t xml:space="preserve"> </w:t>
      </w:r>
      <w:r>
        <w:t xml:space="preserve">gizler. Asıl güç, ProGuard’ın metodu yeniden adlandırmasıyla birleştiğinde ortaya çıkar (bu durumda</w:t>
      </w:r>
      <w:r>
        <w:t xml:space="preserve"> </w:t>
      </w:r>
      <w:r>
        <w:t xml:space="preserve">yansımayla çağrılan metot için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kuralı gerekir; kural, adı çalışma anında üretilen yeni adla eşleşecek biçimde</w:t>
      </w:r>
      <w:r>
        <w:t xml:space="preserve"> </w:t>
      </w:r>
      <w:r>
        <w:t xml:space="preserve">yazılır). Yansıma ayrıca yavaştır ve derleme anındaki tip denetimini kaybettirir; yalnız gerçekten hassas birkaç</w:t>
      </w:r>
      <w:r>
        <w:t xml:space="preserve"> </w:t>
      </w:r>
      <w:r>
        <w:t xml:space="preserve">çağrıda kullanılır.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Java ile native kütüphane arasındaki JNI arayüzünde metot adları anlamsızlaştırılır:</w:t>
      </w:r>
      <w:r>
        <w:t xml:space="preserve"> </w:t>
      </w:r>
      <w:r>
        <w:rPr>
          <w:rStyle w:val="VerbatimChar"/>
        </w:rPr>
        <w:t xml:space="preserve">native byte[] ced(...)</w:t>
      </w:r>
      <w:r>
        <w:t xml:space="preserve"> </w:t>
      </w:r>
      <w:r>
        <w:t xml:space="preserve">gibi iki üç harflik adlar, hangi metodun ne yaptığını gizler (JNI adları native tarafta sembol olarak göründüğü</w:t>
      </w:r>
      <w:r>
        <w:t xml:space="preserve"> </w:t>
      </w:r>
      <w:r>
        <w:t xml:space="preserve">için bu, iki tarafı birden korur). Cihaz parmak izi gibi bağlama değerleri ise Java tarafında</w:t>
      </w:r>
      <w:r>
        <w:t xml:space="preserve"> </w:t>
      </w:r>
      <w:r>
        <w:rPr>
          <w:b/>
          <w:bCs/>
        </w:rPr>
        <w:t xml:space="preserve">iki farklı özetle</w:t>
      </w:r>
      <w:r>
        <w:rPr>
          <w:b/>
          <w:bCs/>
        </w:rPr>
        <w:t xml:space="preserve"> </w:t>
      </w:r>
      <w:r>
        <w:rPr>
          <w:b/>
          <w:bCs/>
        </w:rPr>
        <w:t xml:space="preserve">iki farklı yerde</w:t>
      </w:r>
      <w:r>
        <w:t xml:space="preserve"> </w:t>
      </w:r>
      <w:r>
        <w:t xml:space="preserve">(biri yerel veritabanında, biri uygulama tercih dosyasında) saklanır ve bir arka plan iş</w:t>
      </w:r>
      <w:r>
        <w:t xml:space="preserve"> </w:t>
      </w:r>
      <w:r>
        <w:t xml:space="preserve">parçacığı ikisini düzenli olarak karşılaştırır; tutarsızlık ya da root algılaması kartların silinmesini tetikler.</w:t>
      </w:r>
      <w:r>
        <w:t xml:space="preserve"> </w:t>
      </w:r>
      <w:r>
        <w:t xml:space="preserve">Tek bir yerdeki değeri değiştirmek bu yüzden yetmez.</w:t>
      </w:r>
    </w:p>
    <w:bookmarkEnd w:id="93"/>
    <w:bookmarkStart w:id="94" w:name="demo-5-dize-gizleme-yansıma-ve-proguard"/>
    <w:p>
      <w:pPr>
        <w:pStyle w:val="Heading3"/>
      </w:pPr>
      <w:r>
        <w:t xml:space="preserve">Demo 5 — Dize gizleme, yansıma ve ProGuard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code/week-05/05-gizleme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12.11 (kavram), 12.9 (dolaylı çağrı, kavram)</w:t>
      </w:r>
    </w:p>
    <w:p>
      <w:pPr>
        <w:pStyle w:val="BlockText"/>
      </w:pPr>
      <w:r>
        <w:t xml:space="preserve">Üç savunma sırayla gösterilir: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aynı gizli dizge düz metin yerine XOR ile karıştırılmış bir bayt dizisi</w:t>
      </w:r>
      <w:r>
        <w:t xml:space="preserve"> </w:t>
      </w:r>
      <w:r>
        <w:t xml:space="preserve">olarak durur ve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çıktısında görünmez;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metot adı çalışma anında üretilip yansımayla çağrılır ve bayt</w:t>
      </w:r>
      <w:r>
        <w:t xml:space="preserve"> </w:t>
      </w:r>
      <w:r>
        <w:t xml:space="preserve">kodunda doğrudan çağrı kalmaz;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isteğe bağlı olarak aynı jar ProGuard ile küçültülür ve gizlenir: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ile</w:t>
      </w:r>
      <w:r>
        <w:t xml:space="preserve"> </w:t>
      </w:r>
      <w:r>
        <w:t xml:space="preserve">korunan giriş noktası kalır, kullanılmayan özel üye kaldırılır, kalanlar kısa adlarla yeniden adlandırılır. ProGuard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betiğiyle demo klasörüne indirilir.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gizleme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code/week-05/05-gizleme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Uygulama paketini (JAR/APK) bir geri derleyiciyle açar ve dört soru sorar: anlamlı sınıf ve metot adları kaldı mı,</w:t>
      </w:r>
      <w:r>
        <w:t xml:space="preserve"> </w:t>
      </w:r>
      <w:r>
        <w:t xml:space="preserve">hassas dizgeler (sunucu adresi, anahtar, dosya adı) düz metin olarak görünüyor mu, günlük çağrıları sürümde duruyor</w:t>
      </w:r>
      <w:r>
        <w:t xml:space="preserve"> </w:t>
      </w:r>
      <w:r>
        <w:t xml:space="preserve">mu, eşleme dosyası paketin içinde ya da herkese açık bir yerde mi? Ardından güvenlik denetimlerinin (root algılama,</w:t>
      </w:r>
      <w:r>
        <w:t xml:space="preserve"> </w:t>
      </w:r>
      <w:r>
        <w:t xml:space="preserve">sabitleme) geri derlenmiş koddaki yerini bulmanın ne kadar sürdüğünü ölçer.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Xfec35ef7c39257217ec7bfa377f741c6e555744"/>
    <w:p>
      <w:pPr>
        <w:pStyle w:val="Heading2"/>
      </w:pPr>
      <w:r>
        <w:t xml:space="preserve">13. Android’de R8, gizlemenin etkisini ölçmek ve Java için statik analiz</w:t>
      </w:r>
    </w:p>
    <w:bookmarkStart w:id="96" w:name="android-derleme-hattında-r8"/>
    <w:p>
      <w:pPr>
        <w:pStyle w:val="Heading3"/>
      </w:pPr>
      <w:r>
        <w:t xml:space="preserve">Android derleme hattında R8</w:t>
      </w:r>
    </w:p>
    <w:p>
      <w:pPr>
        <w:pStyle w:val="FirstParagraph"/>
      </w:pPr>
      <w:r>
        <w:t xml:space="preserve">Android uygulamalarında R8, Gradle yapılandırmasındaki birkaç satırla açılır. Sürüm derlemesinde açık olması, mobil</w:t>
      </w:r>
      <w:r>
        <w:t xml:space="preserve"> </w:t>
      </w:r>
      <w:r>
        <w:t xml:space="preserve">güvenlik standartlarının (OWASP MASVS-RESILIENCE) temel beklentisidir:</w:t>
      </w:r>
    </w:p>
    <w:p>
      <w:pPr>
        <w:pStyle w:val="BodyText"/>
      </w:pPr>
      <w:r>
        <w:rPr>
          <w:b/>
          <w:bCs/>
        </w:rPr>
        <w:t xml:space="preserve">app/build.gradle — sürüm derlemesinde küçültme ve gizleme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R8: küçültme + iyileştirme + gizleme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kullanılmayan kaynakları (resim, düzen) da kaldır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'proguard-rules.pro'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proguard-android-optimize.txt</w:t>
      </w:r>
      <w:r>
        <w:t xml:space="preserve">, Android için makul varsayılanları içerir; uygulamaya özgü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</w:t>
      </w:r>
      <w:r>
        <w:t xml:space="preserve"> </w:t>
      </w:r>
      <w:r>
        <w:rPr>
          <w:rStyle w:val="VerbatimChar"/>
        </w:rPr>
        <w:t xml:space="preserve">proguard-rules.pro</w:t>
      </w:r>
      <w:r>
        <w:t xml:space="preserve"> </w:t>
      </w:r>
      <w:r>
        <w:t xml:space="preserve">dosyasına yazılır. JNI ile native koddan çağrılan metotlar ve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metotlar için tipik kural:</w:t>
      </w:r>
    </w:p>
    <w:p>
      <w:pPr>
        <w:pStyle w:val="BodyText"/>
      </w:pPr>
      <w:r>
        <w:rPr>
          <w:b/>
          <w:bCs/>
        </w:rPr>
        <w:t xml:space="preserve">proguard-rules.pro — JNI</w:t>
      </w:r>
    </w:p>
    <w:p>
      <w:pPr>
        <w:pStyle w:val="SourceCode"/>
      </w:pPr>
      <w:r>
        <w:rPr>
          <w:rStyle w:val="VerbatimChar"/>
        </w:rPr>
        <w:t xml:space="preserve">-keepclasseswithmembernames class * {</w:t>
      </w:r>
      <w:r>
        <w:br/>
      </w:r>
      <w:r>
        <w:rPr>
          <w:rStyle w:val="VerbatimChar"/>
        </w:rPr>
        <w:t xml:space="preserve">    native &lt;methods&gt;;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Hata ayıklama derlemesinde gizleme yoktur</w:t>
      </w:r>
    </w:p>
    <w:p>
      <w:pPr>
        <w:pStyle w:val="BlockText"/>
      </w:pPr>
      <w:r>
        <w:t xml:space="preserve">Android Studio’da çalıştırılan hata ayıklama (debug) derlemesi varsayılan olarak</w:t>
      </w:r>
      <w:r>
        <w:t xml:space="preserve"> </w:t>
      </w:r>
      <w:r>
        <w:rPr>
          <w:b/>
          <w:bCs/>
        </w:rPr>
        <w:t xml:space="preserve">gizlenmez</w:t>
      </w:r>
      <w:r>
        <w:t xml:space="preserve"> </w:t>
      </w:r>
      <w:r>
        <w:t xml:space="preserve">ve ayrıca</w:t>
      </w:r>
      <w:r>
        <w:t xml:space="preserve"> </w:t>
      </w:r>
      <w:r>
        <w:t xml:space="preserve">“debuggable”</w:t>
      </w:r>
      <w:r>
        <w:t xml:space="preserve"> </w:t>
      </w:r>
      <w:r>
        <w:t xml:space="preserve">işaretlidir. Dağıtılan paketin</w:t>
      </w:r>
      <w:r>
        <w:t xml:space="preserve"> </w:t>
      </w:r>
      <w:r>
        <w:rPr>
          <w:b/>
          <w:bCs/>
        </w:rPr>
        <w:t xml:space="preserve">sürüm</w:t>
      </w:r>
      <w:r>
        <w:t xml:space="preserve"> </w:t>
      </w:r>
      <w:r>
        <w:t xml:space="preserve">derlemesi olduğunu ve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bayrağının kapalı olduğunu</w:t>
      </w:r>
      <w:r>
        <w:t xml:space="preserve"> </w:t>
      </w:r>
      <w:r>
        <w:t xml:space="preserve">doğrulamak, değerlendiricinin ilk kontrollerinden biridir (6. haftada hata ayıklayıcı algılama).</w:t>
      </w:r>
    </w:p>
    <w:bookmarkEnd w:id="96"/>
    <w:bookmarkStart w:id="97" w:name="çökme-raporlarını-okumak-retrace"/>
    <w:p>
      <w:pPr>
        <w:pStyle w:val="Heading3"/>
      </w:pPr>
      <w:r>
        <w:t xml:space="preserve">Çökme raporlarını okumak: retrace</w:t>
      </w:r>
    </w:p>
    <w:p>
      <w:pPr>
        <w:pStyle w:val="FirstParagraph"/>
      </w:pPr>
      <w:r>
        <w:t xml:space="preserve">Gizlenmiş bir uygulamanın çökme raporu</w:t>
      </w:r>
      <w:r>
        <w:t xml:space="preserve"> </w:t>
      </w:r>
      <w:r>
        <w:rPr>
          <w:rStyle w:val="VerbatimChar"/>
        </w:rPr>
        <w:t xml:space="preserve">a.b.c(Unknown Source)</w:t>
      </w:r>
      <w:r>
        <w:t xml:space="preserve"> </w:t>
      </w:r>
      <w:r>
        <w:t xml:space="preserve">gibi satırlar içerir. Eşleme dosyası, bu raporu geri</w:t>
      </w:r>
      <w:r>
        <w:t xml:space="preserve"> </w:t>
      </w:r>
      <w:r>
        <w:t xml:space="preserve">çevirmek için kullanılır (</w:t>
      </w:r>
      <w:r>
        <w:rPr>
          <w:rStyle w:val="VerbatimChar"/>
        </w:rPr>
        <w:t xml:space="preserve">retrace</w:t>
      </w:r>
      <w:r>
        <w:t xml:space="preserve"> </w:t>
      </w:r>
      <w:r>
        <w:t xml:space="preserve">aracı ya da çökme raporlama hizmetlerine eşleme dosyasının</w:t>
      </w:r>
      <w:r>
        <w:t xml:space="preserve"> </w:t>
      </w:r>
      <w:r>
        <w:rPr>
          <w:b/>
          <w:bCs/>
        </w:rPr>
        <w:t xml:space="preserve">güvenli biçimde</w:t>
      </w:r>
      <w:r>
        <w:t xml:space="preserve"> </w:t>
      </w:r>
      <w:r>
        <w:t xml:space="preserve">yüklenmesi). Bu yüzden eşleme dosyası silinmez; ama yukarıda söylediğimiz gibi uygulamayla birlikte de dağıtılmaz.</w:t>
      </w:r>
      <w:r>
        <w:t xml:space="preserve"> </w:t>
      </w:r>
      <w:r>
        <w:rPr>
          <w:rStyle w:val="VerbatimChar"/>
        </w:rPr>
        <w:t xml:space="preserve">-keepattributes SourceFile,LineNumberTable</w:t>
      </w:r>
      <w:r>
        <w:t xml:space="preserve"> </w:t>
      </w:r>
      <w:r>
        <w:t xml:space="preserve">eklemek raporları okunaklı yapar ama kaynak dosya adlarını ve satır</w:t>
      </w:r>
      <w:r>
        <w:t xml:space="preserve"> </w:t>
      </w:r>
      <w:r>
        <w:t xml:space="preserve">numaralarını pakete koyar; bu da bir ödünleşimdir ve kayda geçirilir.</w:t>
      </w:r>
    </w:p>
    <w:bookmarkEnd w:id="97"/>
    <w:bookmarkStart w:id="98" w:name="gizlemenin-etkisini-ölçmek"/>
    <w:p>
      <w:pPr>
        <w:pStyle w:val="Heading3"/>
      </w:pPr>
      <w:r>
        <w:t xml:space="preserve">Gizlemenin etkisini ölçmek</w:t>
      </w:r>
    </w:p>
    <w:p>
      <w:pPr>
        <w:pStyle w:val="FirstParagraph"/>
      </w:pPr>
      <w:r>
        <w:t xml:space="preserve">“Gizleme açık”</w:t>
      </w:r>
      <w:r>
        <w:t xml:space="preserve"> </w:t>
      </w:r>
      <w:r>
        <w:t xml:space="preserve">demek yetmez; gerçekten ne değiştiğini göstermek gerekir. Basit ve tekrarlanabilir ölçütler: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Nasıl ölçülür?</w:t>
            </w:r>
          </w:p>
        </w:tc>
        <w:tc>
          <w:tcPr/>
          <w:p>
            <w:pPr>
              <w:pStyle w:val="Compact"/>
            </w:pPr>
            <w:r>
              <w:t xml:space="preserve">Beklenen değişim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Sınıf ve metot sayısı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javap</w:t>
            </w:r>
            <w:r>
              <w:t xml:space="preserve"> </w:t>
            </w:r>
            <w:r>
              <w:t xml:space="preserve">/ geri derleyici çıktısı</w:t>
            </w:r>
          </w:p>
        </w:tc>
        <w:tc>
          <w:tcPr/>
          <w:p>
            <w:pPr>
              <w:pStyle w:val="Compact"/>
            </w:pPr>
            <w:r>
              <w:t xml:space="preserve">Küçültmeyle azalır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Anlamlı ad oranı</w:t>
            </w:r>
          </w:p>
        </w:tc>
        <w:tc>
          <w:tcPr/>
          <w:p>
            <w:pPr>
              <w:pStyle w:val="Compact"/>
            </w:pPr>
            <w:r>
              <w:t xml:space="preserve">Uzunluğu 3’ten büyük sınıf/metot adlarının oranı</w:t>
            </w:r>
          </w:p>
        </w:tc>
        <w:tc>
          <w:tcPr/>
          <w:p>
            <w:pPr>
              <w:pStyle w:val="Compact"/>
            </w:pPr>
            <w:r>
              <w:t xml:space="preserve">Gizlemeyle çok düşer (korunan giriş noktaları dışında)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Düz metin hassas dizge sayısı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/ sabit havuzu taraması, bilinen hassas dizgelerin listesiyle</w:t>
            </w:r>
          </w:p>
        </w:tc>
        <w:tc>
          <w:tcPr/>
          <w:p>
            <w:pPr>
              <w:pStyle w:val="Compact"/>
            </w:pPr>
            <w:r>
              <w:t xml:space="preserve">Dize gizlemeyle sıfıra 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boyutu</w:t>
            </w:r>
          </w:p>
        </w:tc>
        <w:tc>
          <w:tcPr/>
          <w:p>
            <w:pPr>
              <w:pStyle w:val="Compact"/>
            </w:pPr>
            <w:r>
              <w:t xml:space="preserve">Dosya boyutu</w:t>
            </w:r>
          </w:p>
        </w:tc>
        <w:tc>
          <w:tcPr/>
          <w:p>
            <w:pPr>
              <w:pStyle w:val="Compact"/>
            </w:pPr>
            <w:r>
              <w:t xml:space="preserve">Küçültmeyle azalır (gizleme tek başına pek değiştirmez)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Günlük çağrısı sayısı</w:t>
            </w:r>
          </w:p>
        </w:tc>
        <w:tc>
          <w:tcPr/>
          <w:p>
            <w:pPr>
              <w:pStyle w:val="Compact"/>
            </w:pPr>
            <w:r>
              <w:t xml:space="preserve">Geri derlenmiş kodda</w:t>
            </w:r>
            <w:r>
              <w:t xml:space="preserve"> </w:t>
            </w:r>
            <w:r>
              <w:rPr>
                <w:rStyle w:val="VerbatimChar"/>
              </w:rPr>
              <w:t xml:space="preserve">Log.</w:t>
            </w:r>
            <w:r>
              <w:t xml:space="preserve"> </w:t>
            </w:r>
            <w:r>
              <w:t xml:space="preserve">araması</w:t>
            </w:r>
          </w:p>
        </w:tc>
        <w:tc>
          <w:tcPr/>
          <w:p>
            <w:pPr>
              <w:pStyle w:val="Compact"/>
            </w:pPr>
            <w:r>
              <w:t xml:space="preserve">Sürümde sıfır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güvenlik denetimini bulma süresi</w:t>
            </w:r>
          </w:p>
        </w:tc>
        <w:tc>
          <w:tcPr/>
          <w:p>
            <w:pPr>
              <w:pStyle w:val="Compact"/>
            </w:pPr>
            <w:r>
              <w:t xml:space="preserve">İnsan deneyi</w:t>
            </w:r>
          </w:p>
        </w:tc>
        <w:tc>
          <w:tcPr/>
          <w:p>
            <w:pPr>
              <w:pStyle w:val="Compact"/>
            </w:pPr>
            <w:r>
              <w:t xml:space="preserve">Artar; 9. haftada ölçme yöntemleri</w:t>
            </w:r>
          </w:p>
        </w:tc>
      </w:tr>
    </w:tbl>
    <w:p>
      <w:pPr>
        <w:pStyle w:val="BodyText"/>
      </w:pPr>
      <w:r>
        <w:t xml:space="preserve">Bu tabloyu gizleme öncesi ve sonrası için doldurup güvenlik kılavuzuna koymak,</w:t>
      </w:r>
      <w:r>
        <w:t xml:space="preserve"> </w:t>
      </w:r>
      <w:r>
        <w:t xml:space="preserve">“gizleme yapıldı”</w:t>
      </w:r>
      <w:r>
        <w:t xml:space="preserve"> </w:t>
      </w:r>
      <w:r>
        <w:t xml:space="preserve">iddiasını kanıta</w:t>
      </w:r>
      <w:r>
        <w:t xml:space="preserve"> </w:t>
      </w:r>
      <w:r>
        <w:t xml:space="preserve">dönüştürür.</w:t>
      </w:r>
    </w:p>
    <w:bookmarkEnd w:id="98"/>
    <w:bookmarkStart w:id="99" w:name="java-için-statik-analiz"/>
    <w:p>
      <w:pPr>
        <w:pStyle w:val="Heading3"/>
      </w:pPr>
      <w:r>
        <w:t xml:space="preserve">Java için statik analiz</w:t>
      </w:r>
    </w:p>
    <w:p>
      <w:pPr>
        <w:pStyle w:val="FirstParagraph"/>
      </w:pPr>
      <w:r>
        <w:t xml:space="preserve">Dördüncü haftada C/C++ için gördüğümüz statik analiz katmanlarının Java karşılıkları: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bulur?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uyarıları (</w:t>
            </w:r>
            <w:r>
              <w:rPr>
                <w:rStyle w:val="VerbatimChar"/>
              </w:rPr>
              <w:t xml:space="preserve">javac -Xlint:all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Güvensiz dönüşüm, kullanımdan kalkmış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SpotBugs +</w:t>
            </w:r>
            <w:r>
              <w:t xml:space="preserve"> </w:t>
            </w:r>
            <w:r>
              <w:rPr>
                <w:b/>
                <w:bCs/>
              </w:rPr>
              <w:t xml:space="preserve">Find Security Bugs</w:t>
            </w:r>
            <w:r>
              <w:t xml:space="preserve"> </w:t>
            </w:r>
            <w:r>
              <w:t xml:space="preserve">eklentisi</w:t>
            </w:r>
          </w:p>
        </w:tc>
        <w:tc>
          <w:tcPr/>
          <w:p>
            <w:pPr>
              <w:pStyle w:val="Compact"/>
            </w:pPr>
            <w:r>
              <w:t xml:space="preserve">SQL/komut/yol enjeksiyonu kalıpları, zayıf kripto, güvensiz seri durumdan çıkarma, gömülü parola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Semgrep, CodeQL</w:t>
            </w:r>
          </w:p>
        </w:tc>
        <w:tc>
          <w:tcPr/>
          <w:p>
            <w:pPr>
              <w:pStyle w:val="Compact"/>
            </w:pPr>
            <w:r>
              <w:t xml:space="preserve">Kaynaktan hedefe veri akışı (kullanıcı girdisi →</w:t>
            </w:r>
            <w:r>
              <w:t xml:space="preserve"> </w:t>
            </w:r>
            <w:r>
              <w:rPr>
                <w:rStyle w:val="VerbatimChar"/>
              </w:rPr>
              <w:t xml:space="preserve">executeQuery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Lint</w:t>
            </w:r>
          </w:p>
        </w:tc>
        <w:tc>
          <w:tcPr/>
          <w:p>
            <w:pPr>
              <w:pStyle w:val="Compact"/>
            </w:pPr>
            <w:r>
              <w:t xml:space="preserve">Android’e özgü güvenlik uyarıları (dışa açık bileşenler, güvensiz ağ yapılandırması)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 (Maven/Gradle eklentisi)</w:t>
            </w:r>
          </w:p>
        </w:tc>
        <w:tc>
          <w:tcPr/>
          <w:p>
            <w:pPr>
              <w:pStyle w:val="Compact"/>
            </w:pPr>
            <w:r>
              <w:t xml:space="preserve">Zafiyetli bağımlılıklar (14. bölüm)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Maven projesinde SpotBugs + Find Security Bugs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com.github.spotbugs:spotbugs-maven-plugin:check</w:t>
      </w:r>
      <w:r>
        <w:br/>
      </w:r>
      <w:r>
        <w:rPr>
          <w:rStyle w:val="CommentTok"/>
        </w:rPr>
        <w:t xml:space="preserve"># pom.xml'de eklenti yapılandırmasına findsecbugs-plugin eklenir</w:t>
      </w:r>
    </w:p>
    <w:p>
      <w:pPr>
        <w:pStyle w:val="FirstParagraph"/>
      </w:pPr>
      <w:r>
        <w:t xml:space="preserve">Bu araçlar, 4. haftadaki güvenli derleme hattına (CI) aynı biçimde eklenir: yeni bir yüksek önem dereceli bulgu,</w:t>
      </w:r>
      <w:r>
        <w:t xml:space="preserve"> </w:t>
      </w:r>
      <w:r>
        <w:t xml:space="preserve">birleştirmeyi durdurur.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X26301719d4e37cc68a3cc199a7a60b80b78123f"/>
    <w:p>
      <w:pPr>
        <w:pStyle w:val="Heading2"/>
      </w:pPr>
      <w:r>
        <w:t xml:space="preserve">14. Bağımlılık güvenliği ve yazılım malzeme listesi (SBOM)</w:t>
      </w:r>
    </w:p>
    <w:p>
      <w:pPr>
        <w:pStyle w:val="FirstParagraph"/>
      </w:pPr>
      <w:r>
        <w:t xml:space="preserve">Modern bir uygulamanın kodunun büyük kısmı, onu yazan ekibe ait değildir. Tipik bir Java ya da JavaScript</w:t>
      </w:r>
      <w:r>
        <w:t xml:space="preserve"> </w:t>
      </w:r>
      <w:r>
        <w:t xml:space="preserve">uygulamasında doğrudan eklenen birkaç düzine kütüphane, onların bağımlılıklarıyla birlikte yüzlerce bileşene ulaşır.</w:t>
      </w:r>
      <w:r>
        <w:t xml:space="preserve"> </w:t>
      </w:r>
      <w:r>
        <w:t xml:space="preserve">Bu bileşenlerden birindeki bir zafiyet, uygulamanın zafiyetidir.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Tedarik zinciri, SBOM ve VEX akışı" title="" id="102" name="Picture"/>
            <a:graphic>
              <a:graphicData uri="http://schemas.openxmlformats.org/drawingml/2006/picture">
                <pic:pic>
                  <pic:nvPicPr>
                    <pic:cNvPr descr="h05-10-sbom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Log4Shell (Aralık 2021)</w:t>
      </w:r>
    </w:p>
    <w:p>
      <w:pPr>
        <w:pStyle w:val="BlockText"/>
      </w:pPr>
      <w:r>
        <w:t xml:space="preserve">Java dünyasının en yaygın günlük kütüphanelerinden Log4j 2’de, günlüğe yazılan bir dizgenin içindeki özel bir</w:t>
      </w:r>
      <w:r>
        <w:t xml:space="preserve"> </w:t>
      </w:r>
      <w:r>
        <w:t xml:space="preserve">ifade, kütüphanenin uzaktaki bir adresten sınıf yükleyip çalıştırmasına yol açıyordu (CVE-2021-44228, CVSS 10.0).</w:t>
      </w:r>
      <w:r>
        <w:t xml:space="preserve"> </w:t>
      </w:r>
      <w:r>
        <w:t xml:space="preserve">Günlüğe kullanıcı verisi yazan her uygulama etkilendi. Asıl kriz yamayı uygulamak değil,</w:t>
      </w:r>
      <w:r>
        <w:t xml:space="preserve"> </w:t>
      </w:r>
      <w:r>
        <w:rPr>
          <w:b/>
          <w:bCs/>
        </w:rPr>
        <w:t xml:space="preserve">hangi sistemde hangi</w:t>
      </w:r>
      <w:r>
        <w:rPr>
          <w:b/>
          <w:bCs/>
        </w:rPr>
        <w:t xml:space="preserve"> </w:t>
      </w:r>
      <w:r>
        <w:rPr>
          <w:b/>
          <w:bCs/>
        </w:rPr>
        <w:t xml:space="preserve">sürümün bulunduğunu bilmek</w:t>
      </w:r>
      <w:r>
        <w:t xml:space="preserve"> </w:t>
      </w:r>
      <w:r>
        <w:t xml:space="preserve">oldu: çoğu kurum, Log4j’nin başka bir kütüphanenin içine gömülü olarak hangi</w:t>
      </w:r>
      <w:r>
        <w:t xml:space="preserve"> </w:t>
      </w:r>
      <w:r>
        <w:t xml:space="preserve">uygulamalarında bulunduğunu günlerce aradı. Olay, 2. haftadaki günlük enjeksiyonu ve bu bölümdeki bağımlılık</w:t>
      </w:r>
      <w:r>
        <w:t xml:space="preserve"> </w:t>
      </w:r>
      <w:r>
        <w:t xml:space="preserve">güvenliği konularını birleştirir.</w:t>
      </w:r>
    </w:p>
    <w:bookmarkStart w:id="104" w:name="sbom-nedir-1"/>
    <w:p>
      <w:pPr>
        <w:pStyle w:val="Heading3"/>
      </w:pPr>
      <w:r>
        <w:t xml:space="preserve">SBOM nedir?</w:t>
      </w:r>
    </w:p>
    <w:p>
      <w:pPr>
        <w:pStyle w:val="FirstParagraph"/>
      </w:pPr>
      <w:r>
        <w:rPr>
          <w:b/>
          <w:bCs/>
        </w:rPr>
        <w:t xml:space="preserve">Yazılım malzeme listesi</w:t>
      </w:r>
      <w:r>
        <w:t xml:space="preserve"> </w:t>
      </w:r>
      <w:r>
        <w:t xml:space="preserve">(Software Bill of Materials, SBOM), bir yazılımın içindeki bütün bileşenlerin makine</w:t>
      </w:r>
      <w:r>
        <w:t xml:space="preserve"> </w:t>
      </w:r>
      <w:r>
        <w:t xml:space="preserve">tarafından okunabilir listesidir: gıda paketinin üzerindeki içindekiler listesi gibi. Her bileşen için en az şunlar</w:t>
      </w:r>
      <w:r>
        <w:t xml:space="preserve"> </w:t>
      </w:r>
      <w:r>
        <w:t xml:space="preserve">yazılır: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ve sürüm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log4j-core 2.14.1</w:t>
            </w:r>
          </w:p>
        </w:tc>
        <w:tc>
          <w:tcPr/>
          <w:p>
            <w:pPr>
              <w:pStyle w:val="Compact"/>
            </w:pPr>
            <w:r>
              <w:t xml:space="preserve">Zafiyet veritabanlarıyla eşleştirmek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purl</w:t>
            </w:r>
            <w:r>
              <w:t xml:space="preserve"> </w:t>
            </w:r>
            <w:r>
              <w:t xml:space="preserve">(paket URL’si)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pkg:maven/org.apache.logging.log4j/log4j-core@2.14.1</w:t>
            </w:r>
          </w:p>
        </w:tc>
        <w:tc>
          <w:tcPr/>
          <w:p>
            <w:pPr>
              <w:pStyle w:val="Compact"/>
            </w:pPr>
            <w:r>
              <w:t xml:space="preserve">Ekosistemden bağımsız, tek biçimli kimlik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 değeri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Dosyanın gerçekten o bileşen olduğunu doğrulamak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Lisans uyumluluğu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Tedarikçi, bağımlılık ilişkileri</w:t>
            </w:r>
          </w:p>
        </w:tc>
        <w:tc>
          <w:tcPr/>
          <w:p>
            <w:pPr>
              <w:pStyle w:val="Compact"/>
            </w:pPr>
            <w:r>
              <w:t xml:space="preserve">kimin, neye bağlı</w:t>
            </w:r>
          </w:p>
        </w:tc>
        <w:tc>
          <w:tcPr/>
          <w:p>
            <w:pPr>
              <w:pStyle w:val="Compact"/>
            </w:pPr>
            <w:r>
              <w:t xml:space="preserve">Geçişli bağımlılıkları izlemek</w:t>
            </w:r>
          </w:p>
        </w:tc>
      </w:tr>
    </w:tbl>
    <w:p>
      <w:pPr>
        <w:pStyle w:val="BodyText"/>
      </w:pPr>
      <w:r>
        <w:t xml:space="preserve">İki yaygın standart vardır: OWASP’ın</w:t>
      </w:r>
      <w:r>
        <w:t xml:space="preserve"> </w:t>
      </w:r>
      <w:r>
        <w:rPr>
          <w:b/>
          <w:bCs/>
        </w:rPr>
        <w:t xml:space="preserve">CycloneDX</w:t>
      </w:r>
      <w:r>
        <w:t xml:space="preserve">’i (güvenlik odaklı) ve Linux Vakfı’nın</w:t>
      </w:r>
      <w:r>
        <w:t xml:space="preserve"> </w:t>
      </w:r>
      <w:r>
        <w:rPr>
          <w:b/>
          <w:bCs/>
        </w:rPr>
        <w:t xml:space="preserve">SPDX</w:t>
      </w:r>
      <w:r>
        <w:t xml:space="preserve">’i (lisans odaklı</w:t>
      </w:r>
      <w:r>
        <w:t xml:space="preserve"> </w:t>
      </w:r>
      <w:r>
        <w:t xml:space="preserve">başladı, ISO/IEC 5962 standardı). ABD’nin 2021 tarihli siber güvenlik kararnamesi ve Avrupa Birliği’nin Siber Dayanıklılık</w:t>
      </w:r>
      <w:r>
        <w:t xml:space="preserve"> </w:t>
      </w:r>
      <w:r>
        <w:t xml:space="preserve">Yasası (Cyber Resilience Act), yazılım tedarikçilerinden SBOM istemeye başlamıştır.</w:t>
      </w:r>
    </w:p>
    <w:p>
      <w:pPr>
        <w:pStyle w:val="BodyText"/>
      </w:pPr>
      <w:r>
        <w:rPr>
          <w:b/>
          <w:bCs/>
        </w:rPr>
        <w:t xml:space="preserve">CycloneDX 1.5 — tek bileşenlik kesit (değerler sentetik)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"bomFormat"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"CycloneDX"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"pkg:maven/com.ornek/ornek-json@1.2.0"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"9f86d081884c7d65..."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sbomdan-zafiyet-listesine"/>
    <w:p>
      <w:pPr>
        <w:pStyle w:val="Heading3"/>
      </w:pPr>
      <w:r>
        <w:t xml:space="preserve">SBOM’dan zafiyet listesine</w:t>
      </w:r>
    </w:p>
    <w:p>
      <w:pPr>
        <w:pStyle w:val="FirstParagraph"/>
      </w:pPr>
      <w:r>
        <w:t xml:space="preserve">SBOM tek başına bir envanterdir; değerini</w:t>
      </w:r>
      <w:r>
        <w:t xml:space="preserve"> </w:t>
      </w:r>
      <w:r>
        <w:rPr>
          <w:b/>
          <w:bCs/>
        </w:rPr>
        <w:t xml:space="preserve">yazılım bileşen analizi</w:t>
      </w:r>
      <w:r>
        <w:t xml:space="preserve"> </w:t>
      </w:r>
      <w:r>
        <w:t xml:space="preserve">(SCA) araçlarıyla birleşince kazanır. Bu araçlar</w:t>
      </w:r>
      <w:r>
        <w:t xml:space="preserve"> </w:t>
      </w:r>
      <w:r>
        <w:t xml:space="preserve">SBOM’daki her bileşeni zafiyet veritabanlarıyla (NVD, GitHub Advisory Database, OSV) eşleştirir: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Proje taraması, açık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Dependency-Track</w:t>
            </w:r>
          </w:p>
        </w:tc>
        <w:tc>
          <w:tcPr/>
          <w:p>
            <w:pPr>
              <w:pStyle w:val="Compact"/>
            </w:pPr>
            <w:r>
              <w:t xml:space="preserve">SBOM’ları toplayıp sürekli izleyen platform, açık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Dependabot,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 OSV-Scanner</w:t>
            </w:r>
          </w:p>
        </w:tc>
        <w:tc>
          <w:tcPr/>
          <w:p>
            <w:pPr>
              <w:pStyle w:val="Compact"/>
            </w:pPr>
            <w:r>
              <w:t xml:space="preserve">Depo ve ekosistem düzeyinde uyarı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CycloneDX eklentileri (Maven, Gradle, npm, pip)</w:t>
            </w:r>
          </w:p>
        </w:tc>
        <w:tc>
          <w:tcPr/>
          <w:p>
            <w:pPr>
              <w:pStyle w:val="Compact"/>
            </w:pPr>
            <w:r>
              <w:t xml:space="preserve">SBOM üretimi</w:t>
            </w:r>
          </w:p>
        </w:tc>
      </w:tr>
    </w:tbl>
    <w:p>
      <w:pPr>
        <w:pStyle w:val="BodyText"/>
      </w:pPr>
      <w:r>
        <w:t xml:space="preserve">Bir eşleşme her zaman</w:t>
      </w:r>
      <w:r>
        <w:t xml:space="preserve"> </w:t>
      </w:r>
      <w:r>
        <w:t xml:space="preserve">“etkileniyoruz”</w:t>
      </w:r>
      <w:r>
        <w:t xml:space="preserve"> </w:t>
      </w:r>
      <w:r>
        <w:t xml:space="preserve">demek değildir: zafiyetli fonksiyon hiç çağrılmıyor olabilir. Bu bilgiyi makine</w:t>
      </w:r>
      <w:r>
        <w:t xml:space="preserve"> </w:t>
      </w:r>
      <w:r>
        <w:t xml:space="preserve">tarafından okunabilir biçimde yayımlamak için</w:t>
      </w:r>
      <w:r>
        <w:t xml:space="preserve"> </w:t>
      </w:r>
      <w:r>
        <w:rPr>
          <w:b/>
          <w:bCs/>
        </w:rPr>
        <w:t xml:space="preserve">VEX</w:t>
      </w:r>
      <w:r>
        <w:t xml:space="preserve"> </w:t>
      </w:r>
      <w:r>
        <w:t xml:space="preserve">(Vulnerability Exploitability eXchange) belgeleri kullanılır:</w:t>
      </w:r>
      <w:r>
        <w:t xml:space="preserve"> </w:t>
      </w:r>
      <w:r>
        <w:t xml:space="preserve">“bu bileşende CVE-X var, ama ürünümüz etkilenmiyor, çünkü …”</w:t>
      </w:r>
      <w:r>
        <w:t xml:space="preserve">.</w:t>
      </w:r>
    </w:p>
    <w:bookmarkEnd w:id="105"/>
    <w:bookmarkStart w:id="106" w:name="bağımlılık-hijyeni-kontrol-listesi"/>
    <w:p>
      <w:pPr>
        <w:pStyle w:val="Heading3"/>
      </w:pPr>
      <w:r>
        <w:t xml:space="preserve">Bağımlılık hijyeni: kontrol listesi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Sürümleri sabitle:</w:t>
      </w:r>
      <w:r>
        <w:t xml:space="preserve"> </w:t>
      </w:r>
      <w:r>
        <w:t xml:space="preserve">kilit dosyası (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gradle.lockfile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poetry.lock</w:t>
      </w:r>
      <w:r>
        <w:t xml:space="preserve">) depoda olsun;</w:t>
      </w:r>
      <w:r>
        <w:t xml:space="preserve"> </w:t>
      </w:r>
      <w:r>
        <w:t xml:space="preserve">“en son sürüm”</w:t>
      </w:r>
      <w:r>
        <w:t xml:space="preserve"> </w:t>
      </w:r>
      <w:r>
        <w:t xml:space="preserve">gibi kayan sürümler kullanılmasın.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Özetleri doğrula:</w:t>
      </w:r>
      <w:r>
        <w:t xml:space="preserve"> </w:t>
      </w:r>
      <w:r>
        <w:t xml:space="preserve">Maven/Gradle bağımlılık doğrulama,</w:t>
      </w:r>
      <w:r>
        <w:t xml:space="preserve"> </w:t>
      </w:r>
      <w:r>
        <w:rPr>
          <w:rStyle w:val="VerbatimChar"/>
        </w:rPr>
        <w:t xml:space="preserve">pip --require-hashes</w:t>
      </w:r>
      <w:r>
        <w:t xml:space="preserve">; indirilen dosya beklenen dosya</w:t>
      </w:r>
      <w:r>
        <w:t xml:space="preserve"> </w:t>
      </w:r>
      <w:r>
        <w:t xml:space="preserve">mı?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Kullanılmayanı kaldır:</w:t>
      </w:r>
      <w:r>
        <w:t xml:space="preserve"> </w:t>
      </w:r>
      <w:r>
        <w:t xml:space="preserve">sınıf yolundaki her kütüphane bir saldırı yüzeyidir (seri durumdan çıkarma</w:t>
      </w:r>
      <w:r>
        <w:t xml:space="preserve"> </w:t>
      </w:r>
      <w:r>
        <w:t xml:space="preserve">zincirleri kullanılmayan kütüphanelerden de kurulabilir).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Sürekli izle:</w:t>
      </w:r>
      <w:r>
        <w:t xml:space="preserve"> </w:t>
      </w:r>
      <w:r>
        <w:t xml:space="preserve">SBOM’u her sürümde üret, izleme platformuna gönder; yeni bir CVE yayımlandığında hangi</w:t>
      </w:r>
      <w:r>
        <w:t xml:space="preserve"> </w:t>
      </w:r>
      <w:r>
        <w:t xml:space="preserve">ürünlerin etkilendiğini dakikalar içinde bil.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Kaynağı denetle:</w:t>
      </w:r>
      <w:r>
        <w:t xml:space="preserve"> </w:t>
      </w:r>
      <w:r>
        <w:t xml:space="preserve">ad benzetme (typosquatting:</w:t>
      </w:r>
      <w:r>
        <w:t xml:space="preserve"> </w:t>
      </w:r>
      <w:r>
        <w:rPr>
          <w:rStyle w:val="VerbatimChar"/>
        </w:rPr>
        <w:t xml:space="preserve">reqeusts</w:t>
      </w:r>
      <w:r>
        <w:t xml:space="preserve"> </w:t>
      </w:r>
      <w:r>
        <w:t xml:space="preserve">gibi) ve bağımlılık karışıklığı (iç paket adının</w:t>
      </w:r>
      <w:r>
        <w:t xml:space="preserve"> </w:t>
      </w:r>
      <w:r>
        <w:t xml:space="preserve">herkese açık depoda sahte bir paketle ele geçirilmesi) saldırılarına karşı paket kaynağını sabitle.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Derleme bütünlüğü:</w:t>
      </w:r>
      <w:r>
        <w:t xml:space="preserve"> </w:t>
      </w:r>
      <w:r>
        <w:t xml:space="preserve">2. haftadaki tedarik zinciri olayları ve SLSA çerçevesi: derlemenin kendisi de kanıtlanabilir</w:t>
      </w:r>
      <w:r>
        <w:t xml:space="preserve"> </w:t>
      </w:r>
      <w:r>
        <w:t xml:space="preserve">olmalı.</w:t>
      </w:r>
    </w:p>
    <w:bookmarkEnd w:id="106"/>
    <w:bookmarkStart w:id="107" w:name="Xc169a60d480e3f196e189bef45d5cf889b8cf05"/>
    <w:p>
      <w:pPr>
        <w:pStyle w:val="Heading3"/>
      </w:pPr>
      <w:r>
        <w:t xml:space="preserve">Demo 6 — SBOM üretmek ve zafiyetle eşleştirmek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code/week-05/06-sbom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CWE-1104</w:t>
      </w:r>
    </w:p>
    <w:p>
      <w:pPr>
        <w:pStyle w:val="BlockText"/>
      </w:pPr>
      <w:r>
        <w:t xml:space="preserve">Demo, kendi ürettiği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jar dosyalarından (</w:t>
      </w:r>
      <w:r>
        <w:rPr>
          <w:rStyle w:val="VerbatimChar"/>
        </w:rPr>
        <w:t xml:space="preserve">cikti/lib/</w:t>
      </w:r>
      <w:r>
        <w:t xml:space="preserve">) bir CycloneDX 1.5 JSON SBOM’u üretir: her</w:t>
      </w:r>
      <w:r>
        <w:t xml:space="preserve"> </w:t>
      </w:r>
      <w:r>
        <w:t xml:space="preserve">bileşen için ad, sürüm, purl ve SHA-256. Ardından küçük,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bir</w:t>
      </w:r>
      <w:r>
        <w:t xml:space="preserve"> </w:t>
      </w:r>
      <w:r>
        <w:t xml:space="preserve">“bilinen zafiyetli sürümler”</w:t>
      </w:r>
      <w:r>
        <w:t xml:space="preserve"> </w:t>
      </w:r>
      <w:r>
        <w:t xml:space="preserve">listesiyle</w:t>
      </w:r>
      <w:r>
        <w:t xml:space="preserve"> </w:t>
      </w:r>
      <w:r>
        <w:t xml:space="preserve">eşleştirir ve etkilenen iki bileşen için uyarı verir. İnternete bağlanmaz.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sbom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code/week-05/06-sbom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Sertifikasyon belgelerinde üçüncü taraf bileşenler ayrı bir tablo halinde, sürümleri ve</w:t>
      </w:r>
      <w:r>
        <w:t xml:space="preserve"> </w:t>
      </w:r>
      <w:r>
        <w:rPr>
          <w:b/>
          <w:bCs/>
        </w:rPr>
        <w:t xml:space="preserve">neden kullanıldıkları</w:t>
      </w:r>
      <w:r>
        <w:t xml:space="preserve"> </w:t>
      </w:r>
      <w:r>
        <w:t xml:space="preserve">ile listelenir: ödeme şemalarının SDK’ları, platformun bütünlük doğrulama API’si, bildirim servisi, whitebox</w:t>
      </w:r>
      <w:r>
        <w:t xml:space="preserve"> </w:t>
      </w:r>
      <w:r>
        <w:t xml:space="preserve">kütüphanesi, sayı teorisi kütüphanesi. Değerlendirici bu listeyi bir SBOM gibi okur: her bileşenin bilinen bir</w:t>
      </w:r>
      <w:r>
        <w:t xml:space="preserve"> </w:t>
      </w:r>
      <w:r>
        <w:t xml:space="preserve">zafiyeti var mı, güncel mi, gerçekten gerekli mi? Listede olmayan bir bileşenin pakette bulunması ayrıca bir</w:t>
      </w:r>
      <w:r>
        <w:t xml:space="preserve"> </w:t>
      </w:r>
      <w:r>
        <w:t xml:space="preserve">bulgudur.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dönem-projesi-bu-hafta"/>
    <w:p>
      <w:pPr>
        <w:pStyle w:val="Heading2"/>
      </w:pPr>
      <w:r>
        <w:t xml:space="preserve">15. Dönem projesi: bu hafta</w:t>
      </w:r>
    </w:p>
    <w:p>
      <w:pPr>
        <w:pStyle w:val="FirstParagraph"/>
      </w:pPr>
      <w:r>
        <w:t xml:space="preserve">Projeniz C/C++ olsa bile bu haftanın iki konusu doğrudan projenize uygulanır: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SBOM:</w:t>
      </w:r>
      <w:r>
        <w:t xml:space="preserve"> </w:t>
      </w:r>
      <w:r>
        <w:t xml:space="preserve">Projenizin bütün bağımlılıklarını (kütüphaneler, derleme araçları, CMake ile indirilen bileşenler)</w:t>
      </w:r>
      <w:r>
        <w:t xml:space="preserve"> </w:t>
      </w:r>
      <w:r>
        <w:t xml:space="preserve">CycloneDX biçiminde listeleyin. vcpkg ya da Conan kullanıyorsanız SBOM üretim desteklerini deneyin; yoksa elle</w:t>
      </w:r>
      <w:r>
        <w:t xml:space="preserve"> </w:t>
      </w:r>
      <w:r>
        <w:t xml:space="preserve">yazın. Her bileşeni OSV veritabanında arayın ve sonucu kılavuza ekleyin.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Girdi doğrulama tablosu:</w:t>
      </w:r>
      <w:r>
        <w:t xml:space="preserve"> </w:t>
      </w:r>
      <w:r>
        <w:t xml:space="preserve">Projenizin dışarıdan veri aldığı her noktayı (dosya, komut satırı, ağ, yapılandırma)</w:t>
      </w:r>
      <w:r>
        <w:t xml:space="preserve"> </w:t>
      </w:r>
      <w:r>
        <w:t xml:space="preserve">listeleyin; her biri için beklenen biçimi, uzunluk sınırını ve doğrulamanın yapıldığı fonksiyonu yazın.</w:t>
      </w:r>
    </w:p>
    <w:p>
      <w:pPr>
        <w:pStyle w:val="Compact"/>
        <w:numPr>
          <w:ilvl w:val="0"/>
          <w:numId w:val="1030"/>
        </w:numPr>
      </w:pPr>
      <w:r>
        <w:t xml:space="preserve">Projeniz bir dosya yolu, bir SQL sorgusu ya da bir dış program çağrısı içeriyorsa, bu haftanın kalıplarıyla</w:t>
      </w:r>
      <w:r>
        <w:t xml:space="preserve"> </w:t>
      </w:r>
      <w:r>
        <w:t xml:space="preserve">(kanonikleştirme + kök, parametreli sorgu, argüman listesi) yeniden gözden geçirin.</w:t>
      </w:r>
    </w:p>
    <w:p>
      <w:pPr>
        <w:pStyle w:val="Compact"/>
        <w:numPr>
          <w:ilvl w:val="0"/>
          <w:numId w:val="1031"/>
        </w:numPr>
      </w:pPr>
      <w:r>
        <w:t xml:space="preserve">Projenizde bir betik ya da Java bileşeni varsa, gizleme gereksinimini ve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kurallarını S9 bölümüne ekleyin.</w:t>
      </w:r>
    </w:p>
    <w:p>
      <w:r>
        <w:pict>
          <v:rect style="width:0;height:1.5pt" o:hralign="center" o:hrstd="t" o:hr="t"/>
        </w:pict>
      </w:r>
    </w:p>
    <w:bookmarkEnd w:id="109"/>
    <w:bookmarkStart w:id="110" w:name="kendi-başına-çalış"/>
    <w:p>
      <w:pPr>
        <w:pStyle w:val="Heading2"/>
      </w:pPr>
      <w:r>
        <w:t xml:space="preserve">16. Kendi başına çalış</w:t>
      </w:r>
    </w:p>
    <w:p>
      <w:pPr>
        <w:pStyle w:val="BlockText"/>
      </w:pPr>
      <w:r>
        <w:rPr>
          <w:b/>
          <w:bCs/>
        </w:rPr>
        <w:t xml:space="preserve">Alıştırma 1 — Kolay: Parametreli sorguya çevirin</w:t>
      </w:r>
    </w:p>
    <w:p>
      <w:pPr>
        <w:pStyle w:val="BlockText"/>
      </w:pPr>
      <w:r>
        <w:t xml:space="preserve">Demo 1’deki hatalı sorguyu kendiniz parametreli hale getirin. Sonra bir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sütununu kullanıcıdan alan bir</w:t>
      </w:r>
      <w:r>
        <w:t xml:space="preserve"> </w:t>
      </w:r>
      <w:r>
        <w:t xml:space="preserve">sıralama özelliği ekleyin ve bunu beyaz listeyle güvenli yapın. Neden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ile yapılamadığını açıklayın.</w:t>
      </w:r>
    </w:p>
    <w:p>
      <w:pPr>
        <w:pStyle w:val="BlockText"/>
      </w:pPr>
      <w:r>
        <w:rPr>
          <w:b/>
          <w:bCs/>
        </w:rPr>
        <w:t xml:space="preserve">Alıştırma 2 — Kolay: Hata iletisinin sızdırdıkları</w:t>
      </w:r>
    </w:p>
    <w:p>
      <w:pPr>
        <w:pStyle w:val="BlockText"/>
      </w:pPr>
      <w:r>
        <w:t xml:space="preserve">Demo 1’de hatalı sorguya sözdizimi bozuk bir girdi verin ve veritabanının hata iletisini inceleyin. İletiden tablo</w:t>
      </w:r>
      <w:r>
        <w:t xml:space="preserve"> </w:t>
      </w:r>
      <w:r>
        <w:t xml:space="preserve">ve sütun adları çıkarılabiliyor mu? Kullanıcıya genel ileti, günlüğe ayrıntı yazacak şekilde düzeltin.</w:t>
      </w:r>
    </w:p>
    <w:p>
      <w:pPr>
        <w:pStyle w:val="BlockText"/>
      </w:pPr>
      <w:r>
        <w:rPr>
          <w:b/>
          <w:bCs/>
        </w:rPr>
        <w:t xml:space="preserve">Alıştırma 3 — Orta: Argüman enjeksiyonu</w:t>
      </w:r>
    </w:p>
    <w:p>
      <w:pPr>
        <w:pStyle w:val="BlockText"/>
      </w:pPr>
      <w:r>
        <w:t xml:space="preserve">Demo 2’deki güvenli sürüme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bir girdi verin. İzin listesi bunu reddediyor mu? Reddetmiyorsa,</w:t>
      </w:r>
      <w:r>
        <w:t xml:space="preserve"> </w:t>
      </w:r>
      <w:r>
        <w:t xml:space="preserve">çağrılan programın bu girdiyi seçenek olarak yorumlayıp yorumlamadığını gözlemleyin ve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ayırıcısını ekleyin.</w:t>
      </w:r>
    </w:p>
    <w:p>
      <w:pPr>
        <w:pStyle w:val="BlockText"/>
      </w:pPr>
      <w:r>
        <w:rPr>
          <w:b/>
          <w:bCs/>
        </w:rPr>
        <w:t xml:space="preserve">Alıştırma 4 — Orta: Yol geçişi varyantları</w:t>
      </w:r>
    </w:p>
    <w:p>
      <w:pPr>
        <w:pStyle w:val="BlockText"/>
      </w:pPr>
      <w:r>
        <w:t xml:space="preserve">Demo 3’ün güvenli sürümüne şu istekleri gönderin:</w:t>
      </w:r>
      <w:r>
        <w:t xml:space="preserve"> </w:t>
      </w:r>
      <w:r>
        <w:rPr>
          <w:rStyle w:val="VerbatimChar"/>
        </w:rPr>
        <w:t xml:space="preserve">..%2fgizli.txt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....//gizli.txt</w:t>
      </w:r>
      <w:r>
        <w:t xml:space="preserve">, mutlak yol, Windows’ta</w:t>
      </w:r>
      <w:r>
        <w:t xml:space="preserve"> </w:t>
      </w:r>
      <w:r>
        <w:rPr>
          <w:rStyle w:val="VerbatimChar"/>
        </w:rPr>
        <w:t xml:space="preserve">..\gizli.txt</w:t>
      </w:r>
      <w:r>
        <w:t xml:space="preserve"> </w:t>
      </w:r>
      <w:r>
        <w:t xml:space="preserve">ve sürücü harfli yol, kök içinde</w:t>
      </w:r>
      <w:r>
        <w:t xml:space="preserve"> </w:t>
      </w:r>
      <w:r>
        <w:rPr>
          <w:b/>
          <w:bCs/>
        </w:rPr>
        <w:t xml:space="preserve">sembolik bağlantıyla</w:t>
      </w:r>
      <w:r>
        <w:t xml:space="preserve"> </w:t>
      </w:r>
      <w:r>
        <w:t xml:space="preserve">kök dışını gösteren bir dosya. Hangisi</w:t>
      </w:r>
      <w:r>
        <w:t xml:space="preserve"> </w:t>
      </w:r>
      <w:r>
        <w:t xml:space="preserve">hangi denetimde reddediliyor?</w:t>
      </w:r>
    </w:p>
    <w:p>
      <w:pPr>
        <w:pStyle w:val="BlockText"/>
      </w:pPr>
      <w:r>
        <w:rPr>
          <w:b/>
          <w:bCs/>
        </w:rPr>
        <w:t xml:space="preserve">Alıştırma 5 — Orta: Filtresiz ve filtreli seri durumdan çıkarma</w:t>
      </w:r>
    </w:p>
    <w:p>
      <w:pPr>
        <w:pStyle w:val="BlockText"/>
      </w:pPr>
      <w:r>
        <w:t xml:space="preserve">Demo 7’deki filtre desenini</w:t>
      </w:r>
      <w:r>
        <w:t xml:space="preserve"> </w:t>
      </w:r>
      <w:r>
        <w:rPr>
          <w:rStyle w:val="VerbatimChar"/>
        </w:rPr>
        <w:t xml:space="preserve">!*</w:t>
      </w:r>
      <w:r>
        <w:t xml:space="preserve"> </w:t>
      </w:r>
      <w:r>
        <w:t xml:space="preserve">olmadan yazın ve beklenmeyen sınıfın bu kez kabul edildiğini gösterin. Sonra</w:t>
      </w:r>
      <w:r>
        <w:t xml:space="preserve"> </w:t>
      </w:r>
      <w:r>
        <w:rPr>
          <w:rStyle w:val="VerbatimChar"/>
        </w:rPr>
        <w:t xml:space="preserve">maxbytes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sınırlarını çok küçük değerlere çekip meşru bir nesnenin reddedildiği noktayı bulun.</w:t>
      </w:r>
    </w:p>
    <w:p>
      <w:pPr>
        <w:pStyle w:val="BlockText"/>
      </w:pPr>
      <w:r>
        <w:rPr>
          <w:b/>
          <w:bCs/>
        </w:rPr>
        <w:t xml:space="preserve">Alıştırma 6 — Orta: Geri derleyiciyle bakın</w:t>
      </w:r>
    </w:p>
    <w:p>
      <w:pPr>
        <w:pStyle w:val="BlockText"/>
      </w:pPr>
      <w:r>
        <w:t xml:space="preserve">Demo 4 ve Demo 5’in jar dosyalarını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dışında bir geri derleyiciyle (ör. CFR ya da jadx) açın. Gizleme</w:t>
      </w:r>
      <w:r>
        <w:t xml:space="preserve"> </w:t>
      </w:r>
      <w:r>
        <w:t xml:space="preserve">öncesi ve sonrası okunabilirliği karşılaştırın: hangi bilgi hâlâ görünüyor?</w:t>
      </w:r>
    </w:p>
    <w:p>
      <w:pPr>
        <w:pStyle w:val="BlockText"/>
      </w:pPr>
      <w:r>
        <w:rPr>
          <w:b/>
          <w:bCs/>
        </w:rPr>
        <w:t xml:space="preserve">Alıştırma 7 — Zor: -keep kuralını daraltın</w:t>
      </w:r>
    </w:p>
    <w:p>
      <w:pPr>
        <w:pStyle w:val="BlockText"/>
      </w:pPr>
      <w:r>
        <w:t xml:space="preserve">Demo 5’in</w:t>
      </w:r>
      <w:r>
        <w:t xml:space="preserve"> </w:t>
      </w:r>
      <w:r>
        <w:rPr>
          <w:rStyle w:val="VerbatimChar"/>
        </w:rPr>
        <w:t xml:space="preserve">proguard.pro</w:t>
      </w:r>
      <w:r>
        <w:t xml:space="preserve"> </w:t>
      </w:r>
      <w:r>
        <w:t xml:space="preserve">dosyasındaki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kuralını daha geniş (</w:t>
      </w:r>
      <w:r>
        <w:rPr>
          <w:rStyle w:val="VerbatimChar"/>
        </w:rPr>
        <w:t xml:space="preserve">com.**</w:t>
      </w:r>
      <w:r>
        <w:t xml:space="preserve">) ve daha dar yazıp sonuçları</w:t>
      </w:r>
      <w:r>
        <w:t xml:space="preserve"> </w:t>
      </w:r>
      <w:r>
        <w:t xml:space="preserve">karşılaştırın. Uygulamanın hâlâ çalıştığı</w:t>
      </w:r>
      <w:r>
        <w:t xml:space="preserve"> </w:t>
      </w:r>
      <w:r>
        <w:rPr>
          <w:b/>
          <w:bCs/>
        </w:rPr>
        <w:t xml:space="preserve">en dar</w:t>
      </w:r>
      <w:r>
        <w:t xml:space="preserve"> </w:t>
      </w:r>
      <w:r>
        <w:t xml:space="preserve">kural nedir?</w:t>
      </w:r>
    </w:p>
    <w:p>
      <w:pPr>
        <w:pStyle w:val="BlockText"/>
      </w:pPr>
      <w:r>
        <w:rPr>
          <w:b/>
          <w:bCs/>
        </w:rPr>
        <w:t xml:space="preserve">Alıştırma 8 — Zor: Gerçek bir SBOM</w:t>
      </w:r>
    </w:p>
    <w:p>
      <w:pPr>
        <w:pStyle w:val="BlockText"/>
      </w:pPr>
      <w:r>
        <w:t xml:space="preserve">Maven ya da Gradle kullanan herhangi bir açık kaynak Java projesi için CycloneDX eklentisiyle SBOM üretin ve</w:t>
      </w:r>
      <w:r>
        <w:t xml:space="preserve"> </w:t>
      </w:r>
      <w:r>
        <w:t xml:space="preserve">OWASP Dependency-Check ya da OSV-Scanner ile tarayın. Kaç bileşen, kaçı geçişli, kaç zafiyet eşleşmesi çıktı?</w:t>
      </w:r>
      <w:r>
        <w:t xml:space="preserve"> </w:t>
      </w:r>
      <w:r>
        <w:t xml:space="preserve">Eşleşmelerden birinin projeyi gerçekten etkileyip etkilemediğini araştırın.</w:t>
      </w:r>
    </w:p>
    <w:p>
      <w:r>
        <w:pict>
          <v:rect style="width:0;height:1.5pt" o:hralign="center" o:hrstd="t" o:hr="t"/>
        </w:pict>
      </w:r>
    </w:p>
    <w:bookmarkEnd w:id="110"/>
    <w:bookmarkStart w:id="111" w:name="kendini-sınama"/>
    <w:p>
      <w:pPr>
        <w:pStyle w:val="Heading2"/>
      </w:pPr>
      <w:r>
        <w:t xml:space="preserve">17. Kendini sınama</w:t>
      </w:r>
    </w:p>
    <w:p>
      <w:pPr>
        <w:pStyle w:val="BlockText"/>
      </w:pPr>
      <w:r>
        <w:rPr>
          <w:b/>
          <w:bCs/>
        </w:rPr>
        <w:t xml:space="preserve">1. Java hangi hata sınıflarını dil düzeyinde ortadan kaldırır, hangilerini kaldırmaz?</w:t>
      </w:r>
    </w:p>
    <w:p>
      <w:pPr>
        <w:pStyle w:val="BlockText"/>
      </w:pPr>
      <w:r>
        <w:t xml:space="preserve">Arabellek taşması, serbest bırakılmış bellek, ilklendirilmemiş değişken gibi bellek hatalarını kaldırır. Enjeksiyon,</w:t>
      </w:r>
      <w:r>
        <w:t xml:space="preserve"> </w:t>
      </w:r>
      <w:r>
        <w:t xml:space="preserve">güvensiz seri durumdan çıkarma, koda gömülü sırlar, tersine mühendislik, zafiyetli bağımlılıklar ve mantık</w:t>
      </w:r>
      <w:r>
        <w:t xml:space="preserve"> </w:t>
      </w:r>
      <w:r>
        <w:t xml:space="preserve">hatalarını kaldırmaz.</w:t>
      </w:r>
    </w:p>
    <w:p>
      <w:pPr>
        <w:pStyle w:val="BlockText"/>
      </w:pPr>
      <w:r>
        <w:rPr>
          <w:b/>
          <w:bCs/>
        </w:rPr>
        <w:t xml:space="preserve">2. Bütün enjeksiyon türlerinin ortak kökü ve ortak düzeltmesi nedir?</w:t>
      </w:r>
    </w:p>
    <w:p>
      <w:pPr>
        <w:pStyle w:val="BlockText"/>
      </w:pPr>
      <w:r>
        <w:t xml:space="preserve">Veri ile komutun aynı kanaldan bir yorumlayıcıya verilmesi. Düzeltme: komutu sabit tutup veriyi ayrı bir kanaldan</w:t>
      </w:r>
      <w:r>
        <w:t xml:space="preserve"> </w:t>
      </w:r>
      <w:r>
        <w:t xml:space="preserve">(parametre, argüman) vermek.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 BY</w:t>
      </w:r>
      <w:r>
        <w:rPr>
          <w:b/>
          <w:bCs/>
        </w:rPr>
        <w:t xml:space="preserve"> </w:t>
      </w:r>
      <w:r>
        <w:rPr>
          <w:b/>
          <w:bCs/>
        </w:rPr>
        <w:t xml:space="preserve">sütunu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parametresiyle verilemez? Ne yapılır?</w:t>
      </w:r>
    </w:p>
    <w:p>
      <w:pPr>
        <w:pStyle w:val="BlockText"/>
      </w:pPr>
      <w:r>
        <w:rPr>
          <w:rStyle w:val="VerbatimChar"/>
        </w:rPr>
        <w:t xml:space="preserve">?</w:t>
      </w:r>
      <w:r>
        <w:t xml:space="preserve"> </w:t>
      </w:r>
      <w:r>
        <w:t xml:space="preserve">yalnız değer yerine konabilir, tanımlayıcı (sütun, tablo adı) yerine konamaz. Beyaz listeyle eşleme yapılır.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ProcessBuilder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 komut enjeksiyonunu neden önler? Tek başına her şeyi çözer mi?</w:t>
      </w:r>
    </w:p>
    <w:p>
      <w:pPr>
        <w:pStyle w:val="BlockText"/>
      </w:pPr>
      <w:r>
        <w:t xml:space="preserve">Kabuk çalışmaz; girdi tek bir argüman olarak geçer. Çözmez: çağrılan program argümanı seçenek olarak yorumlayabilir</w:t>
      </w:r>
      <w:r>
        <w:t xml:space="preserve"> </w:t>
      </w:r>
      <w:r>
        <w:t xml:space="preserve">(argüman enjeksiyonu); izin listesi ve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gerekir.</w:t>
      </w:r>
    </w:p>
    <w:p>
      <w:pPr>
        <w:pStyle w:val="BlockText"/>
      </w:pPr>
      <w:r>
        <w:rPr>
          <w:b/>
          <w:bCs/>
        </w:rPr>
        <w:t xml:space="preserve">5. Yol geçişinde neden önce kanonikleştirilir, sonra denetlenir?</w:t>
      </w:r>
    </w:p>
    <w:p>
      <w:pPr>
        <w:pStyle w:val="BlockText"/>
      </w:pPr>
      <w:r>
        <w:t xml:space="preserve">Aynı yolun birçok yazılışı (</w:t>
      </w:r>
      <w:r>
        <w:rPr>
          <w:rStyle w:val="VerbatimChar"/>
        </w:rPr>
        <w:t xml:space="preserve">../</w:t>
      </w:r>
      <w:r>
        <w:t xml:space="preserve">, kodlanmış biçimler, sembolik bağlantılar) vardır; ham dizge denetimi atlatılır.</w:t>
      </w:r>
      <w:r>
        <w:t xml:space="preserve"> </w:t>
      </w:r>
      <w:r>
        <w:t xml:space="preserve">Kanonik yol tek ve kesindir.</w:t>
      </w:r>
    </w:p>
    <w:p>
      <w:pPr>
        <w:pStyle w:val="BlockText"/>
      </w:pPr>
      <w:r>
        <w:rPr>
          <w:b/>
          <w:bCs/>
        </w:rPr>
        <w:t xml:space="preserve">6. Güvensiz seri durumdan çıkarmada saldırganın elindeki yetki nedir?</w:t>
      </w:r>
    </w:p>
    <w:p>
      <w:pPr>
        <w:pStyle w:val="BlockText"/>
      </w:pPr>
      <w:r>
        <w:t xml:space="preserve">Hangi sınıfların oluşturulacağını seçme yetkisi. Sınıf yolundaki sınıflar zincirlenerek kod çalıştırmaya kadar</w:t>
      </w:r>
      <w:r>
        <w:t xml:space="preserve"> </w:t>
      </w:r>
      <w:r>
        <w:t xml:space="preserve">gidebilir.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ObjectInputFilter</w:t>
      </w:r>
      <w:r>
        <w:rPr>
          <w:b/>
          <w:bCs/>
        </w:rPr>
        <w:t xml:space="preserve"> </w:t>
      </w:r>
      <w:r>
        <w:rPr>
          <w:b/>
          <w:bCs/>
        </w:rPr>
        <w:t xml:space="preserve">deseninin sonundaki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!*</w:t>
      </w:r>
      <w:r>
        <w:rPr>
          <w:b/>
          <w:bCs/>
        </w:rPr>
        <w:t xml:space="preserve"> </w:t>
      </w:r>
      <w:r>
        <w:rPr>
          <w:b/>
          <w:bCs/>
        </w:rPr>
        <w:t xml:space="preserve">ne işe yarar?</w:t>
      </w:r>
    </w:p>
    <w:p>
      <w:pPr>
        <w:pStyle w:val="BlockText"/>
      </w:pPr>
      <w:r>
        <w:t xml:space="preserve">Listede olmayan her şeyi reddeder; varsayılan-reddet ilkesi. Olmazsa filtre bir kara listeye dönüşür.</w:t>
      </w:r>
    </w:p>
    <w:p>
      <w:pPr>
        <w:pStyle w:val="BlockText"/>
      </w:pPr>
      <w:r>
        <w:rPr>
          <w:b/>
          <w:bCs/>
        </w:rPr>
        <w:t xml:space="preserve">8. Java bayt kodu neden makine kodundan daha kolay geri çevrilir?</w:t>
      </w:r>
    </w:p>
    <w:p>
      <w:pPr>
        <w:pStyle w:val="BlockText"/>
      </w:pPr>
      <w:r>
        <w:t xml:space="preserve">Sınıf, metot ve alan adlarını, tipleri ve dizgeleri korur; kontrol akışı yapılandırılmıştır.</w:t>
      </w:r>
    </w:p>
    <w:p>
      <w:pPr>
        <w:pStyle w:val="BlockText"/>
      </w:pPr>
      <w:r>
        <w:rPr>
          <w:b/>
          <w:bCs/>
        </w:rPr>
        <w:t xml:space="preserve">9. ProGuard’ın dört aşaması nedir? Hangisi dizgeleri gizler?</w:t>
      </w:r>
    </w:p>
    <w:p>
      <w:pPr>
        <w:pStyle w:val="BlockText"/>
      </w:pPr>
      <w:r>
        <w:t xml:space="preserve">Küçültme, iyileştirme, gizleme (ad değiştirme), ön doğrulama. Hiçbiri dizgeleri gizlemez.</w:t>
      </w:r>
    </w:p>
    <w:p>
      <w:pPr>
        <w:pStyle w:val="Block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mapping.txt</w:t>
      </w:r>
      <w:r>
        <w:rPr>
          <w:b/>
          <w:bCs/>
        </w:rPr>
        <w:t xml:space="preserve"> </w:t>
      </w:r>
      <w:r>
        <w:rPr>
          <w:b/>
          <w:bCs/>
        </w:rPr>
        <w:t xml:space="preserve">neden bir sırdır?</w:t>
      </w:r>
    </w:p>
    <w:p>
      <w:pPr>
        <w:pStyle w:val="BlockText"/>
      </w:pPr>
      <w:r>
        <w:t xml:space="preserve">Gizlemeyi tamamen geri alır; eski ve yeni adları eşler. Dağıtılmamalı, erişimi sınırlı saklanmalıdır.</w:t>
      </w:r>
    </w:p>
    <w:p>
      <w:pPr>
        <w:pStyle w:val="BlockText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-assumenosideeffects class android.util.Log { *; }</w:t>
      </w:r>
      <w:r>
        <w:rPr>
          <w:b/>
          <w:bCs/>
        </w:rPr>
        <w:t xml:space="preserve"> </w:t>
      </w:r>
      <w:r>
        <w:rPr>
          <w:b/>
          <w:bCs/>
        </w:rPr>
        <w:t xml:space="preserve">ne işe yarar?</w:t>
      </w:r>
    </w:p>
    <w:p>
      <w:pPr>
        <w:pStyle w:val="BlockText"/>
      </w:pPr>
      <w:r>
        <w:t xml:space="preserve">Günlük çağrılarını yan etkisiz sayarak sürüm derlemesinden siler; günlük dizgeleri ve çağrıları ikili dosyada kalmaz.</w:t>
      </w:r>
    </w:p>
    <w:p>
      <w:pPr>
        <w:pStyle w:val="BlockText"/>
      </w:pPr>
      <w:r>
        <w:rPr>
          <w:b/>
          <w:bCs/>
        </w:rPr>
        <w:t xml:space="preserve">12. SBOM’da purl ve özet değeri neden bulunur? VEX ne işe yarar?</w:t>
      </w:r>
    </w:p>
    <w:p>
      <w:pPr>
        <w:pStyle w:val="BlockText"/>
      </w:pPr>
      <w:r>
        <w:t xml:space="preserve">purl bileşeni ekosistemden bağımsız tek biçimde tanımlar; özet dosyanın gerçekten o bileşen olduğunu doğrular. VEX,</w:t>
      </w:r>
      <w:r>
        <w:t xml:space="preserve"> </w:t>
      </w:r>
      <w:r>
        <w:t xml:space="preserve">bir bileşendeki zafiyetin ürünü gerçekten etkileyip etkilemediğini bildirir.</w:t>
      </w:r>
    </w:p>
    <w:p>
      <w:r>
        <w:pict>
          <v:rect style="width:0;height:1.5pt" o:hralign="center" o:hrstd="t" o:hr="t"/>
        </w:pict>
      </w:r>
    </w:p>
    <w:bookmarkEnd w:id="111"/>
    <w:bookmarkStart w:id="112" w:name="kaynaklar-ve-ileri-okuma"/>
    <w:p>
      <w:pPr>
        <w:pStyle w:val="Heading2"/>
      </w:pPr>
      <w:r>
        <w:t xml:space="preserve">18.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32"/>
        </w:numPr>
      </w:pPr>
      <w:r>
        <w:t xml:space="preserve">Tarif 3.1 (temel girdi doğrulama), 3.7 (dosya adları ve yolları doğrulama), 3.10 (siteler arası betiği önleme),</w:t>
      </w:r>
      <w:r>
        <w:t xml:space="preserve"> </w:t>
      </w:r>
      <w:r>
        <w:t xml:space="preserve">3.11 (SQL enjeksiyonunu önleme)</w:t>
      </w:r>
    </w:p>
    <w:p>
      <w:pPr>
        <w:pStyle w:val="Compact"/>
        <w:numPr>
          <w:ilvl w:val="0"/>
          <w:numId w:val="1032"/>
        </w:numPr>
      </w:pPr>
      <w:r>
        <w:t xml:space="preserve">Tarif 1.7–1.8 (dış programları güvenli çalıştırma)</w:t>
      </w:r>
    </w:p>
    <w:p>
      <w:pPr>
        <w:pStyle w:val="Compact"/>
        <w:numPr>
          <w:ilvl w:val="0"/>
          <w:numId w:val="1032"/>
        </w:numPr>
      </w:pPr>
      <w:r>
        <w:t xml:space="preserve">Tarif 12.9 (fonksiyon işaretçileri ve dolaylı çağrı — kavram), 12.11 (dizgeleri gizleme)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33"/>
        </w:numPr>
      </w:pPr>
      <w:r>
        <w:t xml:space="preserve">SEI CERT Oracle Coding Standard for Java (IDS, FIO, SER, MSC, ERR kuralları).</w:t>
      </w:r>
    </w:p>
    <w:p>
      <w:pPr>
        <w:pStyle w:val="Compact"/>
        <w:numPr>
          <w:ilvl w:val="0"/>
          <w:numId w:val="1033"/>
        </w:numPr>
      </w:pPr>
      <w:r>
        <w:t xml:space="preserve">OWASP: Top 10, SQL Injection Prevention Cheat Sheet, OS Command Injection Defense Cheat Sheet, XML External Entity</w:t>
      </w:r>
      <w:r>
        <w:t xml:space="preserve"> </w:t>
      </w:r>
      <w:r>
        <w:t xml:space="preserve">Prevention Cheat Sheet, Deserialization Cheat Sheet; MASVS-CODE ve MASVS-RESILIENCE.</w:t>
      </w:r>
    </w:p>
    <w:p>
      <w:pPr>
        <w:pStyle w:val="Compact"/>
        <w:numPr>
          <w:ilvl w:val="0"/>
          <w:numId w:val="1033"/>
        </w:numPr>
      </w:pPr>
      <w:r>
        <w:t xml:space="preserve">Oracle: JEP 290 (seri durumdan çıkarma filtreleri), JEP 415 (bağlama özgü filtreler); Java Secure Coding Guidelines.</w:t>
      </w:r>
    </w:p>
    <w:p>
      <w:pPr>
        <w:pStyle w:val="Compact"/>
        <w:numPr>
          <w:ilvl w:val="0"/>
          <w:numId w:val="1033"/>
        </w:numPr>
      </w:pPr>
      <w:r>
        <w:t xml:space="preserve">ProGuard kılavuzu (Guardsquare) ve Android geliştirici belgeleri:</w:t>
      </w:r>
      <w:r>
        <w:t xml:space="preserve"> </w:t>
      </w:r>
      <w:r>
        <w:t xml:space="preserve">“Shrink, obfuscate, and optimize your app”</w:t>
      </w:r>
      <w:r>
        <w:t xml:space="preserve"> </w:t>
      </w:r>
      <w:r>
        <w:t xml:space="preserve">(R8).</w:t>
      </w:r>
    </w:p>
    <w:p>
      <w:pPr>
        <w:pStyle w:val="Compact"/>
        <w:numPr>
          <w:ilvl w:val="0"/>
          <w:numId w:val="1033"/>
        </w:numPr>
      </w:pPr>
      <w:r>
        <w:t xml:space="preserve">CycloneDX 1.5 ve SPDX 2.3 (ISO/IEC 5962) belirtimleri; package-url (purl) belirtimi; CISA SBOM ve VEX belgeleri;</w:t>
      </w:r>
      <w:r>
        <w:t xml:space="preserve"> </w:t>
      </w:r>
      <w:r>
        <w:t xml:space="preserve">SLSA çerçevesi.</w:t>
      </w:r>
    </w:p>
    <w:p>
      <w:pPr>
        <w:pStyle w:val="Compact"/>
        <w:numPr>
          <w:ilvl w:val="0"/>
          <w:numId w:val="1033"/>
        </w:numPr>
      </w:pPr>
      <w:r>
        <w:t xml:space="preserve">MITRE CWE: CWE-89, CWE-78, CWE-88 (argüman enjeksiyonu), CWE-22, CWE-502, CWE-611, CWE-79, CWE-798, CWE-1104</w:t>
      </w:r>
      <w:r>
        <w:t xml:space="preserve"> </w:t>
      </w:r>
      <w:r>
        <w:t xml:space="preserve">(bakımı yapılmayan üçüncü taraf bileşen kullanımı).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language</w:t>
            </w:r>
          </w:p>
        </w:tc>
        <w:tc>
          <w:tcPr/>
          <w:p>
            <w:pPr>
              <w:pStyle w:val="Compact"/>
            </w:pPr>
            <w:r>
              <w:t xml:space="preserve">Yönetilen dil</w:t>
            </w:r>
          </w:p>
        </w:tc>
        <w:tc>
          <w:tcPr/>
          <w:p>
            <w:pPr>
              <w:pStyle w:val="Compact"/>
            </w:pPr>
            <w:r>
              <w:t xml:space="preserve">Belleği çalışma ortamının yönettiği dil (Java, C#,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Enjeksiyon</w:t>
            </w:r>
          </w:p>
        </w:tc>
        <w:tc>
          <w:tcPr/>
          <w:p>
            <w:pPr>
              <w:pStyle w:val="Compact"/>
            </w:pPr>
            <w:r>
              <w:t xml:space="preserve">Verinin bir yorumlayıcıda komut olarak işlenmesi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statement</w:t>
            </w:r>
          </w:p>
        </w:tc>
        <w:tc>
          <w:tcPr/>
          <w:p>
            <w:pPr>
              <w:pStyle w:val="Compact"/>
            </w:pPr>
            <w:r>
              <w:t xml:space="preserve">Hazırlanmış (parametreli) sorgu</w:t>
            </w:r>
          </w:p>
        </w:tc>
        <w:tc>
          <w:tcPr/>
          <w:p>
            <w:pPr>
              <w:pStyle w:val="Compact"/>
            </w:pPr>
            <w:r>
              <w:t xml:space="preserve">Sorgu metni ile değerlerin ayrı gönderildiği SQL çağrısı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Yol geçişi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gibi dizilerle izin verilen klasörün dışına çıkma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Canonicalization</w:t>
            </w:r>
          </w:p>
        </w:tc>
        <w:tc>
          <w:tcPr/>
          <w:p>
            <w:pPr>
              <w:pStyle w:val="Compact"/>
            </w:pPr>
            <w:r>
              <w:t xml:space="preserve">Kanonikleştirme</w:t>
            </w:r>
          </w:p>
        </w:tc>
        <w:tc>
          <w:tcPr/>
          <w:p>
            <w:pPr>
              <w:pStyle w:val="Compact"/>
            </w:pPr>
            <w:r>
              <w:t xml:space="preserve">Bir değeri tek ve kesin biçimine indirgeme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Deserialization</w:t>
            </w:r>
          </w:p>
        </w:tc>
        <w:tc>
          <w:tcPr/>
          <w:p>
            <w:pPr>
              <w:pStyle w:val="Compact"/>
            </w:pPr>
            <w:r>
              <w:t xml:space="preserve">Seri durumdan çıkarma</w:t>
            </w:r>
          </w:p>
        </w:tc>
        <w:tc>
          <w:tcPr/>
          <w:p>
            <w:pPr>
              <w:pStyle w:val="Compact"/>
            </w:pPr>
            <w:r>
              <w:t xml:space="preserve">Bayt dizisinden nesne oluşturma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Bayt kodu</w:t>
            </w:r>
          </w:p>
        </w:tc>
        <w:tc>
          <w:tcPr/>
          <w:p>
            <w:pPr>
              <w:pStyle w:val="Compact"/>
            </w:pPr>
            <w:r>
              <w:t xml:space="preserve">Sanal makinenin çalıştırdığı ara kod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Decompiler</w:t>
            </w:r>
          </w:p>
        </w:tc>
        <w:tc>
          <w:tcPr/>
          <w:p>
            <w:pPr>
              <w:pStyle w:val="Compact"/>
            </w:pPr>
            <w:r>
              <w:t xml:space="preserve">Geri derleyici</w:t>
            </w:r>
          </w:p>
        </w:tc>
        <w:tc>
          <w:tcPr/>
          <w:p>
            <w:pPr>
              <w:pStyle w:val="Compact"/>
            </w:pPr>
            <w:r>
              <w:t xml:space="preserve">Bayt kodundan kaynak kod üreten araç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Shrinking</w:t>
            </w:r>
          </w:p>
        </w:tc>
        <w:tc>
          <w:tcPr/>
          <w:p>
            <w:pPr>
              <w:pStyle w:val="Compact"/>
            </w:pPr>
            <w:r>
              <w:t xml:space="preserve">Küçültme</w:t>
            </w:r>
          </w:p>
        </w:tc>
        <w:tc>
          <w:tcPr/>
          <w:p>
            <w:pPr>
              <w:pStyle w:val="Compact"/>
            </w:pPr>
            <w:r>
              <w:t xml:space="preserve">Kullanılmayan kodu kaldırma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file</w:t>
            </w:r>
          </w:p>
        </w:tc>
        <w:tc>
          <w:tcPr/>
          <w:p>
            <w:pPr>
              <w:pStyle w:val="Compact"/>
            </w:pPr>
            <w:r>
              <w:t xml:space="preserve">Eşleme dosyası</w:t>
            </w:r>
          </w:p>
        </w:tc>
        <w:tc>
          <w:tcPr/>
          <w:p>
            <w:pPr>
              <w:pStyle w:val="Compact"/>
            </w:pPr>
            <w:r>
              <w:t xml:space="preserve">Gizlenmiş adları asıl adlara eşleyen dosya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Yansıma</w:t>
            </w:r>
          </w:p>
        </w:tc>
        <w:tc>
          <w:tcPr/>
          <w:p>
            <w:pPr>
              <w:pStyle w:val="Compact"/>
            </w:pPr>
            <w:r>
              <w:t xml:space="preserve">Sınıf ve metotlara çalışma anında adlarıyla erişme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Yazılım malzeme listesi</w:t>
            </w:r>
          </w:p>
        </w:tc>
        <w:tc>
          <w:tcPr/>
          <w:p>
            <w:pPr>
              <w:pStyle w:val="Compact"/>
            </w:pPr>
            <w:r>
              <w:t xml:space="preserve">Yazılımdaki bileşenlerin makine tarafından okunabilir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purl</w:t>
            </w:r>
          </w:p>
        </w:tc>
        <w:tc>
          <w:tcPr/>
          <w:p>
            <w:pPr>
              <w:pStyle w:val="Compact"/>
            </w:pPr>
            <w:r>
              <w:t xml:space="preserve">Paket URL’si</w:t>
            </w:r>
          </w:p>
        </w:tc>
        <w:tc>
          <w:tcPr/>
          <w:p>
            <w:pPr>
              <w:pStyle w:val="Compact"/>
            </w:pPr>
            <w:r>
              <w:t xml:space="preserve">Bir paketi ekosistemden bağımsız tanımlayan kimlik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Yazılım bileşen analizi</w:t>
            </w:r>
          </w:p>
        </w:tc>
        <w:tc>
          <w:tcPr/>
          <w:p>
            <w:pPr>
              <w:pStyle w:val="Compact"/>
            </w:pPr>
            <w:r>
              <w:t xml:space="preserve">Bağımlılıkları zafiyet veritabanlarıyla eşleştirme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Zafiyet sömürülebilirlik bildirimi</w:t>
            </w:r>
          </w:p>
        </w:tc>
        <w:tc>
          <w:tcPr/>
          <w:p>
            <w:pPr>
              <w:pStyle w:val="Compact"/>
            </w:pPr>
            <w:r>
              <w:t xml:space="preserve">Bir zafiyetin ürünü etkileyip etkilemediğinin beyanı</w:t>
            </w:r>
          </w:p>
        </w:tc>
      </w:tr>
    </w:tbl>
    <w:bookmarkEnd w:id="112"/>
    <w:bookmarkEnd w:id="11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2026-09-23T00:14:01Z</dcterms:created>
  <dcterms:modified xsi:type="dcterms:W3CDTF">2026-09-23T00:14:01Z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5 — Kod Sağlamlaştırma: Java ve Yorumlanan Diller</vt:lpwstr>
  </property>
</Properties>
</file>