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7.png" ContentType="image/png"/>
  <Override PartName="/word/media/rId37.png" ContentType="image/png"/>
  <Override PartName="/word/media/rId52.png" ContentType="image/png"/>
  <Override PartName="/word/media/rId62.png" ContentType="image/png"/>
  <Override PartName="/word/media/rId70.png" ContentType="image/png"/>
  <Override PartName="/word/media/rId78.png" ContentType="image/png"/>
  <Override PartName="/word/media/rId86.png" ContentType="image/png"/>
  <Override PartName="/word/media/rId101.png" ContentType="image/png"/>
  <Override PartName="/word/media/rId107.png" ContentType="image/png"/>
  <Override PartName="/word/media/rId131.png" ContentType="image/png"/>
  <Override PartName="/word/media/rId42.png" ContentType="image/png"/>
  <Override PartName="/word/media/rId92.png" ContentType="image/png"/>
  <Override PartName="/word/media/rId115.png" ContentType="image/png"/>
  <Override PartName="/word/media/rId12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4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6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0"/>
    <w:bookmarkStart w:id="21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1"/>
    <w:bookmarkStart w:id="22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2"/>
    <w:bookmarkStart w:id="23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3"/>
    <w:bookmarkStart w:id="24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4"/>
    <w:bookmarkStart w:id="25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5"/>
    <w:bookmarkStart w:id="26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6"/>
    <w:bookmarkStart w:id="27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7"/>
    <w:bookmarkStart w:id="28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8"/>
    <w:bookmarkStart w:id="29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29"/>
    <w:bookmarkStart w:id="30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0"/>
    <w:bookmarkStart w:id="31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1"/>
    <w:bookmarkStart w:id="32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2"/>
    <w:bookmarkStart w:id="33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4"/>
    <w:bookmarkStart w:id="35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Yorumlayıcı, veri/komut ayrımı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 / parametreli sorgu</w:t>
            </w:r>
          </w:p>
        </w:tc>
        <w:tc>
          <w:tcPr/>
          <w:p>
            <w:pPr>
              <w:pStyle w:val="Compact"/>
            </w:pPr>
            <w:r>
              <w:t xml:space="preserve">Enjeksiyon, SQL sözdizimi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t xml:space="preserve">Enjeksiyon, kabuk kavramı</w:t>
            </w:r>
          </w:p>
        </w:tc>
        <w:tc>
          <w:tcPr/>
          <w:p>
            <w:pPr>
              <w:pStyle w:val="Compact"/>
            </w:pPr>
            <w:r>
              <w:t xml:space="preserve">Bölüm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t xml:space="preserve">Enjeksiyon, dosya sistemi yolu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Nesne, sınıf, bayt dizisi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XXE / XSS / şablon enjeksiyonu</w:t>
            </w:r>
          </w:p>
        </w:tc>
        <w:tc>
          <w:tcPr/>
          <w:p>
            <w:pPr>
              <w:pStyle w:val="Compact"/>
            </w:pPr>
            <w:r>
              <w:t xml:space="preserve">Enjeksiyon, XML/HTML</w:t>
            </w:r>
          </w:p>
        </w:tc>
        <w:tc>
          <w:tcPr/>
          <w:p>
            <w:pPr>
              <w:pStyle w:val="Compact"/>
            </w:pPr>
            <w:r>
              <w:t xml:space="preserve">Bölüm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ReDoS</w:t>
            </w:r>
          </w:p>
        </w:tc>
        <w:tc>
          <w:tcPr/>
          <w:p>
            <w:pPr>
              <w:pStyle w:val="Compact"/>
            </w:pPr>
            <w:r>
              <w:t xml:space="preserve">Düzenli ifade, geri izleme</w:t>
            </w:r>
          </w:p>
        </w:tc>
        <w:tc>
          <w:tcPr/>
          <w:p>
            <w:pPr>
              <w:pStyle w:val="Compact"/>
            </w:pPr>
            <w:r>
              <w:t xml:space="preserve">Bölüm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JVM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</w:p>
        </w:tc>
        <w:tc>
          <w:tcPr/>
          <w:p>
            <w:pPr>
              <w:pStyle w:val="Compact"/>
            </w:pPr>
            <w:r>
              <w:t xml:space="preserve">Bayt kodu, reflection</w:t>
            </w:r>
          </w:p>
        </w:tc>
        <w:tc>
          <w:tcPr/>
          <w:p>
            <w:pPr>
              <w:pStyle w:val="Compact"/>
            </w:pPr>
            <w:r>
              <w:t xml:space="preserve">Bölüm 11–13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Bağımlılık</w:t>
            </w:r>
          </w:p>
        </w:tc>
        <w:tc>
          <w:tcPr/>
          <w:p>
            <w:pPr>
              <w:pStyle w:val="Compact"/>
            </w:pPr>
            <w:r>
              <w:t xml:space="preserve">Bölüm 14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“parametreli sorgu”</w:t>
      </w:r>
      <w:r>
        <w:t xml:space="preserve"> </w:t>
      </w:r>
      <w:r>
        <w:t xml:space="preserve">bölümünü okumadan önce</w:t>
      </w:r>
      <w:r>
        <w:t xml:space="preserve"> </w:t>
      </w:r>
      <w:r>
        <w:t xml:space="preserve">“enjeksiyon”</w:t>
      </w:r>
      <w:r>
        <w:t xml:space="preserve"> </w:t>
      </w:r>
      <w:r>
        <w:t xml:space="preserve">kavramının (</w:t>
      </w:r>
      <w:r>
        <w:t xml:space="preserve">“veri, komutla aynı</w:t>
      </w:r>
      <w:r>
        <w:t xml:space="preserve"> </w:t>
      </w:r>
      <w:r>
        <w:t xml:space="preserve">kanaldan geçerse komut sanılır”</w:t>
      </w:r>
      <w:r>
        <w:t xml:space="preserve">) oturmuş olması gerekir; aksi hâlde</w:t>
      </w:r>
      <w:r>
        <w:t xml:space="preserve"> </w:t>
      </w:r>
      <w:r>
        <w:t xml:space="preserve">“neden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işareti güvenli de dize birleştirme</w:t>
      </w:r>
      <w:r>
        <w:t xml:space="preserve"> </w:t>
      </w:r>
      <w:r>
        <w:t xml:space="preserve">değil?”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3 (enjeksiyonun ortak kökü) → 4–8 (her enjeksiyon türü aynı</w:t>
      </w:r>
      <w:r>
        <w:t xml:space="preserve"> </w:t>
      </w:r>
      <w:r>
        <w:t xml:space="preserve">kökten türer) → 9 (aynı kök, farklı diller) → 10–13 (bayt kodu ve gizleme, ayrı bir konu: koda gömülü sırlar) →</w:t>
      </w:r>
      <w:r>
        <w:t xml:space="preserve"> </w:t>
      </w:r>
      <w:r>
        <w:t xml:space="preserve">14 (bağımlılık güvenliği, üçüncü bir konu). Bölüm 3’ü atlayıp Bölüm 4’e geçerseniz,</w:t>
      </w:r>
      <w:r>
        <w:t xml:space="preserve"> </w:t>
      </w:r>
      <w:r>
        <w:t xml:space="preserve">“aynı hatanın farklı yüzü”</w:t>
      </w:r>
      <w:r>
        <w:t xml:space="preserve"> </w:t>
      </w:r>
      <w:r>
        <w:t xml:space="preserve">cümleleri anlamsız kalır; zor gelen bir bölümü ikinci kez okuyup ilerleyin.</w:t>
      </w:r>
    </w:p>
    <w:bookmarkEnd w:id="35"/>
    <w:bookmarkEnd w:id="36"/>
    <w:bookmarkStart w:id="41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önetilen dillerin çözdüğü ve çözmediği hata sınıfları" title="" id="38" name="Picture"/>
            <a:graphic>
              <a:graphicData uri="http://schemas.openxmlformats.org/drawingml/2006/picture">
                <pic:pic>
                  <pic:nvPicPr>
                    <pic:cNvPr descr="h05-02-yonetilen-di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bookmarkStart w:id="40" w:name="X3c1d97f284d3bb4f546c4940aeb7dff6efd16c7"/>
    <w:p>
      <w:pPr>
        <w:pStyle w:val="Heading3"/>
      </w:pPr>
      <w:r>
        <w:t xml:space="preserve">İşlenmiş örnek: bir dizi taşması Java’da neden çöker de C’de çökmez</w:t>
      </w:r>
    </w:p>
    <w:p>
      <w:pPr>
        <w:pStyle w:val="FirstParagraph"/>
      </w:pPr>
      <w:r>
        <w:t xml:space="preserve">Dördüncü haftada</w:t>
      </w:r>
      <w:r>
        <w:t xml:space="preserve"> </w:t>
      </w:r>
      <w:r>
        <w:rPr>
          <w:rStyle w:val="VerbatimChar"/>
        </w:rPr>
        <w:t xml:space="preserve">buf[10]</w:t>
      </w:r>
      <w:r>
        <w:t xml:space="preserve"> </w:t>
      </w:r>
      <w:r>
        <w:t xml:space="preserve">gibi 10 elemanlı bir diziye 10. indeksle (11. eleman) yazmanın C’de</w:t>
      </w:r>
      <w:r>
        <w:t xml:space="preserve"> </w:t>
      </w:r>
      <w:r>
        <w:rPr>
          <w:b/>
          <w:bCs/>
        </w:rPr>
        <w:t xml:space="preserve">tanımsız davranış</w:t>
      </w:r>
      <w:r>
        <w:t xml:space="preserve"> </w:t>
      </w:r>
      <w:r>
        <w:t xml:space="preserve">olduğunu, çoğu zaman hiçbir hata vermeden bitişik belleği bozduğunu görmüştük. Aynı hatayı Java’da adım adım izleyelim.</w:t>
      </w:r>
    </w:p>
    <w:p>
      <w:pPr>
        <w:pStyle w:val="BodyText"/>
      </w:pPr>
      <w:r>
        <w:rPr>
          <w:b/>
          <w:bCs/>
        </w:rPr>
        <w:t xml:space="preserve">DiziTasmasi.java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DiziTasmasi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dizi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10 elemanlik dizi: indeks 0..9 gecerli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gecerli: son eleman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"dizi[9]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dizi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GECERSIZ: 11. eleman yok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javac DiziTasmasi.java &amp;&amp; java DiziTasmasi</w:t>
      </w:r>
    </w:p>
    <w:p>
      <w:pPr>
        <w:pStyle w:val="SourceCode"/>
      </w:pPr>
      <w:r>
        <w:rPr>
          <w:rStyle w:val="VerbatimChar"/>
        </w:rPr>
        <w:t xml:space="preserve">dizi[9] = 42</w:t>
      </w:r>
      <w:r>
        <w:br/>
      </w:r>
      <w:r>
        <w:rPr>
          <w:rStyle w:val="VerbatimChar"/>
        </w:rPr>
        <w:t xml:space="preserve">Exception in thread "main" java.lang.ArrayIndexOutOfBoundsException:</w:t>
      </w:r>
      <w:r>
        <w:br/>
      </w:r>
      <w:r>
        <w:rPr>
          <w:rStyle w:val="VerbatimChar"/>
        </w:rPr>
        <w:t xml:space="preserve">    Index 10 out of bounds for length 10</w:t>
      </w:r>
      <w:r>
        <w:br/>
      </w:r>
      <w:r>
        <w:rPr>
          <w:rStyle w:val="VerbatimChar"/>
        </w:rPr>
        <w:t xml:space="preserve">        at DiziTasmasi.main(DiziTasmasi.java:6)</w:t>
      </w:r>
    </w:p>
    <w:p>
      <w:pPr>
        <w:pStyle w:val="FirstParagraph"/>
      </w:pPr>
      <w:r>
        <w:t xml:space="preserve">Adım adım ne oldu:</w:t>
      </w:r>
    </w:p>
    <w:p>
      <w:pPr>
        <w:pStyle w:val="Compact"/>
        <w:numPr>
          <w:ilvl w:val="0"/>
          <w:numId w:val="1017"/>
        </w:numPr>
      </w:pPr>
      <w:r>
        <w:t xml:space="preserve">JVM her dizi erişiminde (</w:t>
      </w:r>
      <w:r>
        <w:rPr>
          <w:rStyle w:val="VerbatimChar"/>
        </w:rPr>
        <w:t xml:space="preserve">dizi[10]</w:t>
      </w:r>
      <w:r>
        <w:t xml:space="preserve">)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indeksin</w:t>
      </w:r>
      <w:r>
        <w:t xml:space="preserve"> </w:t>
      </w:r>
      <w:r>
        <w:rPr>
          <w:rStyle w:val="VerbatimChar"/>
        </w:rPr>
        <w:t xml:space="preserve">0 ≤ i &lt; uzunluk</w:t>
      </w:r>
      <w:r>
        <w:t xml:space="preserve"> </w:t>
      </w:r>
      <w:r>
        <w:t xml:space="preserve">sınırında olup olmadığını denetler; bu</w:t>
      </w:r>
      <w:r>
        <w:t xml:space="preserve"> </w:t>
      </w:r>
      <w:r>
        <w:t xml:space="preserve">denetim derleyicinin ürettiği bayt kodunun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aload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iastore</w:t>
      </w:r>
      <w:r>
        <w:rPr>
          <w:b/>
          <w:bCs/>
        </w:rPr>
        <w:t xml:space="preserve"> </w:t>
      </w:r>
      <w:r>
        <w:rPr>
          <w:b/>
          <w:bCs/>
        </w:rPr>
        <w:t xml:space="preserve">öncesinde</w:t>
      </w:r>
      <w:r>
        <w:t xml:space="preserve"> </w:t>
      </w:r>
      <w:r>
        <w:t xml:space="preserve">çalışan bir parçasıdır.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10</w:t>
      </w:r>
      <w:r>
        <w:t xml:space="preserve">, dizinin uzunluğu olan</w:t>
      </w:r>
      <w:r>
        <w:t xml:space="preserve"> </w:t>
      </w:r>
      <w:r>
        <w:rPr>
          <w:rStyle w:val="VerbatimChar"/>
        </w:rPr>
        <w:t xml:space="preserve">10</w:t>
      </w:r>
      <w:r>
        <w:t xml:space="preserve">’a eşit ya da büyük olduğu için denetim başarısız olur.</w:t>
      </w:r>
    </w:p>
    <w:p>
      <w:pPr>
        <w:pStyle w:val="Compact"/>
        <w:numPr>
          <w:ilvl w:val="0"/>
          <w:numId w:val="1017"/>
        </w:numPr>
      </w:pPr>
      <w:r>
        <w:t xml:space="preserve">JVM bitişik belleğe</w:t>
      </w:r>
      <w:r>
        <w:t xml:space="preserve"> </w:t>
      </w:r>
      <w:r>
        <w:rPr>
          <w:b/>
          <w:bCs/>
        </w:rPr>
        <w:t xml:space="preserve">yazmaz</w:t>
      </w:r>
      <w:r>
        <w:t xml:space="preserve">; bunun yerine</w:t>
      </w:r>
      <w:r>
        <w:t xml:space="preserve"> </w:t>
      </w:r>
      <w:r>
        <w:rPr>
          <w:rStyle w:val="VerbatimChar"/>
        </w:rPr>
        <w:t xml:space="preserve">ArrayIndexOutOfBoundsException</w:t>
      </w:r>
      <w:r>
        <w:t xml:space="preserve"> </w:t>
      </w:r>
      <w:r>
        <w:t xml:space="preserve">fırlatır ve programı (ya da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varsa yalnız o bloğu) kontrollü biçimde durdurur.</w:t>
      </w:r>
    </w:p>
    <w:p>
      <w:pPr>
        <w:pStyle w:val="Compact"/>
        <w:numPr>
          <w:ilvl w:val="0"/>
          <w:numId w:val="1017"/>
        </w:numPr>
      </w:pPr>
      <w:r>
        <w:t xml:space="preserve">Hangi satırda, hangi indeksle olduğu</w:t>
      </w:r>
      <w:r>
        <w:t xml:space="preserve"> </w:t>
      </w:r>
      <w:r>
        <w:rPr>
          <w:b/>
          <w:bCs/>
        </w:rPr>
        <w:t xml:space="preserve">hata iletisinde</w:t>
      </w:r>
      <w:r>
        <w:t xml:space="preserve"> </w:t>
      </w:r>
      <w:r>
        <w:t xml:space="preserve">görünür — dördüncü haftadaki C örneğinde ise sessiz bir</w:t>
      </w:r>
      <w:r>
        <w:t xml:space="preserve"> </w:t>
      </w:r>
      <w:r>
        <w:t xml:space="preserve">bellek bozulması ya da rastgele bir çökme olurdu, hatanın kaynağını bulmak saatler sürebilirdi.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Java’da bir dizi taşması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t xml:space="preserve">bir istisna olarak yakalanır; programın çökmesi ya da hatalı davranması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kontrollü</w:t>
      </w:r>
      <w:r>
        <w:t xml:space="preserve"> </w:t>
      </w:r>
      <w:r>
        <w:t xml:space="preserve">durması beklenir. Bu,</w:t>
      </w:r>
      <w:r>
        <w:t xml:space="preserve"> </w:t>
      </w:r>
      <w:r>
        <w:t xml:space="preserve">“yönetilen dil bellek güvenliğini garanti eder”</w:t>
      </w:r>
      <w:r>
        <w:t xml:space="preserve"> </w:t>
      </w:r>
      <w:r>
        <w:t xml:space="preserve">cümlesinin somut</w:t>
      </w:r>
      <w:r>
        <w:t xml:space="preserve"> </w:t>
      </w:r>
      <w:r>
        <w:t xml:space="preserve">karşılığıdır — ama bu garantinin enjeksiyon, seri durumdan çıkarma ya da mantık hataları için</w:t>
      </w:r>
      <w:r>
        <w:t xml:space="preserve"> </w:t>
      </w:r>
      <w:r>
        <w:rPr>
          <w:b/>
          <w:bCs/>
        </w:rPr>
        <w:t xml:space="preserve">geçerli</w:t>
      </w:r>
      <w:r>
        <w:rPr>
          <w:b/>
          <w:bCs/>
        </w:rPr>
        <w:t xml:space="preserve"> </w:t>
      </w:r>
      <w:r>
        <w:rPr>
          <w:b/>
          <w:bCs/>
        </w:rPr>
        <w:t xml:space="preserve">olmadığını</w:t>
      </w:r>
      <w:r>
        <w:t xml:space="preserve"> </w:t>
      </w:r>
      <w:r>
        <w:t xml:space="preserve">unutmayın; onlar bu haftanın geri kalanının konusu.</w:t>
      </w:r>
    </w:p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EI CERT Oracle Java kuralının yapısı" title="" id="43" name="Picture"/>
            <a:graphic>
              <a:graphicData uri="http://schemas.openxmlformats.org/drawingml/2006/picture">
                <pic:pic>
                  <pic:nvPicPr>
                    <pic:cNvPr descr="h05-11-cert-jav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bookmarkStart w:id="45" w:name="X925aa5174717dc7ae09b4b5310dfbf80577916c"/>
    <w:p>
      <w:pPr>
        <w:pStyle w:val="Heading3"/>
      </w:pPr>
      <w:r>
        <w:t xml:space="preserve">Neden CERT kuralları hâlâ gerekli, Java bellek hatalarını çözdüyse?</w:t>
      </w:r>
    </w:p>
    <w:p>
      <w:pPr>
        <w:pStyle w:val="FirstParagraph"/>
      </w:pPr>
      <w:r>
        <w:t xml:space="preserve">Dördüncü haftada C için gördüğümüz SEI CERT C kuralları (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,</w:t>
      </w:r>
      <w:r>
        <w:t xml:space="preserve"> </w:t>
      </w:r>
      <w:r>
        <w:rPr>
          <w:rStyle w:val="VerbatimChar"/>
        </w:rPr>
        <w:t xml:space="preserve">MEM</w:t>
      </w:r>
      <w:r>
        <w:t xml:space="preserve">…) büyük ölçüde bellek yönetimi</w:t>
      </w:r>
      <w:r>
        <w:t xml:space="preserve"> </w:t>
      </w:r>
      <w:r>
        <w:t xml:space="preserve">hatalarını hedefliyordu; JVM bu sınıfı otomatik olarak kapattığı için Java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kategorisi neredeyse</w:t>
      </w:r>
      <w:r>
        <w:t xml:space="preserve"> </w:t>
      </w:r>
      <w:r>
        <w:t xml:space="preserve">boştur. Ama tablodaki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kategorileri</w:t>
      </w:r>
      <w:r>
        <w:t xml:space="preserve"> </w:t>
      </w:r>
      <w:r>
        <w:rPr>
          <w:b/>
          <w:bCs/>
        </w:rPr>
        <w:t xml:space="preserve">dilin çözmediği</w:t>
      </w:r>
      <w:r>
        <w:t xml:space="preserve"> </w:t>
      </w:r>
      <w:r>
        <w:t xml:space="preserve">hatalardır: girdi</w:t>
      </w:r>
      <w:r>
        <w:t xml:space="preserve"> </w:t>
      </w:r>
      <w:r>
        <w:t xml:space="preserve">doğrulama, seri durumdan çıkarma, hassas bilginin sızması gibi konular bellekle değil</w:t>
      </w:r>
      <w:r>
        <w:t xml:space="preserve"> </w:t>
      </w:r>
      <w:r>
        <w:rPr>
          <w:b/>
          <w:bCs/>
        </w:rPr>
        <w:t xml:space="preserve">tasarım kararlarıyla</w:t>
      </w:r>
      <w:r>
        <w:t xml:space="preserve"> </w:t>
      </w:r>
      <w:r>
        <w:t xml:space="preserve">ilgilidir. Bu yüzden CERT, dilden dile</w:t>
      </w:r>
      <w:r>
        <w:t xml:space="preserve"> </w:t>
      </w:r>
      <w:r>
        <w:t xml:space="preserve">“hangi kategori büyür, hangisi küçülür”</w:t>
      </w:r>
      <w:r>
        <w:t xml:space="preserve"> </w:t>
      </w:r>
      <w:r>
        <w:t xml:space="preserve">ilkesiyle çalışır: C standardında</w:t>
      </w:r>
      <w:r>
        <w:t xml:space="preserve"> </w:t>
      </w:r>
      <w:r>
        <w:rPr>
          <w:rStyle w:val="VerbatimChar"/>
        </w:rPr>
        <w:t xml:space="preserve">MEM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kalın, Java standardında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SER</w:t>
      </w:r>
      <w:r>
        <w:t xml:space="preserve"> </w:t>
      </w:r>
      <w:r>
        <w:t xml:space="preserve">kalın basılıdır.</w:t>
      </w:r>
    </w:p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njeksiyonun kökü: tek kanal ile ayrı kanalın karşılaştırması" title="" id="48" name="Picture"/>
            <a:graphic>
              <a:graphicData uri="http://schemas.openxmlformats.org/drawingml/2006/picture">
                <pic:pic>
                  <pic:nvPicPr>
                    <pic:cNvPr descr="h05-01-enjeksiyon-koku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bookmarkStart w:id="50" w:name="X573d9cb6fb4895180f6565ab37f3937965be9e9"/>
    <w:p>
      <w:pPr>
        <w:pStyle w:val="Heading3"/>
      </w:pPr>
      <w:r>
        <w:t xml:space="preserve">Yorumlayıcı girdiyi neden</w:t>
      </w:r>
      <w:r>
        <w:t xml:space="preserve"> </w:t>
      </w:r>
      <w:r>
        <w:t xml:space="preserve">“kod”</w:t>
      </w:r>
      <w:r>
        <w:t xml:space="preserve"> </w:t>
      </w:r>
      <w:r>
        <w:t xml:space="preserve">sanır? Adım adım</w:t>
      </w:r>
    </w:p>
    <w:p>
      <w:pPr>
        <w:pStyle w:val="FirstParagraph"/>
      </w:pPr>
      <w:r>
        <w:t xml:space="preserve">Öğrencilerin en çok kaçırdığı halka budur:</w:t>
      </w:r>
      <w:r>
        <w:t xml:space="preserve"> </w:t>
      </w:r>
      <w:r>
        <w:rPr>
          <w:b/>
          <w:bCs/>
        </w:rPr>
        <w:t xml:space="preserve">yorumlayıcı, kendisine gelen dizgenin hangi karakterlerinin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“programcının yazdığı sabit kod”</w:t>
      </w:r>
      <w:r>
        <w:rPr>
          <w:b/>
          <w:bCs/>
        </w:rPr>
        <w:t xml:space="preserve">, hangilerinin</w:t>
      </w:r>
      <w:r>
        <w:rPr>
          <w:b/>
          <w:bCs/>
        </w:rPr>
        <w:t xml:space="preserve"> </w:t>
      </w:r>
      <w:r>
        <w:rPr>
          <w:b/>
          <w:bCs/>
        </w:rPr>
        <w:t xml:space="preserve">“kullanıcının girdiği veri”</w:t>
      </w:r>
      <w:r>
        <w:rPr>
          <w:b/>
          <w:bCs/>
        </w:rPr>
        <w:t xml:space="preserve"> </w:t>
      </w:r>
      <w:r>
        <w:rPr>
          <w:b/>
          <w:bCs/>
        </w:rPr>
        <w:t xml:space="preserve">olduğunu bilmez.</w:t>
      </w:r>
      <w:r>
        <w:t xml:space="preserve"> </w:t>
      </w:r>
      <w:r>
        <w:t xml:space="preserve">Elindeki tek şey,</w:t>
      </w:r>
      <w:r>
        <w:t xml:space="preserve"> </w:t>
      </w:r>
      <w:r>
        <w:t xml:space="preserve">art arda gelen karakterlerdir. Bunu somutlaştıralım;</w:t>
      </w:r>
      <w:r>
        <w:t xml:space="preserve"> </w:t>
      </w:r>
      <w:r>
        <w:rPr>
          <w:rStyle w:val="VerbatimChar"/>
        </w:rPr>
        <w:t xml:space="preserve">"SELECT ... WHERE ad = '" + ad + "'"</w:t>
      </w:r>
      <w:r>
        <w:t xml:space="preserve"> </w:t>
      </w:r>
      <w:r>
        <w:t xml:space="preserve">ifadesinin çalışma</w:t>
      </w:r>
      <w:r>
        <w:t xml:space="preserve"> </w:t>
      </w:r>
      <w:r>
        <w:t xml:space="preserve">zamanında oluşturduğu dizgeyi bir SQL motorunun nasıl okuduğunu karakter karakter izleyelim (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x' OR '1'='1</w:t>
      </w:r>
      <w:r>
        <w:t xml:space="preserve"> </w:t>
      </w:r>
      <w:r>
        <w:t xml:space="preserve">girdisi olduğunu varsayalım):</w:t>
      </w:r>
    </w:p>
    <w:p>
      <w:pPr>
        <w:pStyle w:val="Compact"/>
        <w:numPr>
          <w:ilvl w:val="0"/>
          <w:numId w:val="1018"/>
        </w:numPr>
      </w:pPr>
      <w:r>
        <w:t xml:space="preserve">Java önce dize birleştirmeyi yapar; sonuçta ortaya</w:t>
      </w:r>
      <w:r>
        <w:t xml:space="preserve"> </w:t>
      </w:r>
      <w:r>
        <w:rPr>
          <w:b/>
          <w:bCs/>
        </w:rPr>
        <w:t xml:space="preserve">tek bir düz metin</w:t>
      </w:r>
      <w:r>
        <w:t xml:space="preserve"> </w:t>
      </w:r>
      <w:r>
        <w:t xml:space="preserve">çıkar:</w:t>
      </w:r>
      <w:r>
        <w:t xml:space="preserve"> </w:t>
      </w:r>
      <w:r>
        <w:rPr>
          <w:rStyle w:val="VerbatimChar"/>
        </w:rPr>
        <w:t xml:space="preserve">SELECT ... WHERE ad = 'x' OR '1'='1'</w:t>
      </w:r>
      <w:r>
        <w:t xml:space="preserve">. Bu noktadan itibaren</w:t>
      </w:r>
      <w:r>
        <w:t xml:space="preserve"> </w:t>
      </w:r>
      <w:r>
        <w:t xml:space="preserve">“bu parça geliştiricinin yazdığı”</w:t>
      </w:r>
      <w:r>
        <w:t xml:space="preserve">,</w:t>
      </w:r>
      <w:r>
        <w:t xml:space="preserve"> </w:t>
      </w:r>
      <w:r>
        <w:t xml:space="preserve">“bu parça</w:t>
      </w:r>
      <w:r>
        <w:t xml:space="preserve"> </w:t>
      </w:r>
      <w:r>
        <w:t xml:space="preserve">kullanıcının girdiği”</w:t>
      </w:r>
      <w:r>
        <w:t xml:space="preserve"> </w:t>
      </w:r>
      <w:r>
        <w:t xml:space="preserve">bilgisi</w:t>
      </w:r>
      <w:r>
        <w:t xml:space="preserve"> </w:t>
      </w:r>
      <w:r>
        <w:rPr>
          <w:b/>
          <w:bCs/>
        </w:rPr>
        <w:t xml:space="preserve">kaybolmuştur</w:t>
      </w:r>
      <w:r>
        <w:t xml:space="preserve"> </w:t>
      </w:r>
      <w:r>
        <w:t xml:space="preserve">— elde yalnız karakterler vardır.</w:t>
      </w:r>
    </w:p>
    <w:p>
      <w:pPr>
        <w:pStyle w:val="Compact"/>
        <w:numPr>
          <w:ilvl w:val="0"/>
          <w:numId w:val="1018"/>
        </w:numPr>
      </w:pPr>
      <w:r>
        <w:t xml:space="preserve">Bu düz metin SQL motoruna</w:t>
      </w:r>
      <w:r>
        <w:t xml:space="preserve"> </w:t>
      </w:r>
      <w:r>
        <w:rPr>
          <w:b/>
          <w:bCs/>
        </w:rPr>
        <w:t xml:space="preserve">tek bir komut</w:t>
      </w:r>
      <w:r>
        <w:t xml:space="preserve"> </w:t>
      </w:r>
      <w:r>
        <w:t xml:space="preserve">olarak gönderilir. Motorun ayrıştırıcısı (lexer/parser) dizgeyi</w:t>
      </w:r>
      <w:r>
        <w:t xml:space="preserve"> </w:t>
      </w:r>
      <w:r>
        <w:t xml:space="preserve">soldan sağa, karakter karakter tarar ve her karaktere göre bir</w:t>
      </w:r>
      <w:r>
        <w:t xml:space="preserve"> </w:t>
      </w:r>
      <w:r>
        <w:rPr>
          <w:b/>
          <w:bCs/>
        </w:rPr>
        <w:t xml:space="preserve">duruma</w:t>
      </w:r>
      <w:r>
        <w:t xml:space="preserve"> </w:t>
      </w:r>
      <w:r>
        <w:t xml:space="preserve">girer.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WHERE ad =</w:t>
      </w:r>
      <w:r>
        <w:t xml:space="preserve"> </w:t>
      </w:r>
      <w:r>
        <w:t xml:space="preserve">okunduktan sonra bir boşluk, sonra bir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karakteriyle karşılaşır → ayrıştırıcı</w:t>
      </w:r>
      <w:r>
        <w:t xml:space="preserve"> </w:t>
      </w:r>
      <w:r>
        <w:t xml:space="preserve">“dize sabiti başladı”</w:t>
      </w:r>
      <w:r>
        <w:t xml:space="preserve"> </w:t>
      </w:r>
      <w:r>
        <w:t xml:space="preserve">durumuna</w:t>
      </w:r>
      <w:r>
        <w:t xml:space="preserve"> </w:t>
      </w:r>
      <w:r>
        <w:t xml:space="preserve">geçer. Bundan sonraki her karakteri (harf, boşluk,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…) bu dize sabitinin</w:t>
      </w:r>
      <w:r>
        <w:t xml:space="preserve"> </w:t>
      </w:r>
      <w:r>
        <w:rPr>
          <w:b/>
          <w:bCs/>
        </w:rPr>
        <w:t xml:space="preserve">içeriği</w:t>
      </w:r>
      <w:r>
        <w:t xml:space="preserve"> </w:t>
      </w:r>
      <w:r>
        <w:t xml:space="preserve">sayar, bir sonraki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karakterine kadar.</w:t>
      </w:r>
    </w:p>
    <w:p>
      <w:pPr>
        <w:pStyle w:val="Compact"/>
        <w:numPr>
          <w:ilvl w:val="0"/>
          <w:numId w:val="1018"/>
        </w:numPr>
      </w:pPr>
      <w:r>
        <w:t xml:space="preserve">Girdideki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(kullanıcının yazdığı) tam olarak bu bekleneni sağlar: ayrıştırıcı</w:t>
      </w:r>
      <w:r>
        <w:t xml:space="preserve"> </w:t>
      </w:r>
      <w:r>
        <w:t xml:space="preserve">“dize sabiti bitti”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normal SQL söz dizimine geri döner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Geri dönülen noktada ayrıştırıcının önünde artık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durur; bu metin</w:t>
      </w:r>
      <w:r>
        <w:t xml:space="preserve"> </w:t>
      </w:r>
      <w:r>
        <w:rPr>
          <w:b/>
          <w:bCs/>
        </w:rPr>
        <w:t xml:space="preserve">SQL anahtar sözcükleri</w:t>
      </w:r>
      <w:r>
        <w:rPr>
          <w:b/>
          <w:bCs/>
        </w:rPr>
        <w:t xml:space="preserve"> </w:t>
      </w:r>
      <w:r>
        <w:rPr>
          <w:b/>
          <w:bCs/>
        </w:rPr>
        <w:t xml:space="preserve">ve operatörleri</w:t>
      </w:r>
      <w:r>
        <w:t xml:space="preserve"> </w:t>
      </w:r>
      <w:r>
        <w:t xml:space="preserve">olarak okunur (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), çünkü ayrıştırıcı</w:t>
      </w:r>
      <w:r>
        <w:t xml:space="preserve"> </w:t>
      </w:r>
      <w:r>
        <w:t xml:space="preserve">“dize sabiti”</w:t>
      </w:r>
      <w:r>
        <w:t xml:space="preserve"> </w:t>
      </w:r>
      <w:r>
        <w:t xml:space="preserve">durumundan çıkmıştır.</w:t>
      </w:r>
    </w:p>
    <w:p>
      <w:pPr>
        <w:pStyle w:val="Compact"/>
        <w:numPr>
          <w:ilvl w:val="0"/>
          <w:numId w:val="1018"/>
        </w:numPr>
      </w:pPr>
      <w:r>
        <w:t xml:space="preserve">Sonuç: motor tek bir sorgu ayrıştırmıştır, ama bu sorgunun</w:t>
      </w:r>
      <w:r>
        <w:t xml:space="preserve"> </w:t>
      </w:r>
      <w:r>
        <w:rPr>
          <w:b/>
          <w:bCs/>
        </w:rPr>
        <w:t xml:space="preserve">mantıksal yapısı</w:t>
      </w:r>
      <w:r>
        <w:t xml:space="preserve"> </w:t>
      </w:r>
      <w:r>
        <w:t xml:space="preserve">(</w:t>
      </w:r>
      <w:r>
        <w:rPr>
          <w:rStyle w:val="VerbatimChar"/>
        </w:rPr>
        <w:t xml:space="preserve">... AND ...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... OR her_zaman_dogru</w:t>
      </w:r>
      <w:r>
        <w:t xml:space="preserve">) kullanıcının girdiği karakterler tarafından belirlenmiştir.</w:t>
      </w:r>
    </w:p>
    <w:p>
      <w:pPr>
        <w:pStyle w:val="FirstParagraph"/>
      </w:pPr>
      <w:r>
        <w:t xml:space="preserve">Kritik nokta şudur: ayrıştırıcı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; tam olarak SQL söz dizimi kurallarına göre davranıyor. Hata,</w:t>
      </w:r>
      <w:r>
        <w:t xml:space="preserve"> </w:t>
      </w:r>
      <w:r>
        <w:t xml:space="preserve">yorumlayıcıya</w:t>
      </w:r>
      <w:r>
        <w:t xml:space="preserve"> </w:t>
      </w:r>
      <w:r>
        <w:t xml:space="preserve">“kodun bir parçası mısın, veri misin?”</w:t>
      </w:r>
      <w:r>
        <w:t xml:space="preserve"> </w:t>
      </w:r>
      <w:r>
        <w:t xml:space="preserve">bilgisini taşıyan</w:t>
      </w:r>
      <w:r>
        <w:t xml:space="preserve"> </w:t>
      </w:r>
      <w:r>
        <w:rPr>
          <w:b/>
          <w:bCs/>
        </w:rPr>
        <w:t xml:space="preserve">ayrı bir kanal olmamasıdır</w:t>
      </w:r>
      <w:r>
        <w:t xml:space="preserve">. Aynı adım</w:t>
      </w:r>
      <w:r>
        <w:t xml:space="preserve"> </w:t>
      </w:r>
      <w:r>
        <w:t xml:space="preserve">dizisi (bir yorumlayıcı → karakter karakter tarama → özel karakterde durum değişikliği) kabuk için</w:t>
      </w:r>
      <w:r>
        <w:t xml:space="preserve"> </w:t>
      </w:r>
      <w:r>
        <w:rPr>
          <w:rStyle w:val="VerbatimChar"/>
        </w:rPr>
        <w:t xml:space="preserve">;</w:t>
      </w:r>
      <w:r>
        <w:t xml:space="preserve">, dosya</w:t>
      </w:r>
      <w:r>
        <w:t xml:space="preserve"> </w:t>
      </w:r>
      <w:r>
        <w:t xml:space="preserve">sistemi için</w:t>
      </w:r>
      <w:r>
        <w:t xml:space="preserve"> </w:t>
      </w:r>
      <w:r>
        <w:rPr>
          <w:rStyle w:val="VerbatimChar"/>
        </w:rPr>
        <w:t xml:space="preserve">../</w:t>
      </w:r>
      <w:r>
        <w:t xml:space="preserve">, XML için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ile birebir tekrarlanır; yalnız</w:t>
      </w:r>
      <w:r>
        <w:t xml:space="preserve"> </w:t>
      </w:r>
      <w:r>
        <w:t xml:space="preserve">“özel karakter”</w:t>
      </w:r>
      <w:r>
        <w:t xml:space="preserve"> </w:t>
      </w:r>
      <w:r>
        <w:t xml:space="preserve">ve</w:t>
      </w:r>
      <w:r>
        <w:t xml:space="preserve"> </w:t>
      </w:r>
      <w:r>
        <w:t xml:space="preserve">“durum makinesi”</w:t>
      </w:r>
      <w:r>
        <w:t xml:space="preserve"> </w:t>
      </w:r>
      <w:r>
        <w:t xml:space="preserve">değişir.</w:t>
      </w:r>
      <w:r>
        <w:t xml:space="preserve"> </w:t>
      </w:r>
      <w:r>
        <w:t xml:space="preserve">Bölüm 4–8, bu adımların her yorumlayıcıdaki somut karşılığını gösterecek.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1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QL enjeksiyonunun adım adım oluşumu" title="" id="53" name="Picture"/>
            <a:graphic>
              <a:graphicData uri="http://schemas.openxmlformats.org/drawingml/2006/picture">
                <pic:pic>
                  <pic:nvPicPr>
                    <pic:cNvPr descr="h05-03-sql-enjeksiy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55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55"/>
    <w:bookmarkStart w:id="56" w:name="X9cab681d72a0ff32a00d10309a2f13d156e0d38"/>
    <w:p>
      <w:pPr>
        <w:pStyle w:val="Heading3"/>
      </w:pPr>
      <w:r>
        <w:t xml:space="preserve">Parametreli sorgu mekanik olarak neden çalışır?</w:t>
      </w:r>
    </w:p>
    <w:p>
      <w:pPr>
        <w:pStyle w:val="FirstParagraph"/>
      </w:pPr>
      <w:r>
        <w:t xml:space="preserve">Bölüm 3’te ayrıştırıcının karakter karakter çalıştığını gördük.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bu mekanizmayı</w:t>
      </w:r>
      <w:r>
        <w:t xml:space="preserve"> </w:t>
      </w:r>
      <w:r>
        <w:rPr>
          <w:b/>
          <w:bCs/>
        </w:rPr>
        <w:t xml:space="preserve">iki aşamaya</w:t>
      </w:r>
      <w:r>
        <w:t xml:space="preserve"> </w:t>
      </w:r>
      <w:r>
        <w:t xml:space="preserve">böler; sihir burada gizlidir: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Hazırlama (prepare) aşaması:</w:t>
      </w:r>
      <w:r>
        <w:t xml:space="preserve"> </w:t>
      </w:r>
      <w:r>
        <w:rPr>
          <w:rStyle w:val="VerbatimChar"/>
        </w:rPr>
        <w:t xml:space="preserve">baglanti.prepareStatement(sql)</w:t>
      </w:r>
      <w:r>
        <w:t xml:space="preserve"> </w:t>
      </w:r>
      <w:r>
        <w:t xml:space="preserve">çağrıldığında, veritabanı sunucusuna yalnız</w:t>
      </w:r>
      <w:r>
        <w:t xml:space="preserve"> </w:t>
      </w:r>
      <w:r>
        <w:rPr>
          <w:rStyle w:val="VerbatimChar"/>
        </w:rPr>
        <w:t xml:space="preserve">SELECT id, rol FROM kullanicilar WHERE ad = ? AND parola_ozeti = ?</w:t>
      </w:r>
      <w:r>
        <w:t xml:space="preserve"> </w:t>
      </w:r>
      <w:r>
        <w:t xml:space="preserve">metni gönderilir — kullanıcının girdisi</w:t>
      </w:r>
      <w:r>
        <w:t xml:space="preserve"> </w:t>
      </w:r>
      <w:r>
        <w:rPr>
          <w:b/>
          <w:bCs/>
        </w:rPr>
        <w:t xml:space="preserve">henüz ortada yoktur</w:t>
      </w:r>
      <w:r>
        <w:t xml:space="preserve">. Sunucu bu metni ayrıştırır (Bölüm 3’teki durum makinesiyle), bir</w:t>
      </w:r>
      <w:r>
        <w:t xml:space="preserve"> </w:t>
      </w:r>
      <w:r>
        <w:rPr>
          <w:b/>
          <w:bCs/>
        </w:rPr>
        <w:t xml:space="preserve">sorgu planı</w:t>
      </w:r>
      <w:r>
        <w:t xml:space="preserve"> </w:t>
      </w:r>
      <w:r>
        <w:t xml:space="preserve">(query plan) üretir ve bu planı bellekte tutar.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işaretleri plan içinde</w:t>
      </w:r>
      <w:r>
        <w:t xml:space="preserve"> </w:t>
      </w:r>
      <w:r>
        <w:t xml:space="preserve">“buraya bir değer gelecek”</w:t>
      </w:r>
      <w:r>
        <w:t xml:space="preserve"> </w:t>
      </w:r>
      <w:r>
        <w:t xml:space="preserve">diye</w:t>
      </w:r>
      <w:r>
        <w:t xml:space="preserve"> </w:t>
      </w:r>
      <w:r>
        <w:t xml:space="preserve">işaretlenmiş</w:t>
      </w:r>
      <w:r>
        <w:t xml:space="preserve"> </w:t>
      </w:r>
      <w:r>
        <w:rPr>
          <w:b/>
          <w:bCs/>
        </w:rPr>
        <w:t xml:space="preserve">yer tutuculardır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Bağlama (bind) aşaması:</w:t>
      </w:r>
      <w:r>
        <w:t xml:space="preserve"> </w:t>
      </w:r>
      <w:r>
        <w:rPr>
          <w:rStyle w:val="VerbatimChar"/>
        </w:rPr>
        <w:t xml:space="preserve">ps.setString(1, ad)</w:t>
      </w:r>
      <w:r>
        <w:t xml:space="preserve"> </w:t>
      </w:r>
      <w:r>
        <w:t xml:space="preserve">çağrıldığında,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b/>
          <w:bCs/>
        </w:rPr>
        <w:t xml:space="preserve">hiçbir zaman SQL</w:t>
      </w:r>
      <w:r>
        <w:rPr>
          <w:b/>
          <w:bCs/>
        </w:rPr>
        <w:t xml:space="preserve"> </w:t>
      </w:r>
      <w:r>
        <w:rPr>
          <w:b/>
          <w:bCs/>
        </w:rPr>
        <w:t xml:space="preserve">metniyle birleştirilmez</w:t>
      </w:r>
      <w:r>
        <w:t xml:space="preserve">. Sürücü, değeri ayrı bir ikili protokol mesajıyla (JDBC/veritabanı arasındaki tel</w:t>
      </w:r>
      <w:r>
        <w:t xml:space="preserve"> </w:t>
      </w:r>
      <w:r>
        <w:t xml:space="preserve">protokolü)</w:t>
      </w:r>
      <w:r>
        <w:t xml:space="preserve"> </w:t>
      </w:r>
      <w:r>
        <w:t xml:space="preserve">“1 numaralı yer tutucunun değeri şu bayt dizisidir”</w:t>
      </w:r>
      <w:r>
        <w:t xml:space="preserve"> </w:t>
      </w:r>
      <w:r>
        <w:t xml:space="preserve">diye gönderir.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ps.executeQuery()</w:t>
      </w:r>
      <w:r>
        <w:t xml:space="preserve"> </w:t>
      </w:r>
      <w:r>
        <w:t xml:space="preserve">çalıştığında veritabanı,</w:t>
      </w:r>
      <w:r>
        <w:t xml:space="preserve"> </w:t>
      </w:r>
      <w:r>
        <w:rPr>
          <w:b/>
          <w:bCs/>
        </w:rPr>
        <w:t xml:space="preserve">zaten ayrıştırılmış olan</w:t>
      </w:r>
      <w:r>
        <w:t xml:space="preserve"> </w:t>
      </w:r>
      <w:r>
        <w:t xml:space="preserve">plana, gelen değerleri doğrudan</w:t>
      </w:r>
      <w:r>
        <w:t xml:space="preserve"> </w:t>
      </w:r>
      <w:r>
        <w:t xml:space="preserve">yerleştirir. Değerin içinde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olsa bile, bu karakterler</w:t>
      </w:r>
      <w:r>
        <w:t xml:space="preserve"> </w:t>
      </w:r>
      <w:r>
        <w:rPr>
          <w:b/>
          <w:bCs/>
        </w:rPr>
        <w:t xml:space="preserve">hiçbir zaman ayrıştırıcıdan geçmez</w:t>
      </w:r>
      <w:r>
        <w:t xml:space="preserve"> </w:t>
      </w:r>
      <w:r>
        <w:t xml:space="preserve">—</w:t>
      </w:r>
      <w:r>
        <w:t xml:space="preserve"> </w:t>
      </w:r>
      <w:r>
        <w:t xml:space="preserve">ayrıştırma çoktan bitmiştir. Karakterler yalnız</w:t>
      </w:r>
      <w:r>
        <w:t xml:space="preserve"> </w:t>
      </w:r>
      <w:r>
        <w:t xml:space="preserve">“bu sütunla karşılaştırılacak bayt dizisi”</w:t>
      </w:r>
      <w:r>
        <w:t xml:space="preserve"> </w:t>
      </w:r>
      <w:r>
        <w:t xml:space="preserve">olarak kopyalanır.</w:t>
      </w:r>
    </w:p>
    <w:p>
      <w:pPr>
        <w:pStyle w:val="FirstParagraph"/>
      </w:pPr>
      <w:r>
        <w:t xml:space="preserve">Bunu Bölüm 3’teki</w:t>
      </w:r>
      <w:r>
        <w:t xml:space="preserve"> </w:t>
      </w:r>
      <w:r>
        <w:rPr>
          <w:rStyle w:val="VerbatimChar"/>
        </w:rPr>
        <w:t xml:space="preserve">printf("%s", girdi)</w:t>
      </w:r>
      <w:r>
        <w:t xml:space="preserve"> </w:t>
      </w:r>
      <w:r>
        <w:t xml:space="preserve">örneğiyle karşılaştırmak öğretici:</w:t>
      </w:r>
      <w:r>
        <w:t xml:space="preserve"> </w:t>
      </w:r>
      <w:r>
        <w:rPr>
          <w:rStyle w:val="VerbatimChar"/>
        </w:rPr>
        <w:t xml:space="preserve">%s</w:t>
      </w:r>
      <w:r>
        <w:t xml:space="preserve">’in yerine konan dize, biçim</w:t>
      </w:r>
      <w:r>
        <w:t xml:space="preserve"> </w:t>
      </w:r>
      <w:r>
        <w:t xml:space="preserve">dizesindeki bir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yeniden yorumlanmaz</w:t>
      </w:r>
      <w:r>
        <w:t xml:space="preserve">; olduğu gibi yazdırılır. Parametreli sorguda da</w:t>
      </w:r>
      <w:r>
        <w:t xml:space="preserve"> </w:t>
      </w:r>
      <w:r>
        <w:rPr>
          <w:rStyle w:val="VerbatimChar"/>
        </w:rPr>
        <w:t xml:space="preserve">?</w:t>
      </w:r>
      <w:r>
        <w:t xml:space="preserve">’nin yerine</w:t>
      </w:r>
      <w:r>
        <w:t xml:space="preserve"> </w:t>
      </w:r>
      <w:r>
        <w:t xml:space="preserve">konan değer, sorgu metni gibi</w:t>
      </w:r>
      <w:r>
        <w:t xml:space="preserve"> </w:t>
      </w:r>
      <w:r>
        <w:rPr>
          <w:b/>
          <w:bCs/>
        </w:rPr>
        <w:t xml:space="preserve">yeniden ayrıştırılmaz</w:t>
      </w:r>
      <w:r>
        <w:t xml:space="preserve">; olduğu gibi karşılaştırılır. İki mekanizma da aynı</w:t>
      </w:r>
      <w:r>
        <w:t xml:space="preserve"> </w:t>
      </w:r>
      <w:r>
        <w:t xml:space="preserve">ilkeye dayanır:</w:t>
      </w:r>
      <w:r>
        <w:t xml:space="preserve"> </w:t>
      </w:r>
      <w:r>
        <w:rPr>
          <w:b/>
          <w:bCs/>
        </w:rPr>
        <w:t xml:space="preserve">yapıyı belirleyen ayrıştırma bir kez, veri bağlama ayrı ve sonra.</w:t>
      </w:r>
    </w:p>
    <w:p>
      <w:pPr>
        <w:pStyle w:val="BlockText"/>
      </w:pPr>
      <w:r>
        <w:rPr>
          <w:b/>
          <w:bCs/>
        </w:rPr>
        <w:t xml:space="preserve">Sık yapılan hata: yalnız tek tırnağı kaçışlamak</w:t>
      </w:r>
    </w:p>
    <w:p>
      <w:pPr>
        <w:pStyle w:val="BlockText"/>
      </w:pPr>
      <w:r>
        <w:t xml:space="preserve">Bazı geliştiriciler</w:t>
      </w:r>
      <w:r>
        <w:t xml:space="preserve"> </w:t>
      </w:r>
      <w:r>
        <w:rPr>
          <w:rStyle w:val="VerbatimChar"/>
        </w:rPr>
        <w:t xml:space="preserve">ad.replace("'", "''")</w:t>
      </w:r>
      <w:r>
        <w:t xml:space="preserve"> </w:t>
      </w:r>
      <w:r>
        <w:t xml:space="preserve">gibi bir satırla</w:t>
      </w:r>
      <w:r>
        <w:t xml:space="preserve"> </w:t>
      </w:r>
      <w:r>
        <w:t xml:space="preserve">“SQL enjeksiyonunu çözdüm”</w:t>
      </w:r>
      <w:r>
        <w:t xml:space="preserve"> </w:t>
      </w:r>
      <w:r>
        <w:t xml:space="preserve">sanır. Sonuç: sayısal</w:t>
      </w:r>
      <w:r>
        <w:t xml:space="preserve"> </w:t>
      </w:r>
      <w:r>
        <w:t xml:space="preserve">bir alanda (</w:t>
      </w:r>
      <w:r>
        <w:rPr>
          <w:rStyle w:val="VerbatimChar"/>
        </w:rPr>
        <w:t xml:space="preserve">WHERE yas = " + yas</w:t>
      </w:r>
      <w:r>
        <w:t xml:space="preserve">) tek tırnak hiç yoktur, kaçışlama hiçbir şey yapmaz;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deseninde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farklı bir özel karakterdir; MySQL, PostgreSQL, Oracle’ın kaçış kuralları birbirinden farklıdır; bazı</w:t>
      </w:r>
      <w:r>
        <w:t xml:space="preserve"> </w:t>
      </w:r>
      <w:r>
        <w:t xml:space="preserve">sürücüler Unicode ya da çok baytlı kodlamalarda kaçışlamayı atlatan diziler kabul eder. Tek bir unutulan</w:t>
      </w:r>
      <w:r>
        <w:t xml:space="preserve"> </w:t>
      </w:r>
      <w:r>
        <w:t xml:space="preserve">karakter sınıfı, bütün savunmayı geçersiz kılar.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Kaçışlama SQL enjeksiyonu için</w:t>
      </w:r>
      <w:r>
        <w:t xml:space="preserve"> </w:t>
      </w:r>
      <w:r>
        <w:rPr>
          <w:b/>
          <w:bCs/>
        </w:rPr>
        <w:t xml:space="preserve">birincil</w:t>
      </w:r>
      <w:r>
        <w:t xml:space="preserve"> </w:t>
      </w:r>
      <w:r>
        <w:t xml:space="preserve">savunma değildir; en fazla ek bir güvenlik katmanıdır. Birincil</w:t>
      </w:r>
      <w:r>
        <w:t xml:space="preserve"> </w:t>
      </w:r>
      <w:r>
        <w:t xml:space="preserve">savunma her zaman parametreli sorgu (ya da ORM’in parametre bağlama arayüzü) olmalıdır — çünkü kaçışlama</w:t>
      </w:r>
      <w:r>
        <w:t xml:space="preserve"> </w:t>
      </w:r>
      <w:r>
        <w:t xml:space="preserve">“özel karakterleri tanıyıp temizlemeye”</w:t>
      </w:r>
      <w:r>
        <w:t xml:space="preserve"> </w:t>
      </w:r>
      <w:r>
        <w:t xml:space="preserve">dayanırken, parametreli sorgu özel karakterlerin</w:t>
      </w:r>
      <w:r>
        <w:t xml:space="preserve"> </w:t>
      </w:r>
      <w:r>
        <w:rPr>
          <w:b/>
          <w:bCs/>
        </w:rPr>
        <w:t xml:space="preserve">hiç ayrıştırıcıya</w:t>
      </w:r>
      <w:r>
        <w:rPr>
          <w:b/>
          <w:bCs/>
        </w:rPr>
        <w:t xml:space="preserve"> </w:t>
      </w:r>
      <w:r>
        <w:rPr>
          <w:b/>
          <w:bCs/>
        </w:rPr>
        <w:t xml:space="preserve">uğramamasını</w:t>
      </w:r>
      <w:r>
        <w:t xml:space="preserve"> </w:t>
      </w:r>
      <w:r>
        <w:t xml:space="preserve">sağlar.</w:t>
      </w:r>
    </w:p>
    <w:bookmarkEnd w:id="56"/>
    <w:bookmarkStart w:id="57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57"/>
    <w:bookmarkStart w:id="58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58"/>
    <w:bookmarkStart w:id="59" w:name="X17a80b873ba56a54f313dcf97c8a4ceef94b733"/>
    <w:p>
      <w:pPr>
        <w:pStyle w:val="Heading3"/>
      </w:pPr>
      <w:r>
        <w:t xml:space="preserve">İşlenmiş örnek: Demo 1’in çıktısını satır satır okumak</w:t>
      </w:r>
    </w:p>
    <w:p>
      <w:pPr>
        <w:pStyle w:val="FirstParagraph"/>
      </w:pPr>
      <w:r>
        <w:t xml:space="preserve">Demo 1’in Python bölümü (</w:t>
      </w:r>
      <w:r>
        <w:rPr>
          <w:rStyle w:val="VerbatimChar"/>
        </w:rPr>
        <w:t xml:space="preserve">sqli.py</w:t>
      </w:r>
      <w:r>
        <w:t xml:space="preserve">) üç sentetik kullanıcı (</w:t>
      </w:r>
      <w:r>
        <w:rPr>
          <w:rStyle w:val="VerbatimChar"/>
        </w:rPr>
        <w:t xml:space="preserve">ayse</w:t>
      </w:r>
      <w:r>
        <w:t xml:space="preserve">,</w:t>
      </w:r>
      <w:r>
        <w:t xml:space="preserve"> </w:t>
      </w:r>
      <w:r>
        <w:rPr>
          <w:rStyle w:val="VerbatimChar"/>
        </w:rPr>
        <w:t xml:space="preserve">mehmet</w:t>
      </w:r>
      <w:r>
        <w:t xml:space="preserve">, yönetici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içeren bir SQLite</w:t>
      </w:r>
      <w:r>
        <w:t xml:space="preserve"> </w:t>
      </w:r>
      <w:r>
        <w:t xml:space="preserve">veritabanı kurar ve aynı giriş sorgusunu iki yolla çalıştırır. Kodu okuyup çalıştırdığınızda göreceğiniz çıktıyı</w:t>
      </w:r>
      <w:r>
        <w:t xml:space="preserve"> </w:t>
      </w:r>
      <w:r>
        <w:t xml:space="preserve">adım adım izleyelim; her adımda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o sonucun çıktığını Bölüm 3–4’teki mekanizmaya bağlıyoruz.</w:t>
      </w:r>
    </w:p>
    <w:p>
      <w:pPr>
        <w:pStyle w:val="BodyText"/>
      </w:pPr>
      <w:r>
        <w:rPr>
          <w:b/>
          <w:bCs/>
        </w:rPr>
        <w:t xml:space="preserve">ADIM 1 — Dürüst giriş: ad=</w:t>
      </w:r>
      <w:r>
        <w:rPr>
          <w:b/>
          <w:bCs/>
        </w:rPr>
        <w:t xml:space="preserve">‘ayse’</w:t>
      </w:r>
      <w:r>
        <w:rPr>
          <w:b/>
          <w:bCs/>
        </w:rPr>
        <w:t xml:space="preserve"> </w:t>
      </w:r>
      <w:r>
        <w:rPr>
          <w:b/>
          <w:bCs/>
        </w:rPr>
        <w:t xml:space="preserve">parola=</w:t>
      </w:r>
      <w:r>
        <w:rPr>
          <w:b/>
          <w:bCs/>
        </w:rPr>
        <w:t xml:space="preserve">‘parola123’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'parola123'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Uretilen SQL (sablon):</w:t>
      </w:r>
      <w:r>
        <w:br/>
      </w:r>
      <w:r>
        <w:rPr>
          <w:rStyle w:val="VerbatimChar"/>
        </w:rPr>
        <w:t xml:space="preserve">   SELECT id, ad, rol FROM kullanici WHERE ad = ? AND parola = ?   [degerler ayrica gonderilir]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id=1 ad=ayse rol=kullanici</w:t>
      </w:r>
    </w:p>
    <w:p>
      <w:pPr>
        <w:pStyle w:val="FirstParagraph"/>
      </w:pPr>
      <w:r>
        <w:t xml:space="preserve">Beklendiği gibi: girdi zararsız olduğunda hatalı kod da doğru kod da aynı sonucu üretir. Bu yüzden hatalı kod</w:t>
      </w:r>
      <w:r>
        <w:t xml:space="preserve"> </w:t>
      </w:r>
      <w:r>
        <w:t xml:space="preserve">geliştirme sırasında</w:t>
      </w:r>
      <w:r>
        <w:t xml:space="preserve"> </w:t>
      </w:r>
      <w:r>
        <w:rPr>
          <w:b/>
          <w:bCs/>
        </w:rPr>
        <w:t xml:space="preserve">fark edilmez</w:t>
      </w:r>
      <w:r>
        <w:t xml:space="preserve"> </w:t>
      </w:r>
      <w:r>
        <w:t xml:space="preserve">— testler dürüst girdiyle yapılır.</w:t>
      </w:r>
    </w:p>
    <w:p>
      <w:pPr>
        <w:pStyle w:val="BodyText"/>
      </w:pPr>
      <w:r>
        <w:rPr>
          <w:b/>
          <w:bCs/>
        </w:rPr>
        <w:t xml:space="preserve">ADIM 2 — SALDIRI: parola alanina ’ OR</w:t>
      </w:r>
      <w:r>
        <w:rPr>
          <w:b/>
          <w:bCs/>
        </w:rPr>
        <w:t xml:space="preserve"> </w:t>
      </w:r>
      <w:r>
        <w:rPr>
          <w:b/>
          <w:bCs/>
        </w:rPr>
        <w:t xml:space="preserve">‘1’</w:t>
      </w:r>
      <w:r>
        <w:rPr>
          <w:b/>
          <w:bCs/>
        </w:rPr>
        <w:t xml:space="preserve">=’1 yaziliyor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'ayse' AND parola = '' OR '1'='1'</w:t>
      </w:r>
      <w:r>
        <w:br/>
      </w:r>
      <w:r>
        <w:rPr>
          <w:rStyle w:val="VerbatimChar"/>
        </w:rPr>
        <w:t xml:space="preserve">   -&gt; 3 satir dondu. GIRIS BASARILI:</w:t>
      </w:r>
      <w:r>
        <w:br/>
      </w:r>
      <w:r>
        <w:rPr>
          <w:rStyle w:val="VerbatimChar"/>
        </w:rPr>
        <w:t xml:space="preserve">      id=1 ad=ayse rol=kullanici</w:t>
      </w:r>
      <w:r>
        <w:br/>
      </w:r>
      <w:r>
        <w:rPr>
          <w:rStyle w:val="VerbatimChar"/>
        </w:rPr>
        <w:t xml:space="preserve">      id=2 ad=mehmet rol=kullanici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Parola bilinmeden giris yapildi: sorgu yapisi degisti.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Girdi bir DEGER olarak arandi; oyle bir parola yok: RED.</w:t>
      </w:r>
    </w:p>
    <w:p>
      <w:pPr>
        <w:pStyle w:val="FirstParagraph"/>
      </w:pPr>
      <w:r>
        <w:t xml:space="preserve">Bölüm 3’teki adımları burada takip edin:</w:t>
      </w:r>
      <w:r>
        <w:t xml:space="preserve"> </w:t>
      </w:r>
      <w:r>
        <w:rPr>
          <w:rStyle w:val="VerbatimChar"/>
        </w:rPr>
        <w:t xml:space="preserve">parola = '</w:t>
      </w:r>
      <w:r>
        <w:t xml:space="preserve"> </w:t>
      </w:r>
      <w:r>
        <w:t xml:space="preserve">yazıldıktan sonra saldırganın ilk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 dize</w:t>
      </w:r>
      <w:r>
        <w:t xml:space="preserve"> </w:t>
      </w:r>
      <w:r>
        <w:t xml:space="preserve">sabitini kapatır; ardından gelen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 </w:t>
      </w:r>
      <w:r>
        <w:t xml:space="preserve">metni SQL operatörü olarak okunur.</w:t>
      </w:r>
      <w:r>
        <w:t xml:space="preserve"> </w:t>
      </w:r>
      <w:r>
        <w:rPr>
          <w:rStyle w:val="VerbatimChar"/>
        </w:rPr>
        <w:t xml:space="preserve">'1'='1'</w:t>
      </w:r>
      <w:r>
        <w:t xml:space="preserve"> </w:t>
      </w:r>
      <w:r>
        <w:t xml:space="preserve">her zaman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olduğu için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bağlacının sağ tarafı her satır için doğrudur; sorgu fiilen</w:t>
      </w:r>
      <w:r>
        <w:t xml:space="preserve"> </w:t>
      </w:r>
      <w:r>
        <w:rPr>
          <w:rStyle w:val="VerbatimChar"/>
        </w:rPr>
        <w:t xml:space="preserve">WHERE ad='ayse' OR doğru</w:t>
      </w:r>
      <w:r>
        <w:t xml:space="preserve"> </w:t>
      </w:r>
      <w:r>
        <w:t xml:space="preserve">olur ve</w:t>
      </w:r>
      <w:r>
        <w:t xml:space="preserve"> </w:t>
      </w:r>
      <w:r>
        <w:rPr>
          <w:b/>
          <w:bCs/>
        </w:rPr>
        <w:t xml:space="preserve">bütün tablo</w:t>
      </w:r>
      <w:r>
        <w:t xml:space="preserve"> </w:t>
      </w:r>
      <w:r>
        <w:t xml:space="preserve">döner. İyi yolda ise saldırganın yazdığı bütün dizge (tırnak,</w:t>
      </w:r>
      <w:r>
        <w:t xml:space="preserve"> </w:t>
      </w:r>
      <w:r>
        <w:rPr>
          <w:rStyle w:val="VerbatimChar"/>
        </w:rPr>
        <w:t xml:space="preserve">OR</w:t>
      </w:r>
      <w:r>
        <w:t xml:space="preserve">, eşitlikler dahil) veritabanına</w:t>
      </w:r>
      <w:r>
        <w:t xml:space="preserve"> </w:t>
      </w:r>
      <w:r>
        <w:t xml:space="preserve">tek bir metin</w:t>
      </w:r>
      <w:r>
        <w:t xml:space="preserve"> </w:t>
      </w:r>
      <w:r>
        <w:rPr>
          <w:b/>
          <w:bCs/>
        </w:rPr>
        <w:t xml:space="preserve">değeri</w:t>
      </w:r>
      <w:r>
        <w:t xml:space="preserve"> </w:t>
      </w:r>
      <w:r>
        <w:t xml:space="preserve">olarak gider; böyle bir parolaya sahip kimse olmadığı için sonuç boştur.</w:t>
      </w:r>
    </w:p>
    <w:p>
      <w:pPr>
        <w:pStyle w:val="BodyText"/>
      </w:pPr>
      <w:r>
        <w:rPr>
          <w:b/>
          <w:bCs/>
        </w:rPr>
        <w:t xml:space="preserve">ADIM 3 — SALDIRI: ad alanindan yonetici satirini cekme, ad = ’ OR rol=</w:t>
      </w:r>
      <w:r>
        <w:rPr>
          <w:b/>
          <w:bCs/>
        </w:rPr>
        <w:t xml:space="preserve">‘yonetici’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Uretilen SQL:</w:t>
      </w:r>
      <w:r>
        <w:br/>
      </w:r>
      <w:r>
        <w:rPr>
          <w:rStyle w:val="VerbatimChar"/>
        </w:rPr>
        <w:t xml:space="preserve">   SELECT id, ad, rol FROM kullanici WHERE ad = '' OR rol='yonetici' --' AND parola = 'farketmez'</w:t>
      </w:r>
      <w:r>
        <w:br/>
      </w:r>
      <w:r>
        <w:rPr>
          <w:rStyle w:val="VerbatimChar"/>
        </w:rPr>
        <w:t xml:space="preserve">   -&gt; 1 satir dondu. GIRIS BASARILI:</w:t>
      </w:r>
      <w:r>
        <w:br/>
      </w:r>
      <w:r>
        <w:rPr>
          <w:rStyle w:val="VerbatimChar"/>
        </w:rPr>
        <w:t xml:space="preserve">      id=3 ad=admin rol=yonetici</w:t>
      </w:r>
      <w:r>
        <w:br/>
      </w:r>
      <w:r>
        <w:rPr>
          <w:rStyle w:val="VerbatimChar"/>
        </w:rPr>
        <w:t xml:space="preserve">   ^ Baska kullanicinin (yonetici) satiri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-&gt; Sonuc yok. GIRIS REDDEDILDI.</w:t>
      </w:r>
      <w:r>
        <w:br/>
      </w:r>
      <w:r>
        <w:rPr>
          <w:rStyle w:val="VerbatimChar"/>
        </w:rPr>
        <w:t xml:space="preserve">   ^ Boyle bir ad yok: sizinti yok.</w:t>
      </w:r>
    </w:p>
    <w:p>
      <w:pPr>
        <w:pStyle w:val="FirstParagraph"/>
      </w:pPr>
      <w:r>
        <w:t xml:space="preserve">Burada saldırgan hem sorgu yapısını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ile değiştirdi</w:t>
      </w:r>
      <w:r>
        <w:t xml:space="preserve"> </w:t>
      </w:r>
      <w:r>
        <w:rPr>
          <w:b/>
          <w:bCs/>
        </w:rPr>
        <w:t xml:space="preserve">hem de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 sorgunun geri kalanını (parola</w:t>
      </w:r>
      <w:r>
        <w:t xml:space="preserve"> </w:t>
      </w:r>
      <w:r>
        <w:t xml:space="preserve">denetimini) SQL yorumuna çevirip devre dışı bıraktı; parola alanına ne yazıldığının artık</w:t>
      </w:r>
      <w:r>
        <w:t xml:space="preserve"> </w:t>
      </w:r>
      <w:r>
        <w:rPr>
          <w:b/>
          <w:bCs/>
        </w:rPr>
        <w:t xml:space="preserve">hiçbir önemi yok</w:t>
      </w:r>
      <w:r>
        <w:t xml:space="preserve">.</w:t>
      </w:r>
      <w:r>
        <w:t xml:space="preserve"> </w:t>
      </w:r>
      <w:r>
        <w:t xml:space="preserve">Parametreli sorguda bu dizge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dahil) tek bir metin değeri olarak</w:t>
      </w:r>
      <w:r>
        <w:t xml:space="preserve"> </w:t>
      </w:r>
      <w:r>
        <w:rPr>
          <w:rStyle w:val="VerbatimChar"/>
        </w:rPr>
        <w:t xml:space="preserve">ad</w:t>
      </w:r>
      <w:r>
        <w:t xml:space="preserve"> </w:t>
      </w:r>
      <w:r>
        <w:t xml:space="preserve">sütunuyla karşılaştırılır;</w:t>
      </w:r>
      <w:r>
        <w:t xml:space="preserve"> </w:t>
      </w:r>
      <w:r>
        <w:t xml:space="preserve">böyle bir kullanıcı adı olmadığı için sonuç boştur.</w:t>
      </w:r>
    </w:p>
    <w:bookmarkEnd w:id="59"/>
    <w:bookmarkStart w:id="60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abuklu çalıştırma ile ProcessBuilder karşılaştırması" title="" id="63" name="Picture"/>
            <a:graphic>
              <a:graphicData uri="http://schemas.openxmlformats.org/drawingml/2006/picture">
                <pic:pic>
                  <pic:nvPicPr>
                    <pic:cNvPr descr="h05-04-komut-enjeksiy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65" w:name="kabuk-girdiyi-adım-adım-nasıl-ayrıştırır"/>
    <w:p>
      <w:pPr>
        <w:pStyle w:val="Heading3"/>
      </w:pPr>
      <w:r>
        <w:t xml:space="preserve">Kabuk girdiyi adım adım nasıl ayrıştırır?</w:t>
      </w:r>
    </w:p>
    <w:p>
      <w:pPr>
        <w:pStyle w:val="FirstParagraph"/>
      </w:pPr>
      <w:r>
        <w:t xml:space="preserve">Bölüm 3’teki genel ilkeyi kabuğa (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) uygulayalım.</w:t>
      </w:r>
      <w:r>
        <w:t xml:space="preserve"> </w:t>
      </w:r>
      <w:r>
        <w:rPr>
          <w:rStyle w:val="VerbatimChar"/>
        </w:rPr>
        <w:t xml:space="preserve">kullanici</w:t>
      </w:r>
      <w:r>
        <w:t xml:space="preserve"> </w:t>
      </w:r>
      <w:r>
        <w:t xml:space="preserve">değişkeninin içeriği</w:t>
      </w:r>
      <w:r>
        <w:t xml:space="preserve"> </w:t>
      </w:r>
      <w:r>
        <w:rPr>
          <w:rStyle w:val="VerbatimChar"/>
        </w:rPr>
        <w:t xml:space="preserve">"ayse; echo SIZDI"</w:t>
      </w:r>
      <w:r>
        <w:t xml:space="preserve"> </w:t>
      </w:r>
      <w:r>
        <w:t xml:space="preserve">olsun; Java bu dizgeyi birleştirip kabuğa şu</w:t>
      </w:r>
      <w:r>
        <w:t xml:space="preserve"> </w:t>
      </w:r>
      <w:r>
        <w:rPr>
          <w:b/>
          <w:bCs/>
        </w:rPr>
        <w:t xml:space="preserve">tek metni</w:t>
      </w:r>
      <w:r>
        <w:t xml:space="preserve"> </w:t>
      </w:r>
      <w:r>
        <w:t xml:space="preserve">verir:</w:t>
      </w:r>
      <w:r>
        <w:t xml:space="preserve"> </w:t>
      </w:r>
      <w:r>
        <w:rPr>
          <w:rStyle w:val="VerbatimChar"/>
        </w:rPr>
        <w:t xml:space="preserve">echo Merhaba ayse; echo SIZDI</w:t>
      </w:r>
      <w:r>
        <w:t xml:space="preserve">. Kabuk bunu şöyle işler:</w:t>
      </w:r>
    </w:p>
    <w:p>
      <w:pPr>
        <w:pStyle w:val="Compact"/>
        <w:numPr>
          <w:ilvl w:val="0"/>
          <w:numId w:val="1021"/>
        </w:numPr>
      </w:pPr>
      <w:r>
        <w:t xml:space="preserve">Kabuk, aldığı metni</w:t>
      </w:r>
      <w:r>
        <w:t xml:space="preserve"> </w:t>
      </w:r>
      <w:r>
        <w:rPr>
          <w:b/>
          <w:bCs/>
        </w:rPr>
        <w:t xml:space="preserve">komut ayırıcı</w:t>
      </w:r>
      <w:r>
        <w:t xml:space="preserve"> </w:t>
      </w:r>
      <w:r>
        <w:t xml:space="preserve">karakterlere göre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 satır sonu) önce</w:t>
      </w:r>
      <w:r>
        <w:t xml:space="preserve"> </w:t>
      </w:r>
      <w:r>
        <w:rPr>
          <w:b/>
          <w:bCs/>
        </w:rPr>
        <w:t xml:space="preserve">komutlara böler</w:t>
      </w:r>
      <w:r>
        <w:t xml:space="preserve">.</w:t>
      </w:r>
      <w:r>
        <w:t xml:space="preserve"> </w:t>
      </w:r>
      <w:r>
        <w:t xml:space="preserve">Bu, tıpkı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 gibi, kabuğun kendi söz dizimi kuralıdır.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;</w:t>
      </w:r>
      <w:r>
        <w:t xml:space="preserve"> </w:t>
      </w:r>
      <w:r>
        <w:t xml:space="preserve">karakterine kadar olan kısım (</w:t>
      </w:r>
      <w:r>
        <w:rPr>
          <w:rStyle w:val="VerbatimChar"/>
        </w:rPr>
        <w:t xml:space="preserve">echo Merhaba ayse</w:t>
      </w:r>
      <w:r>
        <w:t xml:space="preserve">)</w:t>
      </w:r>
      <w:r>
        <w:t xml:space="preserve"> </w:t>
      </w:r>
      <w:r>
        <w:rPr>
          <w:b/>
          <w:bCs/>
        </w:rPr>
        <w:t xml:space="preserve">birinci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;</w:t>
      </w:r>
      <w:r>
        <w:t xml:space="preserve">’den sonraki kısım (</w:t>
      </w:r>
      <w:r>
        <w:rPr>
          <w:rStyle w:val="VerbatimChar"/>
        </w:rPr>
        <w:t xml:space="preserve">echo SIZDI</w:t>
      </w:r>
      <w:r>
        <w:t xml:space="preserve">)</w:t>
      </w:r>
      <w:r>
        <w:t xml:space="preserve"> </w:t>
      </w:r>
      <w:r>
        <w:rPr>
          <w:b/>
          <w:bCs/>
        </w:rPr>
        <w:t xml:space="preserve">ikinci, bağımsız bir komut</w:t>
      </w:r>
      <w:r>
        <w:t xml:space="preserve"> </w:t>
      </w:r>
      <w:r>
        <w:t xml:space="preserve">olarak ayrılır.</w:t>
      </w:r>
    </w:p>
    <w:p>
      <w:pPr>
        <w:pStyle w:val="Compact"/>
        <w:numPr>
          <w:ilvl w:val="0"/>
          <w:numId w:val="1021"/>
        </w:numPr>
      </w:pPr>
      <w:r>
        <w:t xml:space="preserve">Kabuk, iki komutu da</w:t>
      </w:r>
      <w:r>
        <w:t xml:space="preserve"> </w:t>
      </w:r>
      <w:r>
        <w:rPr>
          <w:b/>
          <w:bCs/>
        </w:rPr>
        <w:t xml:space="preserve">sırayla çalıştırır</w:t>
      </w:r>
      <w:r>
        <w:t xml:space="preserve"> </w:t>
      </w:r>
      <w:r>
        <w:t xml:space="preserve">— sanki kullanıcı terminale iki ayrı satır yazmış gibi.</w:t>
      </w:r>
    </w:p>
    <w:p>
      <w:pPr>
        <w:pStyle w:val="Compact"/>
        <w:numPr>
          <w:ilvl w:val="0"/>
          <w:numId w:val="1021"/>
        </w:numPr>
      </w:pPr>
      <w:r>
        <w:t xml:space="preserve">Uygulamanın kendisi tek bir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çağrısı yaptığını sanır; ama kabuk açısından ortada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komut vardır,</w:t>
      </w:r>
      <w:r>
        <w:t xml:space="preserve"> </w:t>
      </w:r>
      <w:r>
        <w:t xml:space="preserve">çünkü kabuk metni kendi kurallarıyla yeniden ayrıştırmıştır.</w:t>
      </w:r>
    </w:p>
    <w:p>
      <w:pPr>
        <w:pStyle w:val="FirstParagraph"/>
      </w:pPr>
      <w:r>
        <w:t xml:space="preserve">Kritik nokta yine aynıdır: kabuk</w:t>
      </w:r>
      <w:r>
        <w:t xml:space="preserve"> </w:t>
      </w:r>
      <w:r>
        <w:rPr>
          <w:b/>
          <w:bCs/>
        </w:rPr>
        <w:t xml:space="preserve">hata yapmıyor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karakterini tam olarak söz dizimi kuralına göre okuyor.</w:t>
      </w:r>
      <w:r>
        <w:t xml:space="preserve"> </w:t>
      </w:r>
      <w:r>
        <w:t xml:space="preserve">Java’nın</w:t>
      </w:r>
      <w:r>
        <w:t xml:space="preserve"> </w:t>
      </w:r>
      <w:r>
        <w:t xml:space="preserve">“bu bir kullanıcı adıydı”</w:t>
      </w:r>
      <w:r>
        <w:t xml:space="preserve"> </w:t>
      </w:r>
      <w:r>
        <w:t xml:space="preserve">bilgisi, dizge kabuğa ulaştığı anda kaybolmuştur.</w:t>
      </w:r>
    </w:p>
    <w:bookmarkEnd w:id="65"/>
    <w:bookmarkStart w:id="66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p>
      <w:pPr>
        <w:pStyle w:val="BlockText"/>
      </w:pPr>
      <w:r>
        <w:rPr>
          <w:b/>
          <w:bCs/>
        </w:rPr>
        <w:t xml:space="preserve">Sık yapılan hata: yalnız tehlikeli görünen karakterleri süzmek</w:t>
      </w:r>
    </w:p>
    <w:p>
      <w:pPr>
        <w:pStyle w:val="BlockText"/>
      </w:pPr>
      <w:r>
        <w:t xml:space="preserve">Bazı geliştiriciler girdiden yalnız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’yi kaldırıp</w:t>
      </w:r>
      <w:r>
        <w:t xml:space="preserve"> </w:t>
      </w:r>
      <w:r>
        <w:t xml:space="preserve">“temizledim”</w:t>
      </w:r>
      <w:r>
        <w:t xml:space="preserve"> </w:t>
      </w:r>
      <w:r>
        <w:t xml:space="preserve">sanır. Kabuğun komut ayırıcıları bu</w:t>
      </w:r>
      <w:r>
        <w:t xml:space="preserve"> </w:t>
      </w:r>
      <w:r>
        <w:t xml:space="preserve">ikisiyle sınırlı değildir: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, satır sonu karakteri (</w:t>
      </w:r>
      <w:r>
        <w:rPr>
          <w:rStyle w:val="VerbatimChar"/>
        </w:rPr>
        <w:t xml:space="preserve">\n</w:t>
      </w:r>
      <w:r>
        <w:t xml:space="preserve">), hatta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(dosyaya</w:t>
      </w:r>
      <w:r>
        <w:t xml:space="preserve"> </w:t>
      </w:r>
      <w:r>
        <w:t xml:space="preserve">yönlendirme) de kabuk için özeldir. Kara liste yaklaşımı (belirli karakterleri yasakla) her zaman bir sonraki</w:t>
      </w:r>
      <w:r>
        <w:t xml:space="preserve"> </w:t>
      </w:r>
      <w:r>
        <w:t xml:space="preserve">unutulan karaktere açıktır.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Komut enjeksiyonunun birincil savunması</w:t>
      </w:r>
      <w:r>
        <w:t xml:space="preserve"> </w:t>
      </w:r>
      <w:r>
        <w:rPr>
          <w:b/>
          <w:bCs/>
        </w:rPr>
        <w:t xml:space="preserve">kabuğu hiç çağırmamaktır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ProcessBuilder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</w:t>
      </w:r>
      <w:r>
        <w:t xml:space="preserve"> </w:t>
      </w:r>
      <w:r>
        <w:t xml:space="preserve">listesi). Kara liste değil, izin listesi (beklenen karakter kümesiyle eşleşme) ikincil bir katmandır.</w:t>
      </w:r>
    </w:p>
    <w:bookmarkEnd w:id="66"/>
    <w:bookmarkStart w:id="67" w:name="X94363c1c38791211c6b4f2350b9484124141644"/>
    <w:p>
      <w:pPr>
        <w:pStyle w:val="Heading3"/>
      </w:pPr>
      <w:r>
        <w:t xml:space="preserve">İşlenmiş örnek: Demo 2’nin çıktısını satır satır okumak</w:t>
      </w:r>
    </w:p>
    <w:p>
      <w:pPr>
        <w:pStyle w:val="FirstParagraph"/>
      </w:pPr>
      <w:r>
        <w:t xml:space="preserve">Demo 2’nin Python bölümü (</w:t>
      </w:r>
      <w:r>
        <w:rPr>
          <w:rStyle w:val="VerbatimChar"/>
        </w:rPr>
        <w:t xml:space="preserve">komut.py</w:t>
      </w:r>
      <w:r>
        <w:t xml:space="preserve">) bir</w:t>
      </w:r>
      <w:r>
        <w:t xml:space="preserve"> </w:t>
      </w:r>
      <w:r>
        <w:t xml:space="preserve">“selamlama aracı”</w:t>
      </w:r>
      <w:r>
        <w:t xml:space="preserve">nı önce kabuk üzerinden (</w:t>
      </w:r>
      <w:r>
        <w:rPr>
          <w:rStyle w:val="VerbatimChar"/>
        </w:rPr>
        <w:t xml:space="preserve">shell=True</w:t>
      </w:r>
      <w:r>
        <w:t xml:space="preserve">), sonra argüman</w:t>
      </w:r>
      <w:r>
        <w:t xml:space="preserve"> </w:t>
      </w:r>
      <w:r>
        <w:t xml:space="preserve">listesiyle (</w:t>
      </w:r>
      <w:r>
        <w:rPr>
          <w:rStyle w:val="VerbatimChar"/>
        </w:rPr>
        <w:t xml:space="preserve">shell=False</w:t>
      </w:r>
      <w:r>
        <w:t xml:space="preserve">) çalıştırır. WSL/Linux’ta gerçek çıktı şöyledir:</w:t>
      </w:r>
    </w:p>
    <w:p>
      <w:pPr>
        <w:pStyle w:val="BodyText"/>
      </w:pPr>
      <w:r>
        <w:rPr>
          <w:b/>
          <w:bCs/>
        </w:rPr>
        <w:t xml:space="preserve">ADIM 1 — Durust girdi: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Arguman listesi:</w:t>
      </w:r>
      <w:r>
        <w:br/>
      </w:r>
      <w:r>
        <w:rPr>
          <w:rStyle w:val="VerbatimChar"/>
        </w:rPr>
        <w:t xml:space="preserve">   [python, -c, ...] ... 'Ayse'</w:t>
      </w:r>
      <w:r>
        <w:br/>
      </w:r>
      <w:r>
        <w:rPr>
          <w:rStyle w:val="VerbatimChar"/>
        </w:rPr>
        <w:t xml:space="preserve">   | ARAC CIKTISI: Merhaba Ayse</w:t>
      </w:r>
    </w:p>
    <w:p>
      <w:pPr>
        <w:pStyle w:val="FirstParagraph"/>
      </w:pPr>
      <w:r>
        <w:rPr>
          <w:b/>
          <w:bCs/>
        </w:rPr>
        <w:t xml:space="preserve">ADIM 2 — SALDIRI: ad =</w:t>
      </w:r>
      <w:r>
        <w:rPr>
          <w:b/>
          <w:bCs/>
        </w:rPr>
        <w:t xml:space="preserve"> </w:t>
      </w:r>
      <w:r>
        <w:rPr>
          <w:b/>
          <w:bCs/>
        </w:rPr>
        <w:t xml:space="preserve">‘Ayse; echo SIZDI-KOMUT-ENJEKSIYONU’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Kabuga giden komut:</w:t>
      </w:r>
      <w:r>
        <w:br/>
      </w:r>
      <w:r>
        <w:rPr>
          <w:rStyle w:val="VerbatimChar"/>
        </w:rPr>
        <w:t xml:space="preserve">   echo "ARAC CIKTISI: Merhaba" Ayse; echo SIZDI-KOMUT-ENJEKSIYONU</w:t>
      </w:r>
      <w:r>
        <w:br/>
      </w:r>
      <w:r>
        <w:rPr>
          <w:rStyle w:val="VerbatimChar"/>
        </w:rPr>
        <w:t xml:space="preserve">   | ARAC CIKTISI: Merhaba Ayse</w:t>
      </w:r>
      <w:r>
        <w:br/>
      </w:r>
      <w:r>
        <w:rPr>
          <w:rStyle w:val="VerbatimChar"/>
        </w:rPr>
        <w:t xml:space="preserve">   | SIZDI-KOMUT-ENJEKSIYONU</w:t>
      </w:r>
      <w:r>
        <w:br/>
      </w:r>
      <w:r>
        <w:rPr>
          <w:rStyle w:val="VerbatimChar"/>
        </w:rPr>
        <w:t xml:space="preserve">   ^ 'SIZDI...' satiri = enjekte edilen komut kostu.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Izin listesi REDDETTI (^[A-Za-z0-9_]+$):</w:t>
      </w:r>
      <w:r>
        <w:br/>
      </w:r>
      <w:r>
        <w:rPr>
          <w:rStyle w:val="VerbatimChar"/>
        </w:rPr>
        <w:t xml:space="preserve">   girdi = Ayse; echo SIZDI-KOMUT-ENJEKSIYONU</w:t>
      </w:r>
      <w:r>
        <w:br/>
      </w:r>
      <w:r>
        <w:rPr>
          <w:rStyle w:val="VerbatimChar"/>
        </w:rPr>
        <w:t xml:space="preserve">   -&gt; Program hic calistirilmadi.</w:t>
      </w:r>
      <w:r>
        <w:br/>
      </w:r>
      <w:r>
        <w:rPr>
          <w:rStyle w:val="VerbatimChar"/>
        </w:rPr>
        <w:t xml:space="preserve">   ^ Izin listesi bosluk/;/&amp; gordu ve reddetti.</w:t>
      </w:r>
    </w:p>
    <w:p>
      <w:pPr>
        <w:pStyle w:val="FirstParagraph"/>
      </w:pPr>
      <w:r>
        <w:t xml:space="preserve">Kötü yolda kabuk, yukarıdaki beş adımı izleyerek dizgeyi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üzerinden ikiye böldü ve</w:t>
      </w:r>
      <w:r>
        <w:t xml:space="preserve"> </w:t>
      </w:r>
      <w:r>
        <w:rPr>
          <w:b/>
          <w:bCs/>
        </w:rPr>
        <w:t xml:space="preserve">iki ayrı komut</w:t>
      </w:r>
      <w:r>
        <w:t xml:space="preserve"> </w:t>
      </w:r>
      <w:r>
        <w:t xml:space="preserve">çalıştırdı; ikinci satır (</w:t>
      </w:r>
      <w:r>
        <w:rPr>
          <w:rStyle w:val="VerbatimChar"/>
        </w:rPr>
        <w:t xml:space="preserve">SIZDI-...</w:t>
      </w:r>
      <w:r>
        <w:t xml:space="preserve">) enjekte edilen komutun</w:t>
      </w:r>
      <w:r>
        <w:t xml:space="preserve"> </w:t>
      </w:r>
      <w:r>
        <w:rPr>
          <w:b/>
          <w:bCs/>
        </w:rPr>
        <w:t xml:space="preserve">gerçekten çalıştığının</w:t>
      </w:r>
      <w:r>
        <w:t xml:space="preserve"> </w:t>
      </w:r>
      <w:r>
        <w:t xml:space="preserve">kanıtıdır (demo zararsız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kullanır). İyi yolda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/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hiçbir kabuk çağırmaz; girdi tek bir argümandır ve</w:t>
      </w:r>
      <w:r>
        <w:t xml:space="preserve"> </w:t>
      </w:r>
      <w:r>
        <w:t xml:space="preserve">izin listesi (</w:t>
      </w:r>
      <w:r>
        <w:rPr>
          <w:rStyle w:val="VerbatimChar"/>
        </w:rPr>
        <w:t xml:space="preserve">^[A-Za-z0-9_]+$</w:t>
      </w:r>
      <w:r>
        <w:t xml:space="preserve">) boşluk ile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içeren bu girdiyi çalıştırmadan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reddeder.</w:t>
      </w:r>
    </w:p>
    <w:bookmarkEnd w:id="67"/>
    <w:bookmarkStart w:id="68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Yol geçişini kapatan kanonikleştirme ve izin listesi adımları" title="" id="71" name="Picture"/>
            <a:graphic>
              <a:graphicData uri="http://schemas.openxmlformats.org/drawingml/2006/picture">
                <pic:pic>
                  <pic:nvPicPr>
                    <pic:cNvPr descr="h05-05-yol-gecis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73" w:name="X21892b90bb26ce77d29f34625965e4efb90d706"/>
    <w:p>
      <w:pPr>
        <w:pStyle w:val="Heading3"/>
      </w:pPr>
      <w:r>
        <w:t xml:space="preserve">Yol normalleştirme adım adım: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neden köke geri çıkarır?</w:t>
      </w:r>
    </w:p>
    <w:p>
      <w:pPr>
        <w:pStyle w:val="FirstParagraph"/>
      </w:pPr>
      <w:r>
        <w:rPr>
          <w:rStyle w:val="VerbatimChar"/>
        </w:rPr>
        <w:t xml:space="preserve">resolve()</w:t>
      </w:r>
      <w:r>
        <w:t xml:space="preserve">/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bir yolu tek bir</w:t>
      </w:r>
      <w:r>
        <w:t xml:space="preserve"> </w:t>
      </w:r>
      <w:r>
        <w:rPr>
          <w:b/>
          <w:bCs/>
        </w:rPr>
        <w:t xml:space="preserve">yığın</w:t>
      </w:r>
      <w:r>
        <w:t xml:space="preserve"> </w:t>
      </w:r>
      <w:r>
        <w:t xml:space="preserve">(stack) algoritmasıyla işler.</w:t>
      </w:r>
      <w:r>
        <w:t xml:space="preserve"> </w:t>
      </w:r>
      <w:r>
        <w:rPr>
          <w:rStyle w:val="VerbatimChar"/>
        </w:rPr>
        <w:t xml:space="preserve">kok = "/srv/veri"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istek = "../../etc/passwd"</w:t>
      </w:r>
      <w:r>
        <w:t xml:space="preserve"> </w:t>
      </w:r>
      <w:r>
        <w:t xml:space="preserve">olsun. Dosya sistemi bu isteği aşağıdaki gibi, segment segment işler: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Okunan segment</w:t>
            </w:r>
          </w:p>
        </w:tc>
        <w:tc>
          <w:tcPr/>
          <w:p>
            <w:pPr>
              <w:pStyle w:val="Compact"/>
            </w:pPr>
            <w:r>
              <w:t xml:space="preserve">Yığının durumu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(başlangıç)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[srv, veri]</w:t>
            </w:r>
          </w:p>
        </w:tc>
        <w:tc>
          <w:tcPr/>
          <w:p>
            <w:pPr>
              <w:pStyle w:val="Compact"/>
            </w:pPr>
            <w:r>
              <w:t xml:space="preserve">Kök yoldan başlanır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[srv]</w:t>
            </w:r>
          </w:p>
        </w:tc>
        <w:tc>
          <w:tcPr/>
          <w:p>
            <w:pPr>
              <w:pStyle w:val="Compact"/>
            </w:pPr>
            <w:r>
              <w:t xml:space="preserve">Bir üst segment (</w:t>
            </w:r>
            <w:r>
              <w:rPr>
                <w:rStyle w:val="VerbatimChar"/>
              </w:rPr>
              <w:t xml:space="preserve">veri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  <w:r>
              <w:t xml:space="preserve"> </w:t>
            </w:r>
            <w:r>
              <w:t xml:space="preserve">(pop)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Bir üst segment daha (</w:t>
            </w:r>
            <w:r>
              <w:rPr>
                <w:rStyle w:val="VerbatimChar"/>
              </w:rPr>
              <w:t xml:space="preserve">srv</w:t>
            </w:r>
            <w:r>
              <w:t xml:space="preserve">) yığından</w:t>
            </w:r>
            <w:r>
              <w:t xml:space="preserve"> </w:t>
            </w:r>
            <w:r>
              <w:rPr>
                <w:b/>
                <w:bCs/>
              </w:rPr>
              <w:t xml:space="preserve">çıkarılır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[etc]</w:t>
            </w:r>
          </w:p>
        </w:tc>
        <w:tc>
          <w:tcPr/>
          <w:p>
            <w:pPr>
              <w:pStyle w:val="Compact"/>
            </w:pPr>
            <w:r>
              <w:t xml:space="preserve">Normal segment yığına</w:t>
            </w:r>
            <w:r>
              <w:t xml:space="preserve"> </w:t>
            </w:r>
            <w:r>
              <w:rPr>
                <w:b/>
                <w:bCs/>
              </w:rPr>
              <w:t xml:space="preserve">eklenir</w:t>
            </w:r>
            <w:r>
              <w:t xml:space="preserve"> </w:t>
            </w:r>
            <w:r>
              <w:t xml:space="preserve">(push)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[etc, passwd]</w:t>
            </w:r>
          </w:p>
        </w:tc>
        <w:tc>
          <w:tcPr/>
          <w:p>
            <w:pPr>
              <w:pStyle w:val="Compact"/>
            </w:pPr>
            <w:r>
              <w:t xml:space="preserve">Normal segment eklenir</w:t>
            </w:r>
          </w:p>
        </w:tc>
      </w:tr>
    </w:tbl>
    <w:p>
      <w:pPr>
        <w:pStyle w:val="BodyText"/>
      </w:pPr>
      <w:r>
        <w:t xml:space="preserve">Sonuç: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 kökün (</w:t>
      </w:r>
      <w:r>
        <w:rPr>
          <w:rStyle w:val="VerbatimChar"/>
        </w:rPr>
        <w:t xml:space="preserve">/srv/veri</w:t>
      </w:r>
      <w:r>
        <w:t xml:space="preserve">) tamamen dışında bir yol.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karakterleri, ayrıştırıcı için</w:t>
      </w:r>
      <w:r>
        <w:t xml:space="preserve"> </w:t>
      </w:r>
      <w:r>
        <w:t xml:space="preserve">“bir üst</w:t>
      </w:r>
      <w:r>
        <w:t xml:space="preserve"> </w:t>
      </w:r>
      <w:r>
        <w:t xml:space="preserve">klasöre çık”</w:t>
      </w:r>
      <w:r>
        <w:t xml:space="preserve"> </w:t>
      </w:r>
      <w:r>
        <w:t xml:space="preserve">komutudur; SQL’deki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nasıl</w:t>
      </w:r>
      <w:r>
        <w:t xml:space="preserve"> </w:t>
      </w:r>
      <w:r>
        <w:t xml:space="preserve">“dize sabitini kapat”</w:t>
      </w:r>
      <w:r>
        <w:t xml:space="preserve"> </w:t>
      </w:r>
      <w:r>
        <w:t xml:space="preserve">komutuysa, dosya sisteminde de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aynı rolü</w:t>
      </w:r>
      <w:r>
        <w:t xml:space="preserve"> </w:t>
      </w:r>
      <w:r>
        <w:t xml:space="preserve">oynar. Bu yüzden ham dizgede yalnız</w:t>
      </w:r>
      <w:r>
        <w:t xml:space="preserve"> </w:t>
      </w:r>
      <w:r>
        <w:rPr>
          <w:rStyle w:val="VerbatimChar"/>
        </w:rPr>
        <w:t xml:space="preserve">".."</w:t>
      </w:r>
      <w:r>
        <w:t xml:space="preserve"> </w:t>
      </w:r>
      <w:r>
        <w:t xml:space="preserve">arayan bir denetim (</w:t>
      </w:r>
      <w:r>
        <w:rPr>
          <w:rStyle w:val="VerbatimChar"/>
        </w:rPr>
        <w:t xml:space="preserve">istek.contains("..")</w:t>
      </w:r>
      <w:r>
        <w:t xml:space="preserve">) yeterli değildir: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kodlanmış),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 </w:t>
      </w:r>
      <w:r>
        <w:t xml:space="preserve">(iç içe yazım) gibi biçimler bu aramayı atlatırken,</w:t>
      </w:r>
      <w:r>
        <w:t xml:space="preserve"> </w:t>
      </w:r>
      <w:r>
        <w:rPr>
          <w:b/>
          <w:bCs/>
        </w:rPr>
        <w:t xml:space="preserve">aynı yığın algoritmasıyla</w:t>
      </w:r>
      <w:r>
        <w:t xml:space="preserve"> </w:t>
      </w:r>
      <w:r>
        <w:t xml:space="preserve">işlendiğinde yine kökün dışına çıkabilir. Doğru sıra bu yüzden önce</w:t>
      </w:r>
      <w:r>
        <w:t xml:space="preserve"> </w:t>
      </w:r>
      <w:r>
        <w:rPr>
          <w:b/>
          <w:bCs/>
        </w:rPr>
        <w:t xml:space="preserve">normalleştir</w:t>
      </w:r>
      <w:r>
        <w:t xml:space="preserve"> </w:t>
      </w:r>
      <w:r>
        <w:t xml:space="preserve">(yığın algoritmasını</w:t>
      </w:r>
      <w:r>
        <w:t xml:space="preserve"> </w:t>
      </w:r>
      <w:r>
        <w:t xml:space="preserve">tamamen çalıştır), sonra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denetlemektir — ara adımları değil, nihai yığın içeriğini kontrol ederiz.</w:t>
      </w:r>
    </w:p>
    <w:bookmarkEnd w:id="73"/>
    <w:bookmarkStart w:id="74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p>
      <w:pPr>
        <w:pStyle w:val="BlockText"/>
      </w:pPr>
      <w:r>
        <w:rPr>
          <w:b/>
          <w:bCs/>
        </w:rPr>
        <w:t xml:space="preserve">Sık yapılan hata: yalnız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..</w:t>
      </w:r>
      <w:r>
        <w:rPr>
          <w:b/>
          <w:bCs/>
        </w:rPr>
        <w:t xml:space="preserve"> </w:t>
      </w:r>
      <w:r>
        <w:rPr>
          <w:b/>
          <w:bCs/>
        </w:rPr>
        <w:t xml:space="preserve">dizgesini aramak</w:t>
      </w:r>
    </w:p>
    <w:p>
      <w:pPr>
        <w:pStyle w:val="BlockText"/>
      </w:pPr>
      <w:r>
        <w:rPr>
          <w:rStyle w:val="VerbatimChar"/>
        </w:rPr>
        <w:t xml:space="preserve">if (istek.contains(".."))</w:t>
      </w:r>
      <w:r>
        <w:t xml:space="preserve"> </w:t>
      </w:r>
      <w:r>
        <w:t xml:space="preserve">satırı öğrencilerin en sık yazdığı</w:t>
      </w:r>
      <w:r>
        <w:t xml:space="preserve"> </w:t>
      </w:r>
      <w:r>
        <w:t xml:space="preserve">“düzeltmedir”</w:t>
      </w:r>
      <w:r>
        <w:t xml:space="preserve">. Ama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 </w:t>
      </w:r>
      <w:r>
        <w:t xml:space="preserve">(URL kodlanmış nokta</w:t>
      </w:r>
      <w:r>
        <w:t xml:space="preserve"> </w:t>
      </w:r>
      <w:r>
        <w:t xml:space="preserve">ve eğik çizgi, sunucuya ulaşmadan önce kod çözülürse</w:t>
      </w:r>
      <w:r>
        <w:t xml:space="preserve"> </w:t>
      </w:r>
      <w:r>
        <w:rPr>
          <w:rStyle w:val="VerbatimChar"/>
        </w:rPr>
        <w:t xml:space="preserve">../</w:t>
      </w:r>
      <w:r>
        <w:t xml:space="preserve">’ye döner),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, sürücü harfli mutlak</w:t>
      </w:r>
      <w:r>
        <w:t xml:space="preserve"> </w:t>
      </w:r>
      <w:r>
        <w:t xml:space="preserve">yollar (</w:t>
      </w:r>
      <w:r>
        <w:rPr>
          <w:rStyle w:val="VerbatimChar"/>
        </w:rPr>
        <w:t xml:space="preserve">C:\...</w:t>
      </w:r>
      <w:r>
        <w:t xml:space="preserve">) ve kök klasörün</w:t>
      </w:r>
      <w:r>
        <w:t xml:space="preserve"> </w:t>
      </w:r>
      <w:r>
        <w:rPr>
          <w:b/>
          <w:bCs/>
        </w:rPr>
        <w:t xml:space="preserve">içindeki</w:t>
      </w:r>
      <w:r>
        <w:t xml:space="preserve"> </w:t>
      </w:r>
      <w:r>
        <w:t xml:space="preserve">bir sembolik bağlantının kök dışını göstermesi, bu tek satırlık</w:t>
      </w:r>
      <w:r>
        <w:t xml:space="preserve"> </w:t>
      </w:r>
      <w:r>
        <w:t xml:space="preserve">denetimin hiçbirini yakalamaz.</w:t>
      </w:r>
      <w:r>
        <w:t xml:space="preserve"> </w:t>
      </w:r>
      <w:r>
        <w:rPr>
          <w:rStyle w:val="VerbatimChar"/>
        </w:rPr>
        <w:t xml:space="preserve">contains("..")</w:t>
      </w:r>
      <w:r>
        <w:t xml:space="preserve"> </w:t>
      </w:r>
      <w:r>
        <w:t xml:space="preserve">ayrıca meşru bir dosya adında (</w:t>
      </w:r>
      <w:r>
        <w:rPr>
          <w:rStyle w:val="VerbatimChar"/>
        </w:rPr>
        <w:t xml:space="preserve">rapor..v2.txt</w:t>
      </w:r>
      <w:r>
        <w:t xml:space="preserve">) yanlış pozitif</w:t>
      </w:r>
      <w:r>
        <w:t xml:space="preserve"> </w:t>
      </w:r>
      <w:r>
        <w:t xml:space="preserve">üretebilir.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Yol geçişine karşı tek geçerli desen:</w:t>
      </w:r>
      <w:r>
        <w:t xml:space="preserve"> </w:t>
      </w:r>
      <w:r>
        <w:rPr>
          <w:b/>
          <w:bCs/>
        </w:rPr>
        <w:t xml:space="preserve">önce normalleştir (kanonikleştir), sonra sonucun kök içinde kaldığını</w:t>
      </w:r>
      <w:r>
        <w:rPr>
          <w:b/>
          <w:bCs/>
        </w:rPr>
        <w:t xml:space="preserve"> </w:t>
      </w:r>
      <w:r>
        <w:rPr>
          <w:b/>
          <w:bCs/>
        </w:rPr>
        <w:t xml:space="preserve">denetle, gerekiyorsa dosya açıldıktan sonra tekrar denetle.</w:t>
      </w:r>
      <w:r>
        <w:t xml:space="preserve"> </w:t>
      </w:r>
      <w:r>
        <w:t xml:space="preserve">Ham dizgede desen aramak hiçbir zaman yeterli</w:t>
      </w:r>
      <w:r>
        <w:t xml:space="preserve"> </w:t>
      </w:r>
      <w:r>
        <w:t xml:space="preserve">değildir.</w:t>
      </w:r>
    </w:p>
    <w:bookmarkEnd w:id="74"/>
    <w:bookmarkStart w:id="75" w:name="Xd44431f91ed3adf8bff429a885ad397ad08e9c5"/>
    <w:p>
      <w:pPr>
        <w:pStyle w:val="Heading3"/>
      </w:pPr>
      <w:r>
        <w:t xml:space="preserve">İşlenmiş örnek: Demo 3’ün çıktısını satır satır okumak</w:t>
      </w:r>
    </w:p>
    <w:p>
      <w:pPr>
        <w:pStyle w:val="FirstParagraph"/>
      </w:pPr>
      <w:r>
        <w:t xml:space="preserve">Demo 3’ün Python bölümü (</w:t>
      </w:r>
      <w:r>
        <w:rPr>
          <w:rStyle w:val="VerbatimChar"/>
        </w:rPr>
        <w:t xml:space="preserve">yol.py</w:t>
      </w:r>
      <w:r>
        <w:t xml:space="preserve">)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klasörünü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kabul eder; kök dışında (</w:t>
      </w:r>
      <w:r>
        <w:rPr>
          <w:rStyle w:val="VerbatimChar"/>
        </w:rPr>
        <w:t xml:space="preserve">cikti/gizli.txt</w:t>
      </w:r>
      <w:r>
        <w:t xml:space="preserve">)</w:t>
      </w:r>
      <w:r>
        <w:t xml:space="preserve"> </w:t>
      </w:r>
      <w:r>
        <w:t xml:space="preserve">sentetik bir</w:t>
      </w:r>
      <w:r>
        <w:t xml:space="preserve"> </w:t>
      </w:r>
      <w:r>
        <w:t xml:space="preserve">“yönetici notu”</w:t>
      </w:r>
      <w:r>
        <w:t xml:space="preserve"> </w:t>
      </w:r>
      <w:r>
        <w:t xml:space="preserve">bulunur. Gerçek çıktı:</w:t>
      </w:r>
    </w:p>
    <w:p>
      <w:pPr>
        <w:pStyle w:val="BodyText"/>
      </w:pPr>
      <w:r>
        <w:rPr>
          <w:b/>
          <w:bCs/>
        </w:rPr>
        <w:t xml:space="preserve">ADIM 1 — Mesru istek:</w:t>
      </w:r>
      <w:r>
        <w:rPr>
          <w:b/>
          <w:bCs/>
        </w:rPr>
        <w:t xml:space="preserve"> </w:t>
      </w:r>
      <w:r>
        <w:rPr>
          <w:b/>
          <w:bCs/>
        </w:rPr>
        <w:t xml:space="preserve">‘rapor.txt’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Cozulen yol: .../cikti/veri/rapor.txt</w:t>
      </w:r>
      <w:r>
        <w:br/>
      </w:r>
      <w:r>
        <w:rPr>
          <w:rStyle w:val="VerbatimChar"/>
        </w:rPr>
        <w:t xml:space="preserve">   OKUNDU -&gt; Herkese acik rapor (sentetik).</w:t>
      </w:r>
    </w:p>
    <w:p>
      <w:pPr>
        <w:pStyle w:val="FirstParagraph"/>
      </w:pPr>
      <w:r>
        <w:rPr>
          <w:b/>
          <w:bCs/>
        </w:rPr>
        <w:t xml:space="preserve">ADIM 2 — SALDIRI:</w:t>
      </w:r>
      <w:r>
        <w:rPr>
          <w:b/>
          <w:bCs/>
        </w:rPr>
        <w:t xml:space="preserve"> </w:t>
      </w:r>
      <w:r>
        <w:rPr>
          <w:b/>
          <w:bCs/>
        </w:rPr>
        <w:t xml:space="preserve">‘../gizli.txt’</w:t>
      </w:r>
      <w:r>
        <w:rPr>
          <w:b/>
          <w:bCs/>
        </w:rPr>
        <w:t xml:space="preserve"> </w:t>
      </w:r>
      <w:r>
        <w:rPr>
          <w:b/>
          <w:bCs/>
        </w:rPr>
        <w:t xml:space="preserve">(kok disi)</w:t>
      </w:r>
    </w:p>
    <w:p>
      <w:pPr>
        <w:pStyle w:val="SourceCode"/>
      </w:pPr>
      <w:r>
        <w:rPr>
          <w:rStyle w:val="VerbatimChar"/>
        </w:rPr>
        <w:t xml:space="preserve">[KOTU YOL]</w:t>
      </w:r>
      <w:r>
        <w:br/>
      </w:r>
      <w:r>
        <w:rPr>
          <w:rStyle w:val="VerbatimChar"/>
        </w:rPr>
        <w:t xml:space="preserve">   Cozulen yol: .../cikti/gizli.txt</w:t>
      </w:r>
      <w:r>
        <w:br/>
      </w:r>
      <w:r>
        <w:rPr>
          <w:rStyle w:val="VerbatimChar"/>
        </w:rPr>
        <w:t xml:space="preserve">   OKUNDU -&gt; GIZLI: sentetik yonetici notu (kok disinda).</w:t>
      </w:r>
      <w:r>
        <w:br/>
      </w:r>
      <w:r>
        <w:rPr>
          <w:rStyle w:val="VerbatimChar"/>
        </w:rPr>
        <w:t xml:space="preserve">   ^ Kok disindaki gizli dosya sizdirildi.</w:t>
      </w:r>
      <w:r>
        <w:br/>
      </w:r>
      <w:r>
        <w:rPr>
          <w:rStyle w:val="VerbatimChar"/>
        </w:rPr>
        <w:t xml:space="preserve">[IYI YOL]</w:t>
      </w:r>
      <w:r>
        <w:br/>
      </w:r>
      <w:r>
        <w:rPr>
          <w:rStyle w:val="VerbatimChar"/>
        </w:rPr>
        <w:t xml:space="preserve">   REDDEDILDI: kok disina cikiyor -&gt; .../cikti/gizli.txt</w:t>
      </w:r>
      <w:r>
        <w:br/>
      </w:r>
      <w:r>
        <w:rPr>
          <w:rStyle w:val="VerbatimChar"/>
        </w:rPr>
        <w:t xml:space="preserve">   ^ resolve() + kok denetimi engelledi.</w:t>
      </w:r>
    </w:p>
    <w:p>
      <w:pPr>
        <w:pStyle w:val="FirstParagraph"/>
      </w:pPr>
      <w:r>
        <w:t xml:space="preserve">Kötü yolda</w:t>
      </w:r>
      <w:r>
        <w:t xml:space="preserve"> </w:t>
      </w:r>
      <w:r>
        <w:rPr>
          <w:rStyle w:val="VerbatimChar"/>
        </w:rPr>
        <w:t xml:space="preserve">KOK / "../gizli.txt"</w:t>
      </w:r>
      <w:r>
        <w:t xml:space="preserve"> </w:t>
      </w:r>
      <w:r>
        <w:t xml:space="preserve">ifadesi, yukarıdaki yığın algoritmasıyla</w:t>
      </w:r>
      <w:r>
        <w:t xml:space="preserve"> </w:t>
      </w:r>
      <w:r>
        <w:rPr>
          <w:rStyle w:val="VerbatimChar"/>
        </w:rPr>
        <w:t xml:space="preserve">veri</w:t>
      </w:r>
      <w:r>
        <w:t xml:space="preserve"> </w:t>
      </w:r>
      <w:r>
        <w:t xml:space="preserve">segmentini pop’lar ve doğrudan</w:t>
      </w:r>
      <w:r>
        <w:t xml:space="preserve"> </w:t>
      </w:r>
      <w:r>
        <w:rPr>
          <w:rStyle w:val="VerbatimChar"/>
        </w:rPr>
        <w:t xml:space="preserve">cikti/gizli.txt</w:t>
      </w:r>
      <w:r>
        <w:t xml:space="preserve">’ye ulaşır — kökün</w:t>
      </w:r>
      <w:r>
        <w:t xml:space="preserve"> </w:t>
      </w:r>
      <w:r>
        <w:rPr>
          <w:b/>
          <w:bCs/>
        </w:rPr>
        <w:t xml:space="preserve">bir üst klasörüne</w:t>
      </w:r>
      <w:r>
        <w:t xml:space="preserve"> </w:t>
      </w:r>
      <w:r>
        <w:t xml:space="preserve">çıkmıştır. İyi yolda aynı normalleştirme yapılır, ama</w:t>
      </w:r>
      <w:r>
        <w:t xml:space="preserve"> </w:t>
      </w:r>
      <w:r>
        <w:t xml:space="preserve">sonuç kök (</w:t>
      </w:r>
      <w:r>
        <w:rPr>
          <w:rStyle w:val="VerbatimChar"/>
        </w:rPr>
        <w:t xml:space="preserve">cikti/veri</w:t>
      </w:r>
      <w:r>
        <w:t xml:space="preserve">) ile başlamadığı için istek çalıştırılmadan</w:t>
      </w:r>
      <w:r>
        <w:t xml:space="preserve"> </w:t>
      </w:r>
      <w:r>
        <w:rPr>
          <w:b/>
          <w:bCs/>
        </w:rPr>
        <w:t xml:space="preserve">reddedilir</w:t>
      </w:r>
      <w:r>
        <w:t xml:space="preserve">.</w:t>
      </w:r>
    </w:p>
    <w:bookmarkEnd w:id="75"/>
    <w:bookmarkStart w:id="76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5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siz seri durumdan çıkarmada gadget zinciri" title="" id="79" name="Picture"/>
            <a:graphic>
              <a:graphicData uri="http://schemas.openxmlformats.org/drawingml/2006/picture">
                <pic:pic>
                  <pic:nvPicPr>
                    <pic:cNvPr descr="h05-06-deserializatio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81" w:name="Xd726875ae3cba31a02a3fe6b7661a1853747e1f"/>
    <w:p>
      <w:pPr>
        <w:pStyle w:val="Heading3"/>
      </w:pPr>
      <w:r>
        <w:t xml:space="preserve">Bayt akışı nasıl bir sınıf adı taşır? Mekanizma adım adım</w:t>
      </w:r>
    </w:p>
    <w:p>
      <w:pPr>
        <w:pStyle w:val="FirstParagraph"/>
      </w:pPr>
      <w:r>
        <w:t xml:space="preserve">Saldırı zincirinin</w:t>
      </w:r>
      <w:r>
        <w:t xml:space="preserve"> </w:t>
      </w:r>
      <w:r>
        <w:rPr>
          <w:b/>
          <w:bCs/>
        </w:rPr>
        <w:t xml:space="preserve">kendisini</w:t>
      </w:r>
      <w:r>
        <w:t xml:space="preserve"> </w:t>
      </w:r>
      <w:r>
        <w:t xml:space="preserve">yazmıyoruz ama saldırganın elindeki yetkinin</w:t>
      </w:r>
      <w:r>
        <w:t xml:space="preserve"> </w:t>
      </w:r>
      <w:r>
        <w:rPr>
          <w:b/>
          <w:bCs/>
        </w:rPr>
        <w:t xml:space="preserve">nereden</w:t>
      </w:r>
      <w:r>
        <w:t xml:space="preserve"> </w:t>
      </w:r>
      <w:r>
        <w:t xml:space="preserve">geldiğini anlamak</w:t>
      </w:r>
      <w:r>
        <w:t xml:space="preserve"> </w:t>
      </w:r>
      <w:r>
        <w:t xml:space="preserve">savunmayı da anlamlı kılar.</w:t>
      </w:r>
      <w:r>
        <w:t xml:space="preserve"> </w:t>
      </w:r>
      <w:r>
        <w:rPr>
          <w:rStyle w:val="VerbatimChar"/>
        </w:rPr>
        <w:t xml:space="preserve">ObjectOutputStream</w:t>
      </w:r>
      <w:r>
        <w:t xml:space="preserve">’in ürettiği bayt akışının başı sabit bir biçime sahiptir:</w:t>
      </w:r>
    </w:p>
    <w:p>
      <w:pPr>
        <w:pStyle w:val="Compact"/>
        <w:numPr>
          <w:ilvl w:val="0"/>
          <w:numId w:val="1023"/>
        </w:numPr>
      </w:pPr>
      <w:r>
        <w:t xml:space="preserve">İlk iki bayt her zaman</w:t>
      </w:r>
      <w:r>
        <w:t xml:space="preserve"> </w:t>
      </w:r>
      <w:r>
        <w:rPr>
          <w:rStyle w:val="VerbatimChar"/>
        </w:rPr>
        <w:t xml:space="preserve">AC ED</w:t>
      </w:r>
      <w:r>
        <w:t xml:space="preserve"> </w:t>
      </w:r>
      <w:r>
        <w:t xml:space="preserve">—</w:t>
      </w:r>
      <w:r>
        <w:t xml:space="preserve"> </w:t>
      </w:r>
      <w:r>
        <w:t xml:space="preserve">“stream magic”</w:t>
      </w:r>
      <w:r>
        <w:t xml:space="preserve"> </w:t>
      </w:r>
      <w:r>
        <w:t xml:space="preserve">(bu akışın bir Java nesne akışı olduğunu belirten imza).</w:t>
      </w:r>
    </w:p>
    <w:p>
      <w:pPr>
        <w:pStyle w:val="Compact"/>
        <w:numPr>
          <w:ilvl w:val="0"/>
          <w:numId w:val="1023"/>
        </w:numPr>
      </w:pPr>
      <w:r>
        <w:t xml:space="preserve">Sonraki iki bayt</w:t>
      </w:r>
      <w:r>
        <w:t xml:space="preserve"> </w:t>
      </w:r>
      <w:r>
        <w:rPr>
          <w:rStyle w:val="VerbatimChar"/>
        </w:rPr>
        <w:t xml:space="preserve">00 05</w:t>
      </w:r>
      <w:r>
        <w:t xml:space="preserve"> </w:t>
      </w:r>
      <w:r>
        <w:t xml:space="preserve">— akış biçiminin sürümü.</w:t>
      </w:r>
    </w:p>
    <w:p>
      <w:pPr>
        <w:pStyle w:val="Compact"/>
        <w:numPr>
          <w:ilvl w:val="0"/>
          <w:numId w:val="1023"/>
        </w:numPr>
      </w:pPr>
      <w:r>
        <w:t xml:space="preserve">Ardından bir</w:t>
      </w:r>
      <w:r>
        <w:t xml:space="preserve"> </w:t>
      </w:r>
      <w:r>
        <w:rPr>
          <w:b/>
          <w:bCs/>
        </w:rPr>
        <w:t xml:space="preserve">nesne bloğu</w:t>
      </w:r>
      <w:r>
        <w:t xml:space="preserve"> </w:t>
      </w:r>
      <w:r>
        <w:t xml:space="preserve">gelir; bu blok önce bir</w:t>
      </w:r>
      <w:r>
        <w:t xml:space="preserve"> </w:t>
      </w:r>
      <w:r>
        <w:rPr>
          <w:b/>
          <w:bCs/>
        </w:rPr>
        <w:t xml:space="preserve">sınıf tanımlayıcısı</w:t>
      </w:r>
      <w:r>
        <w:t xml:space="preserve"> </w:t>
      </w:r>
      <w:r>
        <w:t xml:space="preserve">(class descriptor) içerir: sınıfın</w:t>
      </w:r>
      <w:r>
        <w:t xml:space="preserve"> </w:t>
      </w:r>
      <w:r>
        <w:rPr>
          <w:b/>
          <w:bCs/>
        </w:rPr>
        <w:t xml:space="preserve">tam adı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gibi), uzunluk öneki ile birlikte</w:t>
      </w:r>
      <w:r>
        <w:t xml:space="preserve"> </w:t>
      </w:r>
      <w:r>
        <w:rPr>
          <w:b/>
          <w:bCs/>
        </w:rPr>
        <w:t xml:space="preserve">düz metin</w:t>
      </w:r>
      <w:r>
        <w:t xml:space="preserve"> </w:t>
      </w:r>
      <w:r>
        <w:t xml:space="preserve">olarak akışta durur.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çalıştığında, önce bu ismi okur, sonra</w:t>
      </w:r>
      <w:r>
        <w:t xml:space="preserve"> </w:t>
      </w:r>
      <w:r>
        <w:rPr>
          <w:rStyle w:val="VerbatimChar"/>
        </w:rPr>
        <w:t xml:space="preserve">Class.forName(isim)</w:t>
      </w:r>
      <w:r>
        <w:t xml:space="preserve"> </w:t>
      </w:r>
      <w:r>
        <w:t xml:space="preserve">benzeri bir</w:t>
      </w:r>
      <w:r>
        <w:t xml:space="preserve"> </w:t>
      </w:r>
      <w:r>
        <w:t xml:space="preserve">çağrıyla sınıfı sınıf yolunda (classpath)</w:t>
      </w:r>
      <w:r>
        <w:t xml:space="preserve"> </w:t>
      </w:r>
      <w:r>
        <w:rPr>
          <w:b/>
          <w:bCs/>
        </w:rPr>
        <w:t xml:space="preserve">arayıp yükler</w:t>
      </w:r>
      <w:r>
        <w:t xml:space="preserve"> </w:t>
      </w:r>
      <w:r>
        <w:t xml:space="preserve">— henüz hiçbir tür denetimi yapılmamıştır, çünkü</w:t>
      </w:r>
      <w:r>
        <w:t xml:space="preserve"> </w:t>
      </w:r>
      <w:r>
        <w:t xml:space="preserve">beklenen türün ne olduğunu akışın kendisi söylemektedir.</w:t>
      </w:r>
    </w:p>
    <w:p>
      <w:pPr>
        <w:pStyle w:val="Compact"/>
        <w:numPr>
          <w:ilvl w:val="0"/>
          <w:numId w:val="1023"/>
        </w:numPr>
      </w:pPr>
      <w:r>
        <w:t xml:space="preserve">Sınıf yüklendikten sonra JVM bu sınıftan bir nesne</w:t>
      </w:r>
      <w:r>
        <w:t xml:space="preserve"> </w:t>
      </w:r>
      <w:r>
        <w:rPr>
          <w:b/>
          <w:bCs/>
        </w:rPr>
        <w:t xml:space="preserve">ayırır</w:t>
      </w:r>
      <w:r>
        <w:t xml:space="preserve"> </w:t>
      </w:r>
      <w:r>
        <w:t xml:space="preserve">(adi bir kurucu çağrısı olmadan, seri durumdan</w:t>
      </w:r>
      <w:r>
        <w:t xml:space="preserve"> </w:t>
      </w:r>
      <w:r>
        <w:t xml:space="preserve">çıkarmaya özgü bir mekanizmayla) ve akıştaki alan değerlerini bu nesneye yazar; sınıfın tanımladığı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 özel metotlar varsa bunlar da bu sırada</w:t>
      </w:r>
      <w:r>
        <w:t xml:space="preserve"> </w:t>
      </w:r>
      <w:r>
        <w:rPr>
          <w:b/>
          <w:bCs/>
        </w:rPr>
        <w:t xml:space="preserve">çalıştırılır</w:t>
      </w:r>
      <w:r>
        <w:t xml:space="preserve">.</w:t>
      </w:r>
    </w:p>
    <w:p>
      <w:pPr>
        <w:pStyle w:val="FirstParagraph"/>
      </w:pPr>
      <w:r>
        <w:t xml:space="preserve">Adım 3–4’ün sonucu şudur:</w:t>
      </w:r>
      <w:r>
        <w:t xml:space="preserve"> </w:t>
      </w:r>
      <w:r>
        <w:rPr>
          <w:b/>
          <w:bCs/>
        </w:rPr>
        <w:t xml:space="preserve">hangi sınıfın yükleneceğine akışı gönderen karar verir</w:t>
      </w:r>
      <w:r>
        <w:t xml:space="preserve">, uygulama değil. Akış</w:t>
      </w:r>
      <w:r>
        <w:t xml:space="preserve"> </w:t>
      </w:r>
      <w:r>
        <w:t xml:space="preserve">güvenilmez bir kaynaktan geliyorsa, sınıf yolundaki</w:t>
      </w:r>
      <w:r>
        <w:t xml:space="preserve"> </w:t>
      </w:r>
      <w:r>
        <w:rPr>
          <w:i/>
          <w:iCs/>
        </w:rPr>
        <w:t xml:space="preserve">herhangi bir</w:t>
      </w:r>
      <w:r>
        <w:t xml:space="preserve"> </w:t>
      </w:r>
      <w:r>
        <w:t xml:space="preserve">sınıf adı yazılabilir; o sınıfın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/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metotları çalışırken yaptığı her şey (dosya açmak, başka bir nesne oluşturmak, bir</w:t>
      </w:r>
      <w:r>
        <w:t xml:space="preserve"> </w:t>
      </w:r>
      <w:r>
        <w:t xml:space="preserve">metot çağırmak) saldırganın kontrolündedir. Bir dizi böyle sınıfın birbirini</w:t>
      </w:r>
      <w:r>
        <w:t xml:space="preserve"> </w:t>
      </w:r>
      <w:r>
        <w:rPr>
          <w:b/>
          <w:bCs/>
        </w:rPr>
        <w:t xml:space="preserve">zincirleme</w:t>
      </w:r>
      <w:r>
        <w:t xml:space="preserve"> </w:t>
      </w:r>
      <w:r>
        <w:t xml:space="preserve">tetiklemesi (gerçek</w:t>
      </w:r>
      <w:r>
        <w:t xml:space="preserve"> </w:t>
      </w:r>
      <w:r>
        <w:t xml:space="preserve">olaylardaki</w:t>
      </w:r>
      <w:r>
        <w:t xml:space="preserve"> </w:t>
      </w:r>
      <w:r>
        <w:t xml:space="preserve">“gadget zinciri”</w:t>
      </w:r>
      <w:r>
        <w:t xml:space="preserve">), sonunda keyfi kod çalıştırmaya kadar gidebilir — zincirin nasıl kurulduğunu</w:t>
      </w:r>
      <w:r>
        <w:t xml:space="preserve"> </w:t>
      </w:r>
      <w:r>
        <w:rPr>
          <w:b/>
          <w:bCs/>
        </w:rPr>
        <w:t xml:space="preserve">yazmıyoruz</w:t>
      </w:r>
      <w:r>
        <w:t xml:space="preserve">, ama</w:t>
      </w:r>
      <w:r>
        <w:t xml:space="preserve"> </w:t>
      </w:r>
      <w:r>
        <w:t xml:space="preserve">“neden mümkün olduğunu”</w:t>
      </w:r>
      <w:r>
        <w:t xml:space="preserve"> </w:t>
      </w:r>
      <w:r>
        <w:t xml:space="preserve">Adım 3–4 tam olarak açıklar.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‘kendi sınıflarım seri durumdan çıkıyor, güvenliyim’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Filtre olmadan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 akışta adı yazan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sınıfı kabul eder — yalnız sizin</w:t>
      </w:r>
      <w:r>
        <w:t xml:space="preserve"> </w:t>
      </w:r>
      <w:r>
        <w:t xml:space="preserve">yazdığınız sınıfları değil, sınıf yolundaki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bağımlılıklarınızın (ve onların bağımlılıklarının)</w:t>
      </w:r>
      <w:r>
        <w:t xml:space="preserve"> </w:t>
      </w:r>
      <w:r>
        <w:t xml:space="preserve">sınıflarını da. Uygulamanız hiç tehlikeli bir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yazmasa bile, kullandığınız bir kütüphanede böyle</w:t>
      </w:r>
      <w:r>
        <w:t xml:space="preserve"> </w:t>
      </w:r>
      <w:r>
        <w:t xml:space="preserve">bir sınıf varsa, akışa onun tam adını yazmak yeterlidir.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Güvenilmeyen bir bayt akışını</w:t>
      </w:r>
      <w:r>
        <w:t xml:space="preserve"> </w:t>
      </w:r>
      <w:r>
        <w:rPr>
          <w:rStyle w:val="VerbatimChar"/>
        </w:rPr>
        <w:t xml:space="preserve">ObjectInputStream.readObject()</w:t>
      </w:r>
      <w:r>
        <w:t xml:space="preserve"> </w:t>
      </w:r>
      <w:r>
        <w:t xml:space="preserve">ile açmadan önce mutlaka bir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takın ve deseni</w:t>
      </w:r>
      <w:r>
        <w:t xml:space="preserve"> </w:t>
      </w:r>
      <w:r>
        <w:rPr>
          <w:b/>
          <w:bCs/>
        </w:rPr>
        <w:t xml:space="preserve">her zaman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bitirin. Mümkünse Java serileştirmesini hiç</w:t>
      </w:r>
      <w:r>
        <w:t xml:space="preserve"> </w:t>
      </w:r>
      <w:r>
        <w:t xml:space="preserve">kullanmayın; JSON/Protobuf gibi biçimler sınıf adını akışa hiç yazmaz, yalnız veri alanlarını taşır.</w:t>
      </w:r>
    </w:p>
    <w:bookmarkEnd w:id="81"/>
    <w:bookmarkStart w:id="82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82"/>
    <w:bookmarkStart w:id="83" w:name="X90e34038ca297136f97e876f2b46ad053158460"/>
    <w:p>
      <w:pPr>
        <w:pStyle w:val="Heading3"/>
      </w:pPr>
      <w:r>
        <w:t xml:space="preserve">İşlenmiş örnek: Demo 7’nin çıktısını satır satır okumak</w:t>
      </w:r>
    </w:p>
    <w:p>
      <w:pPr>
        <w:pStyle w:val="FirstParagraph"/>
      </w:pPr>
      <w:r>
        <w:t xml:space="preserve">Demo 7’nin Java kodu (</w:t>
      </w:r>
      <w:r>
        <w:rPr>
          <w:rStyle w:val="VerbatimChar"/>
        </w:rPr>
        <w:t xml:space="preserve">SeriDemo.java</w:t>
      </w:r>
      <w:r>
        <w:t xml:space="preserve">), iki zararsız sınıf tanımlar:</w:t>
      </w:r>
      <w:r>
        <w:t xml:space="preserve"> </w:t>
      </w:r>
      <w:r>
        <w:rPr>
          <w:b/>
          <w:bCs/>
        </w:rPr>
        <w:t xml:space="preserve">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(ad + değer taşır) ve</w:t>
      </w:r>
      <w:r>
        <w:t xml:space="preserve"> </w:t>
      </w:r>
      <w:r>
        <w:rPr>
          <w:b/>
          <w:bCs/>
        </w:rP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(gerçek bir saldırıda bir</w:t>
      </w:r>
      <w:r>
        <w:t xml:space="preserve"> </w:t>
      </w:r>
      <w:r>
        <w:t xml:space="preserve">“gadget”</w:t>
      </w:r>
      <w:r>
        <w:t xml:space="preserve"> </w:t>
      </w:r>
      <w:r>
        <w:t xml:space="preserve">olurdu; burada yalnızca bir dize taşır). Her ikisi</w:t>
      </w:r>
      <w:r>
        <w:t xml:space="preserve"> </w:t>
      </w:r>
      <w:r>
        <w:t xml:space="preserve">de serileştirilip, önce filtresiz, sonra filtreli çözülür. Gerçek çıktı:</w:t>
      </w:r>
    </w:p>
    <w:p>
      <w:pPr>
        <w:pStyle w:val="BodyText"/>
      </w:pPr>
      <w:r>
        <w:rPr>
          <w:b/>
          <w:bCs/>
        </w:rPr>
        <w:t xml:space="preserve">ADIM 1 — FILTRESIZ cozme: her sinif kabul edilir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  (Ayar)</w:t>
      </w:r>
      <w:r>
        <w:br/>
      </w:r>
      <w:r>
        <w:rPr>
          <w:rStyle w:val="VerbatimChar"/>
        </w:rPr>
        <w:t xml:space="preserve">   [beklenmeyen BaskaSinif] KABUL -&gt; BaskaSinif(yuk=beklenmeyen-sinif)  (BaskaSinif)</w:t>
      </w:r>
      <w:r>
        <w:br/>
      </w:r>
      <w:r>
        <w:rPr>
          <w:rStyle w:val="VerbatimChar"/>
        </w:rPr>
        <w:t xml:space="preserve">   ^ Filtre olmadan gelen HER sinif olusturulur;</w:t>
      </w:r>
      <w:r>
        <w:br/>
      </w:r>
      <w:r>
        <w:rPr>
          <w:rStyle w:val="VerbatimChar"/>
        </w:rPr>
        <w:t xml:space="preserve">     gercekte bu bir gadget zinciri olabilirdi.</w:t>
      </w:r>
    </w:p>
    <w:p>
      <w:pPr>
        <w:pStyle w:val="FirstParagraph"/>
      </w:pPr>
      <w:r>
        <w:rPr>
          <w:b/>
          <w:bCs/>
        </w:rPr>
        <w:t xml:space="preserve">ADIM 2 — ObjectInputFilter ile: allow-list</w:t>
      </w:r>
    </w:p>
    <w:p>
      <w:pPr>
        <w:pStyle w:val="SourceCode"/>
      </w:pPr>
      <w:r>
        <w:rPr>
          <w:rStyle w:val="VerbatimChar"/>
        </w:rPr>
        <w:t xml:space="preserve">   [beklenen Ayar] KABUL -&gt; Ayar(ad=zaman-asimi, deger=30)</w:t>
      </w:r>
      <w:r>
        <w:br/>
      </w:r>
      <w:r>
        <w:rPr>
          <w:rStyle w:val="VerbatimChar"/>
        </w:rPr>
        <w:t xml:space="preserve">   [beklenmeyen BaskaSinif] REDDEDILDI (filtre): beklenmeyen sinif engellendi.</w:t>
      </w:r>
    </w:p>
    <w:p>
      <w:pPr>
        <w:pStyle w:val="FirstParagraph"/>
      </w:pPr>
      <w:r>
        <w:t xml:space="preserve">Filtre</w:t>
      </w:r>
      <w:r>
        <w:t xml:space="preserve"> </w:t>
      </w:r>
      <w:r>
        <w:rPr>
          <w:rStyle w:val="VerbatimChar"/>
        </w:rPr>
        <w:t xml:space="preserve">"SeriDemo$Ayar;java.base/*;!*"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sınıfına ve Java’nın kendi çekirdek sınıflarına izin verir.</w:t>
      </w:r>
      <w:r>
        <w:t xml:space="preserve"> </w:t>
      </w:r>
      <w:r>
        <w:t xml:space="preserve">Adım 1’deki mekanizmayı hatırlayın: filtre, sınıf</w:t>
      </w:r>
      <w:r>
        <w:t xml:space="preserve"> </w:t>
      </w:r>
      <w:r>
        <w:rPr>
          <w:b/>
          <w:bCs/>
        </w:rPr>
        <w:t xml:space="preserve">yüklenmeden önce</w:t>
      </w:r>
      <w:r>
        <w:t xml:space="preserve"> </w:t>
      </w:r>
      <w:r>
        <w:t xml:space="preserve">akıştan okunan adı denetler;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listede olmadığı için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çağrısı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durur — sınıf hiç örneklenmez, hiçbir</w:t>
      </w:r>
      <w:r>
        <w:t xml:space="preserve"> </w:t>
      </w:r>
      <w:r>
        <w:t xml:space="preserve">metodu çalışmaz.</w:t>
      </w:r>
    </w:p>
    <w:bookmarkEnd w:id="83"/>
    <w:bookmarkStart w:id="84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XXE saldırısı ve dış varlıkları kapatan ayar" title="" id="87" name="Picture"/>
            <a:graphic>
              <a:graphicData uri="http://schemas.openxmlformats.org/drawingml/2006/picture">
                <pic:pic>
                  <pic:nvPicPr>
                    <pic:cNvPr descr="h05-07-xx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bookmarkStart w:id="89" w:name="xxe-mekanizması-adım-adım-yük-yazmadan"/>
    <w:p>
      <w:pPr>
        <w:pStyle w:val="Heading3"/>
      </w:pPr>
      <w:r>
        <w:t xml:space="preserve">XXE mekanizması adım adım (yük yazmadan)</w:t>
      </w:r>
    </w:p>
    <w:p>
      <w:pPr>
        <w:pStyle w:val="BlockText"/>
      </w:pPr>
      <w:r>
        <w:rPr>
          <w:b/>
          <w:bCs/>
        </w:rPr>
        <w:t xml:space="preserve">Bu derste çalışır bir XXE yükü yazmıyoruz</w:t>
      </w:r>
    </w:p>
    <w:p>
      <w:pPr>
        <w:pStyle w:val="BlockText"/>
      </w:pPr>
      <w:r>
        <w:t xml:space="preserve">Deserialization bölümünde olduğu gibi, burada da gerçek bir saldırı belgesi vermiyoruz. Bilmemiz gereken,</w:t>
      </w:r>
      <w:r>
        <w:t xml:space="preserve"> </w:t>
      </w:r>
      <w:r>
        <w:t xml:space="preserve">XML ayrıştırıcısının</w:t>
      </w:r>
      <w:r>
        <w:t xml:space="preserve"> </w:t>
      </w:r>
      <w:r>
        <w:rPr>
          <w:b/>
          <w:bCs/>
        </w:rPr>
        <w:t xml:space="preserve">hangi adımı</w:t>
      </w:r>
      <w:r>
        <w:t xml:space="preserve"> </w:t>
      </w:r>
      <w:r>
        <w:t xml:space="preserve">kötüye kullanılabilir hale getirdiğidir; savunma (aşağıdaki kod) bu</w:t>
      </w:r>
      <w:r>
        <w:t xml:space="preserve"> </w:t>
      </w:r>
      <w:r>
        <w:t xml:space="preserve">adımı kapatmaktan ibarettir.</w:t>
      </w:r>
    </w:p>
    <w:p>
      <w:pPr>
        <w:pStyle w:val="FirstParagraph"/>
      </w:pPr>
      <w:r>
        <w:t xml:space="preserve">XML standardı, bir belgenin başında bir</w:t>
      </w:r>
      <w:r>
        <w:t xml:space="preserve"> </w:t>
      </w:r>
      <w:r>
        <w:rPr>
          <w:b/>
          <w:bCs/>
        </w:rPr>
        <w:t xml:space="preserve">DTD</w:t>
      </w:r>
      <w:r>
        <w:t xml:space="preserve"> </w:t>
      </w:r>
      <w:r>
        <w:t xml:space="preserve">(Document Type Definition) tanımlamasına ve bu DTD içinde özel</w:t>
      </w:r>
      <w:r>
        <w:t xml:space="preserve"> </w:t>
      </w:r>
      <w:r>
        <w:t xml:space="preserve">kısaltmalar (</w:t>
      </w:r>
      <w:r>
        <w:rPr>
          <w:b/>
          <w:bCs/>
        </w:rPr>
        <w:t xml:space="preserve">varlık</w:t>
      </w:r>
      <w:r>
        <w:t xml:space="preserve">, entity) tanımlanmasına izin verir — tıpkı bir metin editöründeki</w:t>
      </w:r>
      <w:r>
        <w:t xml:space="preserve"> </w:t>
      </w:r>
      <w:r>
        <w:t xml:space="preserve">“ara-değiştir”</w:t>
      </w:r>
      <w:r>
        <w:t xml:space="preserve"> </w:t>
      </w:r>
      <w:r>
        <w:t xml:space="preserve">kısayolu</w:t>
      </w:r>
      <w:r>
        <w:t xml:space="preserve"> </w:t>
      </w:r>
      <w:r>
        <w:t xml:space="preserve">gibi: belge içinde</w:t>
      </w:r>
      <w:r>
        <w:t xml:space="preserve"> </w:t>
      </w:r>
      <w:r>
        <w:rPr>
          <w:rStyle w:val="VerbatimChar"/>
        </w:rPr>
        <w:t xml:space="preserve">&amp;kisaltma;</w:t>
      </w:r>
      <w:r>
        <w:t xml:space="preserve"> </w:t>
      </w:r>
      <w:r>
        <w:t xml:space="preserve">yazılan her yere, DTD’de tanımlanan</w:t>
      </w:r>
      <w:r>
        <w:t xml:space="preserve"> </w:t>
      </w:r>
      <w:r>
        <w:rPr>
          <w:b/>
          <w:bCs/>
        </w:rPr>
        <w:t xml:space="preserve">gerçek içerik</w:t>
      </w:r>
      <w:r>
        <w:t xml:space="preserve"> </w:t>
      </w:r>
      <w:r>
        <w:t xml:space="preserve">yerleştirilir. Sorun, bu</w:t>
      </w:r>
      <w:r>
        <w:t xml:space="preserve"> </w:t>
      </w:r>
      <w:r>
        <w:t xml:space="preserve">“gerçek içeriğin”</w:t>
      </w:r>
      <w:r>
        <w:t xml:space="preserve"> </w:t>
      </w:r>
      <w:r>
        <w:rPr>
          <w:b/>
          <w:bCs/>
        </w:rPr>
        <w:t xml:space="preserve">dış bir kaynaktan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anahtar sözcüğüyle işaretli bir dosya yolu ya da ağ adresi)</w:t>
      </w:r>
      <w:r>
        <w:t xml:space="preserve"> </w:t>
      </w:r>
      <w:r>
        <w:t xml:space="preserve">gelebilmesidir:</w:t>
      </w:r>
    </w:p>
    <w:p>
      <w:pPr>
        <w:pStyle w:val="Compact"/>
        <w:numPr>
          <w:ilvl w:val="0"/>
          <w:numId w:val="1024"/>
        </w:numPr>
      </w:pPr>
      <w:r>
        <w:t xml:space="preserve">Ayrıştırıcı belgeyi okurken önce</w:t>
      </w:r>
      <w:r>
        <w:t xml:space="preserve"> </w:t>
      </w:r>
      <w:r>
        <w:rPr>
          <w:b/>
          <w:bCs/>
        </w:rPr>
        <w:t xml:space="preserve">DTD bloğunu</w:t>
      </w:r>
      <w:r>
        <w:t xml:space="preserve"> </w:t>
      </w:r>
      <w:r>
        <w:t xml:space="preserve">işler; DTD içindeki her</w:t>
      </w:r>
      <w:r>
        <w:t xml:space="preserve"> </w:t>
      </w:r>
      <w:r>
        <w:rPr>
          <w:rStyle w:val="VerbatimChar"/>
        </w:rPr>
        <w:t xml:space="preserve">&lt;!ENTITY ad SYSTEM "kaynak"&gt;</w:t>
      </w:r>
      <w:r>
        <w:t xml:space="preserve"> </w:t>
      </w:r>
      <w:r>
        <w:t xml:space="preserve">tanımını bir</w:t>
      </w:r>
      <w:r>
        <w:t xml:space="preserve"> </w:t>
      </w:r>
      <w:r>
        <w:rPr>
          <w:b/>
          <w:bCs/>
        </w:rPr>
        <w:t xml:space="preserve">kısaltma tablosuna</w:t>
      </w:r>
      <w:r>
        <w:t xml:space="preserve"> </w:t>
      </w:r>
      <w:r>
        <w:t xml:space="preserve">kaydeder (</w:t>
      </w:r>
      <w:r>
        <w:rPr>
          <w:rStyle w:val="VerbatimChar"/>
        </w:rPr>
        <w:t xml:space="preserve">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Ayrıştırıcı belgenin gövdesini işlerken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 </w:t>
      </w:r>
      <w:r>
        <w:t xml:space="preserve">biçiminde bir referansla karşılaşırsa, kısaltma tablosundaki</w:t>
      </w:r>
      <w:r>
        <w:t xml:space="preserve"> </w:t>
      </w:r>
      <w:r>
        <w:rPr>
          <w:rStyle w:val="VerbatimChar"/>
        </w:rPr>
        <w:t xml:space="preserve">kaynak</w:t>
      </w:r>
      <w:r>
        <w:t xml:space="preserve">’ı</w:t>
      </w:r>
      <w:r>
        <w:t xml:space="preserve"> </w:t>
      </w:r>
      <w:r>
        <w:rPr>
          <w:b/>
          <w:bCs/>
        </w:rPr>
        <w:t xml:space="preserve">açar</w:t>
      </w:r>
      <w:r>
        <w:t xml:space="preserve"> </w:t>
      </w:r>
      <w:r>
        <w:t xml:space="preserve">(dosyayı okur ya da ağ isteği yapar) ve içeriğini</w:t>
      </w:r>
      <w:r>
        <w:t xml:space="preserve"> </w:t>
      </w:r>
      <w:r>
        <w:rPr>
          <w:rStyle w:val="VerbatimChar"/>
        </w:rPr>
        <w:t xml:space="preserve">&amp;ad;</w:t>
      </w:r>
      <w:r>
        <w:t xml:space="preserve">’nin yerine</w:t>
      </w:r>
      <w:r>
        <w:t xml:space="preserve"> </w:t>
      </w:r>
      <w:r>
        <w:rPr>
          <w:b/>
          <w:bCs/>
        </w:rPr>
        <w:t xml:space="preserve">yerleştirir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Bu yerleştirme, uygulamanın kendi mantığı devreye girmeden,</w:t>
      </w:r>
      <w:r>
        <w:t xml:space="preserve"> </w:t>
      </w:r>
      <w:r>
        <w:rPr>
          <w:b/>
          <w:bCs/>
        </w:rPr>
        <w:t xml:space="preserve">ayrıştırma sırasında</w:t>
      </w:r>
      <w:r>
        <w:t xml:space="preserve"> </w:t>
      </w:r>
      <w:r>
        <w:t xml:space="preserve">olur; uygulama XML’i</w:t>
      </w:r>
      <w:r>
        <w:t xml:space="preserve"> </w:t>
      </w:r>
      <w:r>
        <w:t xml:space="preserve">“okumayı bitirdiğinde”</w:t>
      </w:r>
      <w:r>
        <w:t xml:space="preserve"> </w:t>
      </w:r>
      <w:r>
        <w:t xml:space="preserve">varlık zaten genişletilmiş, dosya içeriği belge metnine karışmıştır.</w:t>
      </w:r>
    </w:p>
    <w:p>
      <w:pPr>
        <w:pStyle w:val="Compact"/>
        <w:numPr>
          <w:ilvl w:val="0"/>
          <w:numId w:val="1024"/>
        </w:numPr>
      </w:pPr>
      <w:r>
        <w:t xml:space="preserve">Eğer uygulama bu genişletilmiş metni herhangi bir biçimde kullanıcıya geri gösteriyorsa (bir hata iletisinde,</w:t>
      </w:r>
      <w:r>
        <w:t xml:space="preserve"> </w:t>
      </w:r>
      <w:r>
        <w:t xml:space="preserve">bir yanıt alanında), dosyanın içeriği</w:t>
      </w:r>
      <w:r>
        <w:t xml:space="preserve"> </w:t>
      </w:r>
      <w:r>
        <w:rPr>
          <w:b/>
          <w:bCs/>
        </w:rPr>
        <w:t xml:space="preserve">sızdırılmış</w:t>
      </w:r>
      <w:r>
        <w:t xml:space="preserve"> </w:t>
      </w:r>
      <w:r>
        <w:t xml:space="preserve">olur; kaynak bir ağ adresiyse bu aynı zamanda sunucunun</w:t>
      </w:r>
      <w:r>
        <w:t xml:space="preserve"> </w:t>
      </w:r>
      <w:r>
        <w:t xml:space="preserve">iç ağa istek göndermesi (SSRF, 3. hafta) anlamına gelir.</w:t>
      </w:r>
    </w:p>
    <w:p>
      <w:pPr>
        <w:pStyle w:val="FirstParagraph"/>
      </w:pPr>
      <w:r>
        <w:t xml:space="preserve">Kritik nokta yine aynı: ayrıştırıcı hata yapmıyor, DTD standardını</w:t>
      </w:r>
      <w:r>
        <w:t xml:space="preserve"> </w:t>
      </w:r>
      <w:r>
        <w:rPr>
          <w:b/>
          <w:bCs/>
        </w:rPr>
        <w:t xml:space="preserve">tam olarak</w:t>
      </w:r>
      <w:r>
        <w:t xml:space="preserve"> </w:t>
      </w:r>
      <w:r>
        <w:t xml:space="preserve">uyguluyor. Aşağıdaki</w:t>
      </w:r>
      <w:r>
        <w:t xml:space="preserve"> </w:t>
      </w:r>
      <w:r>
        <w:t xml:space="preserve">sağlamlaştırma, bu dört adımın</w:t>
      </w:r>
      <w:r>
        <w:t xml:space="preserve"> </w:t>
      </w:r>
      <w:r>
        <w:rPr>
          <w:b/>
          <w:bCs/>
        </w:rPr>
        <w:t xml:space="preserve">birinci adımını</w:t>
      </w:r>
      <w:r>
        <w:t xml:space="preserve"> </w:t>
      </w:r>
      <w:r>
        <w:t xml:space="preserve">(DTD’nin hiç işlenmesini) ve</w:t>
      </w:r>
      <w:r>
        <w:t xml:space="preserve"> </w:t>
      </w:r>
      <w:r>
        <w:rPr>
          <w:b/>
          <w:bCs/>
        </w:rPr>
        <w:t xml:space="preserve">ikinci adımını</w:t>
      </w:r>
      <w:r>
        <w:t xml:space="preserve"> </w:t>
      </w:r>
      <w:r>
        <w:t xml:space="preserve">(dış</w:t>
      </w:r>
      <w:r>
        <w:t xml:space="preserve"> </w:t>
      </w:r>
      <w:r>
        <w:t xml:space="preserve">kaynaklı varlıkların açılmasını) baştan kapatır; böylece 3–4. adımlara hiç sıra gelmez.</w:t>
      </w:r>
    </w:p>
    <w:p>
      <w:pPr>
        <w:pStyle w:val="BlockText"/>
      </w:pPr>
      <w:r>
        <w:rPr>
          <w:b/>
          <w:bCs/>
        </w:rPr>
        <w:t xml:space="preserve">Sık yapılan hata: yalnız kullanıcı girdisini doğrulayıp XML ayrıştırıcısını olduğu gibi bırakmak</w:t>
      </w:r>
    </w:p>
    <w:p>
      <w:pPr>
        <w:pStyle w:val="BlockText"/>
      </w:pPr>
      <w:r>
        <w:t xml:space="preserve">Girdi doğrulama (beyaz liste, uzunluk sınırı) XML’in</w:t>
      </w:r>
      <w:r>
        <w:t xml:space="preserve"> </w:t>
      </w:r>
      <w:r>
        <w:rPr>
          <w:b/>
          <w:bCs/>
        </w:rPr>
        <w:t xml:space="preserve">içeriğine</w:t>
      </w:r>
      <w:r>
        <w:t xml:space="preserve"> </w:t>
      </w:r>
      <w:r>
        <w:t xml:space="preserve">bakar; ama XXE,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özelliğini (DTD/varlık tanımı) kötüye kullanır.</w:t>
      </w:r>
      <w:r>
        <w:t xml:space="preserve"> </w:t>
      </w:r>
      <w:r>
        <w:t xml:space="preserve">“İçerik güvenli görünüyordu”</w:t>
      </w:r>
      <w:r>
        <w:t xml:space="preserve"> </w:t>
      </w:r>
      <w:r>
        <w:t xml:space="preserve">demek yeterli değildir —</w:t>
      </w:r>
      <w:r>
        <w:t xml:space="preserve"> </w:t>
      </w:r>
      <w:r>
        <w:t xml:space="preserve">varlık genişletme, ayrıştırıcı düzeyinde, uygulamanın hiçbir girdi denetimine uğramadan gerçekleşir.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Uygulamanız DTD ya da dış varlık kullanmıyorsa (çoğu web servisi kullanmaz), ayrıştırıcıda bunları</w:t>
      </w:r>
      <w: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zaman</w:t>
      </w:r>
      <w:r>
        <w:t xml:space="preserve"> </w:t>
      </w:r>
      <w:r>
        <w:t xml:space="preserve">kapatın (</w:t>
      </w:r>
      <w:r>
        <w:rPr>
          <w:rStyle w:val="VerbatimChar"/>
        </w:rPr>
        <w:t xml:space="preserve">disallow-doctype-decl</w:t>
      </w:r>
      <w:r>
        <w:t xml:space="preserve">, dış varlıkları reddetme). Bu,</w:t>
      </w:r>
      <w:r>
        <w:t xml:space="preserve"> </w:t>
      </w:r>
      <w:r>
        <w:t xml:space="preserve">“ihtiyacınız olmayanı kapatın”</w:t>
      </w:r>
      <w:r>
        <w:t xml:space="preserve"> </w:t>
      </w:r>
      <w:r>
        <w:t xml:space="preserve">ilkesinin (Bölüm 8’in girişindeki kural) en doğrudan uygulamasıdır.</w:t>
      </w:r>
    </w:p>
    <w:p>
      <w:pPr>
        <w:pStyle w:val="FirstParagraph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bookmarkEnd w:id="89"/>
    <w:bookmarkStart w:id="90" w:name="X15b7adad66456d8ec62fca3b63b14e18790b1f4"/>
    <w:p>
      <w:pPr>
        <w:pStyle w:val="Heading3"/>
      </w:pPr>
      <w:r>
        <w:t xml:space="preserve">XSS’te aynı mekanizma: tarayıcı HTML’i nasıl ayrıştırır?</w:t>
      </w:r>
    </w:p>
    <w:p>
      <w:pPr>
        <w:pStyle w:val="FirstParagraph"/>
      </w:pPr>
      <w:r>
        <w:t xml:space="preserve">XXE’deki</w:t>
      </w:r>
      <w:r>
        <w:t xml:space="preserve"> </w:t>
      </w:r>
      <w:r>
        <w:t xml:space="preserve">“ayrıştırıcı, dış kaynaklı içeriği genişletir”</w:t>
      </w:r>
      <w:r>
        <w:t xml:space="preserve"> </w:t>
      </w:r>
      <w:r>
        <w:t xml:space="preserve">fikrinin tam karşılığı, XSS’te</w:t>
      </w:r>
      <w:r>
        <w:t xml:space="preserve"> </w:t>
      </w:r>
      <w:r>
        <w:rPr>
          <w:b/>
          <w:bCs/>
        </w:rPr>
        <w:t xml:space="preserve">tarayıcının</w:t>
      </w:r>
      <w:r>
        <w:t xml:space="preserve"> </w:t>
      </w:r>
      <w:r>
        <w:t xml:space="preserve">HTML</w:t>
      </w:r>
      <w:r>
        <w:t xml:space="preserve"> </w:t>
      </w:r>
      <w:r>
        <w:t xml:space="preserve">ayrıştırıcısıdır.</w:t>
      </w:r>
      <w:r>
        <w:t xml:space="preserve"> </w:t>
      </w:r>
      <w:r>
        <w:rPr>
          <w:rStyle w:val="VerbatimChar"/>
        </w:rPr>
        <w:t xml:space="preserve">"&lt;p&gt;" + yorum + "&lt;/p&gt;"</w:t>
      </w:r>
      <w:r>
        <w:t xml:space="preserve"> </w:t>
      </w:r>
      <w:r>
        <w:t xml:space="preserve">gibi bir dize birleştirmede,</w:t>
      </w:r>
      <w:r>
        <w:t xml:space="preserve"> </w:t>
      </w:r>
      <w:r>
        <w:rPr>
          <w:rStyle w:val="VerbatimChar"/>
        </w:rPr>
        <w:t xml:space="preserve">yorum</w:t>
      </w:r>
      <w:r>
        <w:t xml:space="preserve"> </w:t>
      </w:r>
      <w:r>
        <w:t xml:space="preserve">değişkeni bir HTML</w:t>
      </w:r>
      <w:r>
        <w:t xml:space="preserve"> </w:t>
      </w:r>
      <w:r>
        <w:rPr>
          <w:b/>
          <w:bCs/>
        </w:rPr>
        <w:t xml:space="preserve">etiket</w:t>
      </w:r>
      <w:r>
        <w:rPr>
          <w:b/>
          <w:bCs/>
        </w:rPr>
        <w:t xml:space="preserve"> </w:t>
      </w:r>
      <w:r>
        <w:rPr>
          <w:b/>
          <w:bCs/>
        </w:rPr>
        <w:t xml:space="preserve">açma karakteri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</w:t>
      </w:r>
      <w:r>
        <w:t xml:space="preserve">) içeriyorsa, tarayıcı bu karakteri gördüğü anda</w:t>
      </w:r>
      <w:r>
        <w:t xml:space="preserve"> </w:t>
      </w:r>
      <w:r>
        <w:t xml:space="preserve">“metin durumundan”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geçer — SQL ayrıştırıcısının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karakterinde durum değiştirmesiyle birebir aynı mekanizma. Sonuç: kullanıcının</w:t>
      </w:r>
      <w:r>
        <w:t xml:space="preserve"> </w:t>
      </w:r>
      <w:r>
        <w:t xml:space="preserve">yazdığı metnin bir kısmı, sayfanın</w:t>
      </w:r>
      <w:r>
        <w:t xml:space="preserve"> </w:t>
      </w:r>
      <w:r>
        <w:rPr>
          <w:b/>
          <w:bCs/>
        </w:rPr>
        <w:t xml:space="preserve">yapısının</w:t>
      </w:r>
      <w:r>
        <w:t xml:space="preserve"> </w:t>
      </w:r>
      <w:r>
        <w:t xml:space="preserve">(yeni bir etiket, dolayısıyla çalıştırılabilir bir betik</w:t>
      </w:r>
      <w:r>
        <w:t xml:space="preserve"> </w:t>
      </w:r>
      <w:r>
        <w:t xml:space="preserve">etiketi) bir parçası olur ve bu HTML’i görüntüleyen</w:t>
      </w:r>
      <w:r>
        <w:t xml:space="preserve"> </w:t>
      </w:r>
      <w:r>
        <w:rPr>
          <w:b/>
          <w:bCs/>
        </w:rPr>
        <w:t xml:space="preserve">her kullanıcının</w:t>
      </w:r>
      <w:r>
        <w:t xml:space="preserve"> </w:t>
      </w:r>
      <w:r>
        <w:t xml:space="preserve">tarayıcısında çalışır — SQL</w:t>
      </w:r>
      <w:r>
        <w:t xml:space="preserve"> </w:t>
      </w:r>
      <w:r>
        <w:t xml:space="preserve">enjeksiyonundan farkı, kurbanın veritabanı değil, sayfayı açan</w:t>
      </w:r>
      <w:r>
        <w:t xml:space="preserve"> </w:t>
      </w:r>
      <w:r>
        <w:rPr>
          <w:b/>
          <w:bCs/>
        </w:rPr>
        <w:t xml:space="preserve">başka bir kullanıcı</w:t>
      </w:r>
      <w:r>
        <w:t xml:space="preserve"> </w:t>
      </w:r>
      <w:r>
        <w:t xml:space="preserve">olmasıdır. Şablon</w:t>
      </w:r>
      <w:r>
        <w:t xml:space="preserve"> </w:t>
      </w:r>
      <w:r>
        <w:t xml:space="preserve">motorlarının</w:t>
      </w:r>
      <w:r>
        <w:t xml:space="preserve"> </w:t>
      </w:r>
      <w:r>
        <w:t xml:space="preserve">“otomatik kaçışı”</w:t>
      </w:r>
      <w:r>
        <w:t xml:space="preserve"> </w:t>
      </w:r>
      <w:r>
        <w:t xml:space="preserve">tam olarak Bölüm 4’teki parametreli sorguyla aynı işi yapar: kullanıcı verisini</w:t>
      </w:r>
      <w:r>
        <w:t xml:space="preserve"> </w:t>
      </w:r>
      <w:r>
        <w:t xml:space="preserve">HTML</w:t>
      </w:r>
      <w:r>
        <w:t xml:space="preserve"> </w:t>
      </w:r>
      <w:r>
        <w:rPr>
          <w:b/>
          <w:bCs/>
        </w:rPr>
        <w:t xml:space="preserve">söz dizimi</w:t>
      </w:r>
      <w:r>
        <w:t xml:space="preserve"> </w:t>
      </w:r>
      <w:r>
        <w:t xml:space="preserve">olarak değil, salt</w:t>
      </w:r>
      <w:r>
        <w:t xml:space="preserve"> </w:t>
      </w:r>
      <w:r>
        <w:rPr>
          <w:b/>
          <w:bCs/>
        </w:rPr>
        <w:t xml:space="preserve">metin içeriği</w:t>
      </w:r>
      <w:r>
        <w:t xml:space="preserve"> </w:t>
      </w:r>
      <w:r>
        <w:t xml:space="preserve">olarak kodlar (</w:t>
      </w:r>
      <w:r>
        <w:rPr>
          <w:rStyle w:val="VerbatimChar"/>
        </w:rPr>
        <w:t xml:space="preserve">&lt;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yazar), böylece</w:t>
      </w:r>
      <w:r>
        <w:t xml:space="preserve"> </w:t>
      </w:r>
      <w:r>
        <w:t xml:space="preserve">ayrıştırıcı hiçbir zaman</w:t>
      </w:r>
      <w:r>
        <w:t xml:space="preserve"> </w:t>
      </w:r>
      <w:r>
        <w:t xml:space="preserve">“etiket durumuna”</w:t>
      </w:r>
      <w:r>
        <w:t xml:space="preserve"> </w:t>
      </w:r>
      <w:r>
        <w:t xml:space="preserve">geçmez.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0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Yorumlanan dillerde aynı hataların karşılıkları" title="" id="93" name="Picture"/>
            <a:graphic>
              <a:graphicData uri="http://schemas.openxmlformats.org/drawingml/2006/picture">
                <pic:pic>
                  <pic:nvPicPr>
                    <pic:cNvPr descr="h05-12-yorumlanan-dill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95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‘girdiyi süzdüm, sonra eval ettim’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Tehlikeli sözcükleri (</w:t>
      </w:r>
      <w:r>
        <w:rPr>
          <w:rStyle w:val="VerbatimChar"/>
        </w:rPr>
        <w:t xml:space="preserve">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__</w:t>
      </w:r>
      <w:r>
        <w:t xml:space="preserve">) aramak ve bulunmazsa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etmek yaygın ama kırılgan bir</w:t>
      </w:r>
      <w:r>
        <w:t xml:space="preserve"> </w:t>
      </w:r>
      <w:r>
        <w:t xml:space="preserve">savunmadır: Python’da aynı işlevi başka adlarla çağırmanın (dolaylı erişimlerle) yolları vardır ve bu liste</w:t>
      </w:r>
      <w:r>
        <w:t xml:space="preserve"> </w:t>
      </w:r>
      <w:r>
        <w:t xml:space="preserve">hiçbir zaman tam olmaz.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’in kendisi kod kanalıdır; kanalın önüne süzgeç koymak, kanalı</w:t>
      </w:r>
      <w:r>
        <w:t xml:space="preserve"> </w:t>
      </w:r>
      <w:r>
        <w:rPr>
          <w:b/>
          <w:bCs/>
        </w:rPr>
        <w:t xml:space="preserve">kapatmaktan</w:t>
      </w:r>
      <w:r>
        <w:t xml:space="preserve"> </w:t>
      </w:r>
      <w:r>
        <w:t xml:space="preserve">daha zayıftır.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Kullanıcı girdisini bir dilin tam yorumlayıcısına hiç vermeyin. Yalnız sabitleri kabul eden bir ayrıştırıcı</w:t>
      </w:r>
      <w:r>
        <w:t xml:space="preserve"> </w:t>
      </w:r>
      <w:r>
        <w:t xml:space="preserve">(</w:t>
      </w:r>
      <w:r>
        <w:rPr>
          <w:rStyle w:val="VerbatimChar"/>
        </w:rPr>
        <w:t xml:space="preserve">ast.literal_eval</w:t>
      </w:r>
      <w:r>
        <w:t xml:space="preserve">) ya da beklenen türü doğrudan ayrıştıran bir fonksiyon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) kullanın; bu</w:t>
      </w:r>
      <w:r>
        <w:t xml:space="preserve"> </w:t>
      </w:r>
      <w:r>
        <w:t xml:space="preserve">ikisi kod</w:t>
      </w:r>
      <w:r>
        <w:t xml:space="preserve"> </w:t>
      </w:r>
      <w:r>
        <w:rPr>
          <w:b/>
          <w:bCs/>
        </w:rPr>
        <w:t xml:space="preserve">çalıştırmaz</w:t>
      </w:r>
      <w:r>
        <w:t xml:space="preserve">, yalnız veri</w:t>
      </w:r>
      <w:r>
        <w:t xml:space="preserve"> </w:t>
      </w:r>
      <w:r>
        <w:rPr>
          <w:b/>
          <w:bCs/>
        </w:rPr>
        <w:t xml:space="preserve">okur</w:t>
      </w:r>
      <w:r>
        <w:t xml:space="preserve">.</w:t>
      </w:r>
    </w:p>
    <w:bookmarkEnd w:id="95"/>
    <w:bookmarkStart w:id="96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96"/>
    <w:bookmarkStart w:id="97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25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25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25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25"/>
        </w:numPr>
      </w:pPr>
      <w:r>
        <w:t xml:space="preserve">Statik analiz araçlarının ReDoS kurallarını açın.</w:t>
      </w:r>
    </w:p>
    <w:bookmarkEnd w:id="97"/>
    <w:bookmarkStart w:id="98" w:name="X557d99d22728b7d1c094e55808e83b23dfc3076"/>
    <w:p>
      <w:pPr>
        <w:pStyle w:val="Heading3"/>
      </w:pPr>
      <w:r>
        <w:t xml:space="preserve">İşlenmiş örnek: geri izleme neden üstel büyür? Elle sayalım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“milyonlarca yol dener”</w:t>
      </w:r>
      <w:r>
        <w:t xml:space="preserve"> </w:t>
      </w:r>
      <w:r>
        <w:t xml:space="preserve">cümlesini soyut bırakmayalım; küçük bir girdi üzerinde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kaç yol</w:t>
      </w:r>
      <w:r>
        <w:t xml:space="preserve"> </w:t>
      </w:r>
      <w:r>
        <w:t xml:space="preserve">denendiğini sayalım. Desen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iki iç içe tekrardan oluşur: iç</w:t>
      </w:r>
      <w:r>
        <w:t xml:space="preserve"> </w:t>
      </w:r>
      <w:r>
        <w:rPr>
          <w:rStyle w:val="VerbatimChar"/>
        </w:rPr>
        <w:t xml:space="preserve">(a+)</w:t>
      </w:r>
      <w:r>
        <w:t xml:space="preserve"> </w:t>
      </w:r>
      <w:r>
        <w:t xml:space="preserve">“bir ya da daha çok</w:t>
      </w:r>
      <w:r>
        <w:t xml:space="preserve"> </w:t>
      </w:r>
      <w:r>
        <w:rPr>
          <w:rStyle w:val="VerbatimChar"/>
        </w:rPr>
        <w:t xml:space="preserve">a</w:t>
      </w:r>
      <w:r>
        <w:t xml:space="preserve">”</w:t>
      </w:r>
      <w:r>
        <w:t xml:space="preserve"> </w:t>
      </w:r>
      <w:r>
        <w:t xml:space="preserve">demektir,</w:t>
      </w:r>
      <w:r>
        <w:t xml:space="preserve"> </w:t>
      </w:r>
      <w:r>
        <w:t xml:space="preserve">dış</w:t>
      </w:r>
      <w:r>
        <w:t xml:space="preserve"> </w:t>
      </w:r>
      <w:r>
        <w:rPr>
          <w:rStyle w:val="VerbatimChar"/>
        </w:rPr>
        <w:t xml:space="preserve">(...)"+"</w:t>
      </w:r>
      <w:r>
        <w:t xml:space="preserve"> </w:t>
      </w:r>
      <w:r>
        <w:t xml:space="preserve">bu grubu</w:t>
      </w:r>
      <w:r>
        <w:t xml:space="preserve"> </w:t>
      </w:r>
      <w:r>
        <w:t xml:space="preserve">“bir ya da daha çok kez”</w:t>
      </w:r>
      <w:r>
        <w:t xml:space="preserve"> </w:t>
      </w:r>
      <w:r>
        <w:t xml:space="preserve">tekrarlar. Motor bir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dizisini, iç grubu</w:t>
      </w:r>
      <w:r>
        <w:t xml:space="preserve"> </w:t>
      </w:r>
      <w:r>
        <w:rPr>
          <w:b/>
          <w:bCs/>
        </w:rPr>
        <w:t xml:space="preserve">kaç parçaya</w:t>
      </w:r>
      <w:r>
        <w:rPr>
          <w:b/>
          <w:bCs/>
        </w:rPr>
        <w:t xml:space="preserve"> </w:t>
      </w:r>
      <w:r>
        <w:rPr>
          <w:b/>
          <w:bCs/>
        </w:rPr>
        <w:t xml:space="preserve">böleceğine</w:t>
      </w:r>
      <w:r>
        <w:t xml:space="preserve"> </w:t>
      </w:r>
      <w:r>
        <w:t xml:space="preserve">dair bütün olasılıkları dener — buna bir sayının</w:t>
      </w:r>
      <w:r>
        <w:t xml:space="preserve"> </w:t>
      </w:r>
      <w:r>
        <w:rPr>
          <w:b/>
          <w:bCs/>
        </w:rPr>
        <w:t xml:space="preserve">kompozisyonları</w:t>
      </w:r>
      <w:r>
        <w:t xml:space="preserve"> </w:t>
      </w:r>
      <w:r>
        <w:t xml:space="preserve">(compositions) denir.</w:t>
      </w:r>
    </w:p>
    <w:p>
      <w:pPr>
        <w:pStyle w:val="BodyText"/>
      </w:pPr>
      <w:r>
        <w:t xml:space="preserve">Girdi olarak yalnız 4 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alalım (</w:t>
      </w:r>
      <w:r>
        <w:rPr>
          <w:rStyle w:val="VerbatimChar"/>
        </w:rPr>
        <w:t xml:space="preserve">"aaaa"</w:t>
      </w:r>
      <w:r>
        <w:t xml:space="preserve">) ve motorun iç grubu bu 4</w:t>
      </w:r>
      <w:r>
        <w:t xml:space="preserve"> </w:t>
      </w:r>
      <w:r>
        <w:rPr>
          <w:rStyle w:val="VerbatimChar"/>
        </w:rPr>
        <w:t xml:space="preserve">a</w:t>
      </w:r>
      <w:r>
        <w:t xml:space="preserve">’yı kaç farklı biçimde</w:t>
      </w:r>
      <w:r>
        <w:t xml:space="preserve"> </w:t>
      </w:r>
      <w:r>
        <w:t xml:space="preserve">bölümleyebileceğini elle çıkaralım (her bölüm en az 1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içermeli, çünkü</w:t>
      </w:r>
      <w:r>
        <w:t xml:space="preserve"> </w:t>
      </w:r>
      <w:r>
        <w:rPr>
          <w:rStyle w:val="VerbatimChar"/>
        </w:rPr>
        <w:t xml:space="preserve">a+</w:t>
      </w:r>
      <w:r>
        <w:t xml:space="preserve"> </w:t>
      </w:r>
      <w:r>
        <w:t xml:space="preserve">boş olamaz):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Bölümleme (dış grubun kaç kez çalıştığı)</w:t>
            </w:r>
          </w:p>
        </w:tc>
        <w:tc>
          <w:tcPr/>
          <w:p>
            <w:pPr>
              <w:pStyle w:val="Compact"/>
            </w:pPr>
            <w:r>
              <w:t xml:space="preserve">Parçalar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 kez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</w:tr>
    </w:tbl>
    <w:p>
      <w:pPr>
        <w:pStyle w:val="BodyText"/>
      </w:pPr>
      <w:r>
        <w:t xml:space="preserve">Tam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farklı bölümleme var. Genel kural: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’nın kompozisyon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’dir (</w:t>
      </w:r>
      <w:r>
        <w:rPr>
          <w:rStyle w:val="VerbatimChar"/>
        </w:rPr>
        <w:t xml:space="preserve">n=4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2³=8</w:t>
      </w:r>
      <w:r>
        <w:t xml:space="preserve">, tablo bunu doğruluyor). Girdi</w:t>
      </w:r>
      <w:r>
        <w:t xml:space="preserve"> </w:t>
      </w:r>
      <w:r>
        <w:rPr>
          <w:rStyle w:val="VerbatimChar"/>
        </w:rPr>
        <w:t xml:space="preserve">"aaaa"</w:t>
      </w:r>
      <w:r>
        <w:t xml:space="preserve"> </w:t>
      </w:r>
      <w:r>
        <w:t xml:space="preserve">tek başına</w:t>
      </w:r>
      <w:r>
        <w:t xml:space="preserve"> </w:t>
      </w:r>
      <w:r>
        <w:rPr>
          <w:b/>
          <w:bCs/>
        </w:rPr>
        <w:t xml:space="preserve">eşleşir</w:t>
      </w:r>
      <w:r>
        <w:t xml:space="preserve"> </w:t>
      </w:r>
      <w:r>
        <w:t xml:space="preserve">(desen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biter, tam eşleşme başarılı</w:t>
      </w:r>
      <w:r>
        <w:t xml:space="preserve"> </w:t>
      </w:r>
      <w:r>
        <w:t xml:space="preserve">olur), bu yüzden motor ilk denemede durabilir. Ama girdinin sonuna eşleşmeyi</w:t>
      </w:r>
      <w:r>
        <w:t xml:space="preserve"> </w:t>
      </w:r>
      <w:r>
        <w:rPr>
          <w:b/>
          <w:bCs/>
        </w:rPr>
        <w:t xml:space="preserve">bozan</w:t>
      </w:r>
      <w:r>
        <w:t xml:space="preserve"> </w:t>
      </w:r>
      <w:r>
        <w:t xml:space="preserve">tek bir karakter</w:t>
      </w:r>
      <w:r>
        <w:t xml:space="preserve"> </w:t>
      </w:r>
      <w:r>
        <w:t xml:space="preserve">eklersek (</w:t>
      </w:r>
      <w:r>
        <w:rPr>
          <w:rStyle w:val="VerbatimChar"/>
        </w:rPr>
        <w:t xml:space="preserve">"aaaa!"</w:t>
      </w:r>
      <w:r>
        <w:t xml:space="preserve">),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hiçbir zaman sağlanamaz; motor</w:t>
      </w:r>
      <w:r>
        <w:t xml:space="preserve"> </w:t>
      </w:r>
      <w:r>
        <w:rPr>
          <w:b/>
          <w:bCs/>
        </w:rPr>
        <w:t xml:space="preserve">8 bölümlemenin hepsini</w:t>
      </w:r>
      <w:r>
        <w:t xml:space="preserve"> </w:t>
      </w:r>
      <w:r>
        <w:t xml:space="preserve">dener, hepsi başarısız olur,</w:t>
      </w:r>
      <w:r>
        <w:t xml:space="preserve"> </w:t>
      </w:r>
      <w:r>
        <w:t xml:space="preserve">sonunda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der — ama bu sonuca varmadan önce bütün yolları tüketmiştir.</w:t>
      </w:r>
    </w:p>
    <w:p>
      <w:pPr>
        <w:pStyle w:val="BodyText"/>
      </w:pPr>
      <w:r>
        <w:rPr>
          <w:rStyle w:val="VerbatimChar"/>
        </w:rPr>
        <w:t xml:space="preserve">n</w:t>
      </w:r>
      <w:r>
        <w:t xml:space="preserve"> </w:t>
      </w:r>
      <w:r>
        <w:t xml:space="preserve">büyüdükçe deneme sayısı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büyür: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(kaç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Deneme sayısı</w:t>
            </w:r>
            <w:r>
              <w:t xml:space="preserve"> </w:t>
            </w:r>
            <w:r>
              <w:rPr>
                <w:rStyle w:val="VerbatimChar"/>
              </w:rPr>
              <w:t xml:space="preserve">2^(n-1)</w:t>
            </w:r>
          </w:p>
        </w:tc>
        <w:tc>
          <w:tcPr/>
          <w:p>
            <w:pPr>
              <w:pStyle w:val="Compact"/>
            </w:pPr>
            <w:r>
              <w:t xml:space="preserve">Yorum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Elle sayılabilir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Göz açıp kapayıncaya kadar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524.288</w:t>
            </w:r>
          </w:p>
        </w:tc>
        <w:tc>
          <w:tcPr/>
          <w:p>
            <w:pPr>
              <w:pStyle w:val="Compact"/>
            </w:pPr>
            <w:r>
              <w:t xml:space="preserve">Hâlâ hızlı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≈ 536 milyon</w:t>
            </w:r>
          </w:p>
        </w:tc>
        <w:tc>
          <w:tcPr/>
          <w:p>
            <w:pPr>
              <w:pStyle w:val="Compact"/>
            </w:pPr>
            <w:r>
              <w:t xml:space="preserve">Fark edilir gecikme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≈ 549 milyar</w:t>
            </w:r>
          </w:p>
        </w:tc>
        <w:tc>
          <w:tcPr/>
          <w:p>
            <w:pPr>
              <w:pStyle w:val="Compact"/>
            </w:pPr>
            <w:r>
              <w:t xml:space="preserve">Saniyeler–dakikalar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≈ 562 trilyon</w:t>
            </w:r>
          </w:p>
        </w:tc>
        <w:tc>
          <w:tcPr/>
          <w:p>
            <w:pPr>
              <w:pStyle w:val="Compact"/>
            </w:pPr>
            <w:r>
              <w:t xml:space="preserve">Pratikte</w:t>
            </w:r>
            <w:r>
              <w:t xml:space="preserve"> </w:t>
            </w:r>
            <w:r>
              <w:t xml:space="preserve">“asla bitmez”</w:t>
            </w:r>
          </w:p>
        </w:tc>
      </w:tr>
    </w:tbl>
    <w:p>
      <w:pPr>
        <w:pStyle w:val="BodyText"/>
      </w:pPr>
      <w:r>
        <w:t xml:space="preserve">Saldırganın yapması gereken tek şey,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 yeterince büyütüp (ör. 40-50 karakter, hiç uzun değil) sonuna</w:t>
      </w:r>
      <w:r>
        <w:t xml:space="preserve"> </w:t>
      </w:r>
      <w:r>
        <w:t xml:space="preserve">eşleşmeyi bozan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karakter eklemektir; girdi kilobayt mertebesinde bile değildir, ama sunucunun tek bir</w:t>
      </w:r>
      <w:r>
        <w:t xml:space="preserve"> </w:t>
      </w:r>
      <w:r>
        <w:t xml:space="preserve">işlem çekirdeğini dakikalarca kilitleyebilir. Bu, dördüncü haftadaki</w:t>
      </w:r>
      <w:r>
        <w:t xml:space="preserve"> </w:t>
      </w:r>
      <w:r>
        <w:t xml:space="preserve">“küçük girdi, orantısız etki”</w:t>
      </w:r>
      <w:r>
        <w:t xml:space="preserve"> </w:t>
      </w:r>
      <w:r>
        <w:t xml:space="preserve">fikrinin</w:t>
      </w:r>
      <w:r>
        <w:t xml:space="preserve"> </w:t>
      </w:r>
      <w:r>
        <w:t xml:space="preserve">düzenli ifade karşılığıdır.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‘düzenli ifade zaten hızlıdır’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Basit desenler (</w:t>
      </w:r>
      <w:r>
        <w:rPr>
          <w:rStyle w:val="VerbatimChar"/>
        </w:rPr>
        <w:t xml:space="preserve">^[0-9]+$</w:t>
      </w:r>
      <w:r>
        <w:t xml:space="preserve"> </w:t>
      </w:r>
      <w:r>
        <w:t xml:space="preserve">gibi) gerçekten doğrusal zamanda çalışır; sorun yalnız</w:t>
      </w:r>
      <w:r>
        <w:t xml:space="preserve"> </w:t>
      </w:r>
      <w:r>
        <w:rPr>
          <w:b/>
          <w:bCs/>
        </w:rPr>
        <w:t xml:space="preserve">iç içe tekrarlarda</w:t>
      </w:r>
      <w:r>
        <w:t xml:space="preserve"> </w:t>
      </w:r>
      <w:r>
        <w:t xml:space="preserve">(bir tekrarın içinde başka bir tekrar, ya da birbirinin alt kümesi olan iki alternatif) ortaya çıkar. Bir</w:t>
      </w:r>
      <w:r>
        <w:t xml:space="preserve"> </w:t>
      </w:r>
      <w:r>
        <w:t xml:space="preserve">deseni test ederken yalnız</w:t>
      </w:r>
      <w:r>
        <w:t xml:space="preserve"> </w:t>
      </w:r>
      <w:r>
        <w:t xml:space="preserve">“geçerli”</w:t>
      </w:r>
      <w:r>
        <w:t xml:space="preserve"> </w:t>
      </w:r>
      <w:r>
        <w:t xml:space="preserve">girdilerle denemek bu hatayı</w:t>
      </w:r>
      <w:r>
        <w:t xml:space="preserve"> </w:t>
      </w:r>
      <w:r>
        <w:rPr>
          <w:b/>
          <w:bCs/>
        </w:rPr>
        <w:t xml:space="preserve">saklar</w:t>
      </w:r>
      <w:r>
        <w:t xml:space="preserve">; ReDoS test edilmediği sürece</w:t>
      </w:r>
      <w:r>
        <w:t xml:space="preserve"> </w:t>
      </w:r>
      <w:r>
        <w:t xml:space="preserve">üretimde ilk kez bir saldırganla karşılaşılır.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düzenli ifadeyi kabul etmeden önce iki soru sorun: (1) aynı karakteri iki farklı grup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eşleştirebilir mi (belirsizlik = geri izleme riski)? (2) girdi uzunluğu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sınırlı</w:t>
      </w:r>
      <w:r>
        <w:t xml:space="preserve"> </w:t>
      </w:r>
      <w:r>
        <w:t xml:space="preserve">mı? İkisine de</w:t>
      </w:r>
      <w:r>
        <w:t xml:space="preserve"> </w:t>
      </w:r>
      <w:r>
        <w:t xml:space="preserve">“hayır”</w:t>
      </w:r>
      <w:r>
        <w:t xml:space="preserve"> </w:t>
      </w:r>
      <w:r>
        <w:t xml:space="preserve">ise desen ReDoS’a açıktır.</w:t>
      </w:r>
    </w:p>
    <w:bookmarkEnd w:id="98"/>
    <w:bookmarkStart w:id="99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Java bayt kodu ile makine kodunun geri çevrilebilirliği" title="" id="102" name="Picture"/>
            <a:graphic>
              <a:graphicData uri="http://schemas.openxmlformats.org/drawingml/2006/picture">
                <pic:pic>
                  <pic:nvPicPr>
                    <pic:cNvPr descr="h05-08-bayt-ko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bookmarkStart w:id="104" w:name="Xee18750dd13fab667f4519d0b98b374f2e4088c"/>
    <w:p>
      <w:pPr>
        <w:pStyle w:val="Heading3"/>
      </w:pPr>
      <w:r>
        <w:t xml:space="preserve">Bayt kodu satır satır: JVM bir yığın makinesidir</w:t>
      </w:r>
    </w:p>
    <w:p>
      <w:pPr>
        <w:pStyle w:val="FirstParagraph"/>
      </w:pPr>
      <w:r>
        <w:t xml:space="preserve">Yukarıdaki dört satırı hiç bayt kodu görmemiş biri için de okunur hale getirelim. JVM bir</w:t>
      </w:r>
      <w:r>
        <w:t xml:space="preserve"> </w:t>
      </w:r>
      <w:r>
        <w:rPr>
          <w:b/>
          <w:bCs/>
        </w:rPr>
        <w:t xml:space="preserve">yığın makinesidir</w:t>
      </w:r>
      <w:r>
        <w:t xml:space="preserve">:</w:t>
      </w:r>
      <w:r>
        <w:t xml:space="preserve"> </w:t>
      </w:r>
      <w:r>
        <w:t xml:space="preserve">her komut, küçük bir yığına (stack) değer</w:t>
      </w:r>
      <w:r>
        <w:t xml:space="preserve"> </w:t>
      </w:r>
      <w:r>
        <w:rPr>
          <w:b/>
          <w:bCs/>
        </w:rPr>
        <w:t xml:space="preserve">iter</w:t>
      </w:r>
      <w:r>
        <w:t xml:space="preserve"> </w:t>
      </w:r>
      <w:r>
        <w:t xml:space="preserve">(push) ya da yığından değer</w:t>
      </w:r>
      <w:r>
        <w:t xml:space="preserve"> </w:t>
      </w:r>
      <w:r>
        <w:rPr>
          <w:b/>
          <w:bCs/>
        </w:rPr>
        <w:t xml:space="preserve">çeker</w:t>
      </w:r>
      <w:r>
        <w:t xml:space="preserve"> </w:t>
      </w:r>
      <w:r>
        <w:t xml:space="preserve">(pop):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Satır</w:t>
            </w:r>
          </w:p>
        </w:tc>
        <w:tc>
          <w:tcPr/>
          <w:p>
            <w:pPr>
              <w:pStyle w:val="Compact"/>
            </w:pPr>
            <w:r>
              <w:t xml:space="preserve">Komut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Yığının durumu (işlemden sonra)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aload_1</w:t>
            </w:r>
          </w:p>
        </w:tc>
        <w:tc>
          <w:tcPr/>
          <w:p>
            <w:pPr>
              <w:pStyle w:val="Compact"/>
            </w:pPr>
            <w:r>
              <w:t xml:space="preserve">1 numaralı yerel değişkeni (metodun ilk parametresi, girilen PIN)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ldc #7</w:t>
            </w:r>
          </w:p>
        </w:tc>
        <w:tc>
          <w:tcPr/>
          <w:p>
            <w:pPr>
              <w:pStyle w:val="Compact"/>
            </w:pPr>
            <w:r>
              <w:t xml:space="preserve">Sabit havuzundaki 7 numaralı girişi (dizge</w:t>
            </w:r>
            <w:r>
              <w:t xml:space="preserve"> </w:t>
            </w:r>
            <w:r>
              <w:rPr>
                <w:rStyle w:val="VerbatimChar"/>
              </w:rPr>
              <w:t xml:space="preserve">"4729"</w:t>
            </w:r>
            <w:r>
              <w:t xml:space="preserve">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[girilenPin, "4729"]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invokevirtual #9</w:t>
            </w:r>
          </w:p>
        </w:tc>
        <w:tc>
          <w:tcPr/>
          <w:p>
            <w:pPr>
              <w:pStyle w:val="Compact"/>
            </w:pPr>
            <w:r>
              <w:t xml:space="preserve">Yığından iki değeri</w:t>
            </w:r>
            <w:r>
              <w:t xml:space="preserve"> </w:t>
            </w:r>
            <w:r>
              <w:rPr>
                <w:b/>
                <w:bCs/>
              </w:rPr>
              <w:t xml:space="preserve">çek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String.equals(...)</w:t>
            </w:r>
            <w:r>
              <w:t xml:space="preserve"> </w:t>
            </w:r>
            <w:r>
              <w:t xml:space="preserve">metodunu çağır, sonucu (true/false) yığına</w:t>
            </w:r>
            <w:r>
              <w:t xml:space="preserve"> </w:t>
            </w:r>
            <w:r>
              <w:rPr>
                <w:b/>
                <w:bCs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[sonuc]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ireturn</w:t>
            </w:r>
          </w:p>
        </w:tc>
        <w:tc>
          <w:tcPr/>
          <w:p>
            <w:pPr>
              <w:pStyle w:val="Compact"/>
            </w:pPr>
            <w:r>
              <w:t xml:space="preserve">Yığındaki tamsayı/boole değeri metodun</w:t>
            </w:r>
            <w:r>
              <w:t xml:space="preserve"> </w:t>
            </w:r>
            <w:r>
              <w:rPr>
                <w:b/>
                <w:bCs/>
              </w:rPr>
              <w:t xml:space="preserve">dönüş değeri</w:t>
            </w:r>
            <w:r>
              <w:t xml:space="preserve"> </w:t>
            </w:r>
            <w:r>
              <w:t xml:space="preserve">olarak 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</w:tr>
    </w:tbl>
    <w:p>
      <w:pPr>
        <w:pStyle w:val="BodyText"/>
      </w:pPr>
      <w:r>
        <w:t xml:space="preserve">Bu dört satır, kaynaktaki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t xml:space="preserve">ifadesinin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karşılığıdır — hiçbir bilgi</w:t>
      </w:r>
      <w:r>
        <w:t xml:space="preserve"> </w:t>
      </w:r>
      <w:r>
        <w:t xml:space="preserve">kaybolmamıştır.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yorumu,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’ın sabit havuzundaki 7 numaralı girişi okuyup göstermesidir;</w:t>
      </w:r>
      <w:r>
        <w:t xml:space="preserve"> </w:t>
      </w:r>
      <w:r>
        <w:t xml:space="preserve">geri derleyiciler (jadx, CFR) bu dört satırı görüp doğrudan</w:t>
      </w:r>
      <w:r>
        <w:t xml:space="preserve"> </w:t>
      </w:r>
      <w:r>
        <w:rPr>
          <w:rStyle w:val="VerbatimChar"/>
        </w:rPr>
        <w:t xml:space="preserve">return girilenPin.equals("4729");</w:t>
      </w:r>
      <w:r>
        <w:t xml:space="preserve"> </w:t>
      </w:r>
      <w:r>
        <w:rPr>
          <w:b/>
          <w:bCs/>
        </w:rPr>
        <w:t xml:space="preserve">kaynak</w:t>
      </w:r>
      <w:r>
        <w:rPr>
          <w:b/>
          <w:bCs/>
        </w:rPr>
        <w:t xml:space="preserve"> </w:t>
      </w:r>
      <w:r>
        <w:rPr>
          <w:b/>
          <w:bCs/>
        </w:rPr>
        <w:t xml:space="preserve">kodunu</w:t>
      </w:r>
      <w:r>
        <w:t xml:space="preserve"> </w:t>
      </w:r>
      <w:r>
        <w:t xml:space="preserve">üretir. C’de</w:t>
      </w:r>
      <w:r>
        <w:t xml:space="preserve"> </w:t>
      </w:r>
      <w:r>
        <w:rPr>
          <w:rStyle w:val="VerbatimChar"/>
        </w:rPr>
        <w:t xml:space="preserve">strip</w:t>
      </w:r>
      <w:r>
        <w:t xml:space="preserve"> </w:t>
      </w:r>
      <w:r>
        <w:t xml:space="preserve">sonrası eşdeğer makine kodunda ne sabitin değeri ne de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 </w:t>
      </w:r>
      <w:r>
        <w:t xml:space="preserve">çağrısının hangi</w:t>
      </w:r>
      <w:r>
        <w:t xml:space="preserve"> </w:t>
      </w:r>
      <w:r>
        <w:t xml:space="preserve">tür üzerinde olduğu bu kadar açık kalırdı (dördüncü haftadaki makine kodu örnekleriyle karşılaştırın).</w:t>
      </w:r>
    </w:p>
    <w:p>
      <w:pPr>
        <w:pStyle w:val="BodyText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‘kaynak kodu vermiyorum, güvendeyim’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Bir</w:t>
      </w:r>
      <w:r>
        <w:t xml:space="preserve"> </w:t>
      </w:r>
      <w:r>
        <w:rPr>
          <w:rStyle w:val="VerbatimChar"/>
        </w:rPr>
        <w:t xml:space="preserve">.jar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dosyası dağıtmak, kaynak kodu vermemek anlamına gelmez: yukarıdaki tabloya göre bayt</w:t>
      </w:r>
      <w:r>
        <w:t xml:space="preserve"> </w:t>
      </w:r>
      <w:r>
        <w:t xml:space="preserve">kodu neredeyse kaynak kodun kendisidir.</w:t>
      </w:r>
      <w:r>
        <w:t xml:space="preserve"> </w:t>
      </w:r>
      <w:r>
        <w:t xml:space="preserve">“Kapalı kaynak”</w:t>
      </w:r>
      <w:r>
        <w:t xml:space="preserve"> </w:t>
      </w:r>
      <w:r>
        <w:t xml:space="preserve">ile</w:t>
      </w:r>
      <w:r>
        <w:t xml:space="preserve"> </w:t>
      </w:r>
      <w:r>
        <w:t xml:space="preserve">“tersine çevrilemez”</w:t>
      </w:r>
      <w:r>
        <w:t xml:space="preserve"> </w:t>
      </w:r>
      <w:r>
        <w:t xml:space="preserve">birbirinden farklı şeylerdir.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İstemci tarafındaki bir Java/Kotlin uygulamasına giden her sabiti (anahtar, PIN, sunucu adresi, iş kuralı)</w:t>
      </w:r>
      <w:r>
        <w:t xml:space="preserve"> </w:t>
      </w:r>
      <w:r>
        <w:t xml:space="preserve">“bunu gören biri kaynak kodu okuyormuş gibi düşünsün”</w:t>
      </w:r>
      <w:r>
        <w:t xml:space="preserve"> </w:t>
      </w:r>
      <w:r>
        <w:t xml:space="preserve">varsayımıyla yazın. Bölüm 11–12, bu görünürlüğü</w:t>
      </w:r>
      <w:r>
        <w:t xml:space="preserve"> </w:t>
      </w:r>
      <w:r>
        <w:rPr>
          <w:b/>
          <w:bCs/>
        </w:rPr>
        <w:t xml:space="preserve">zorlaştıran</w:t>
      </w:r>
      <w:r>
        <w:t xml:space="preserve"> </w:t>
      </w:r>
      <w:r>
        <w:t xml:space="preserve">(ortadan kaldırmayan) araçları gösterecek.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End w:id="104"/>
    <w:bookmarkStart w:id="105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4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ProGuard -keep kuralının dengesi" title="" id="108" name="Picture"/>
            <a:graphic>
              <a:graphicData uri="http://schemas.openxmlformats.org/drawingml/2006/picture">
                <pic:pic>
                  <pic:nvPicPr>
                    <pic:cNvPr descr="h05-09-keep-dengesi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110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6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6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6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6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110"/>
    <w:bookmarkStart w:id="111" w:name="X3054c79a31e2377fe2f6547b462215a295c7c1a"/>
    <w:p>
      <w:pPr>
        <w:pStyle w:val="Heading3"/>
      </w:pPr>
      <w:r>
        <w:t xml:space="preserve">İşlenmiş örnek: eksik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neden uygulamayı çökertir</w:t>
      </w:r>
    </w:p>
    <w:p>
      <w:pPr>
        <w:pStyle w:val="FirstParagraph"/>
      </w:pPr>
      <w:r>
        <w:t xml:space="preserve">Bir sınıfın adı yansımayla (</w:t>
      </w:r>
      <w:r>
        <w:rPr>
          <w:rStyle w:val="VerbatimChar"/>
        </w:rPr>
        <w:t xml:space="preserve">Class.forName("com.ornek.Odeme")</w:t>
      </w:r>
      <w:r>
        <w:t xml:space="preserve">) çağrılıyorsa ama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içinde bu</w:t>
      </w:r>
      <w:r>
        <w:t xml:space="preserve"> </w:t>
      </w:r>
      <w:r>
        <w:t xml:space="preserve">sınıf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yoksa, adım adım şu olur:</w:t>
      </w:r>
    </w:p>
    <w:p>
      <w:pPr>
        <w:pStyle w:val="Compact"/>
        <w:numPr>
          <w:ilvl w:val="0"/>
          <w:numId w:val="1027"/>
        </w:numPr>
      </w:pPr>
      <w:r>
        <w:t xml:space="preserve">Derleme sırasında ProGuard/R8,</w:t>
      </w:r>
      <w:r>
        <w:t xml:space="preserve"> </w:t>
      </w:r>
      <w:r>
        <w:rPr>
          <w:rStyle w:val="VerbatimChar"/>
        </w:rPr>
        <w:t xml:space="preserve">com.ornek.Odeme</w:t>
      </w:r>
      <w:r>
        <w:t xml:space="preserve"> </w:t>
      </w:r>
      <w:r>
        <w:t xml:space="preserve">sınıfına</w:t>
      </w:r>
      <w:r>
        <w:t xml:space="preserve"> </w:t>
      </w:r>
      <w:r>
        <w:rPr>
          <w:b/>
          <w:bCs/>
        </w:rPr>
        <w:t xml:space="preserve">hiçbir statik çağrı görmez</w:t>
      </w:r>
      <w:r>
        <w:t xml:space="preserve"> </w:t>
      </w:r>
      <w:r>
        <w:t xml:space="preserve">— çünkü çağrı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içindeki bir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olarak yazılıdır; gizleyici dizgeleri sınıf grafiğinin parçası saymaz.</w:t>
      </w:r>
    </w:p>
    <w:p>
      <w:pPr>
        <w:pStyle w:val="Compact"/>
        <w:numPr>
          <w:ilvl w:val="0"/>
          <w:numId w:val="1027"/>
        </w:numPr>
      </w:pPr>
      <w:r>
        <w:t xml:space="preserve">Gizleyici bu sınıfı</w:t>
      </w:r>
      <w:r>
        <w:t xml:space="preserve"> </w:t>
      </w:r>
      <w:r>
        <w:t xml:space="preserve">“kullanılmıyor”</w:t>
      </w:r>
      <w:r>
        <w:t xml:space="preserve"> </w:t>
      </w:r>
      <w:r>
        <w:t xml:space="preserve">sanıp</w:t>
      </w:r>
      <w:r>
        <w:t xml:space="preserve"> </w:t>
      </w:r>
      <w:r>
        <w:rPr>
          <w:b/>
          <w:bCs/>
        </w:rPr>
        <w:t xml:space="preserve">küçültme</w:t>
      </w:r>
      <w:r>
        <w:t xml:space="preserve"> </w:t>
      </w:r>
      <w:r>
        <w:t xml:space="preserve">aşamasında kaldırır ya da adını</w:t>
      </w:r>
      <w:r>
        <w:t xml:space="preserve"> </w:t>
      </w:r>
      <w:r>
        <w:rPr>
          <w:rStyle w:val="VerbatimChar"/>
        </w:rPr>
        <w:t xml:space="preserve">a.b.c</w:t>
      </w:r>
      <w:r>
        <w:t xml:space="preserve">’ye değiştirir.</w:t>
      </w:r>
    </w:p>
    <w:p>
      <w:pPr>
        <w:pStyle w:val="Compact"/>
        <w:numPr>
          <w:ilvl w:val="0"/>
          <w:numId w:val="1027"/>
        </w:numPr>
      </w:pPr>
      <w:r>
        <w:t xml:space="preserve">Uygulama çalışırken</w:t>
      </w:r>
      <w:r>
        <w:t xml:space="preserve"> </w:t>
      </w:r>
      <w:r>
        <w:rPr>
          <w:rStyle w:val="VerbatimChar"/>
        </w:rPr>
        <w:t xml:space="preserve">Class.forName("com.ornek.Odeme")</w:t>
      </w:r>
      <w:r>
        <w:t xml:space="preserve"> </w:t>
      </w:r>
      <w:r>
        <w:t xml:space="preserve">çağrılır; ama sürümdeki sınıfın adı artık farklıdır</w:t>
      </w:r>
      <w:r>
        <w:t xml:space="preserve"> </w:t>
      </w:r>
      <w:r>
        <w:t xml:space="preserve">(ya da sınıf hiç yoktur).</w:t>
      </w:r>
    </w:p>
    <w:p>
      <w:pPr>
        <w:pStyle w:val="Compact"/>
        <w:numPr>
          <w:ilvl w:val="0"/>
          <w:numId w:val="1027"/>
        </w:numPr>
      </w:pPr>
      <w:r>
        <w:t xml:space="preserve">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(sınıf silinmişse) 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(metot adı</w:t>
      </w:r>
      <w:r>
        <w:t xml:space="preserve"> </w:t>
      </w:r>
      <w:r>
        <w:t xml:space="preserve">değişmişse) fırlatılır — bu,</w:t>
      </w:r>
      <w:r>
        <w:t xml:space="preserve"> </w:t>
      </w:r>
      <w:r>
        <w:rPr>
          <w:b/>
          <w:bCs/>
        </w:rPr>
        <w:t xml:space="preserve">yalnızca sürüm (release) derlemesinde</w:t>
      </w:r>
      <w:r>
        <w:t xml:space="preserve"> </w:t>
      </w:r>
      <w:r>
        <w:t xml:space="preserve">görülür, çünkü hata ayıklama</w:t>
      </w:r>
      <w:r>
        <w:t xml:space="preserve"> </w:t>
      </w:r>
      <w:r>
        <w:t xml:space="preserve">derlemesinde gizleme kapalıdır (Bölüm 13); geliştirici sorunu genelde ancak mağaza testinde fark eder.</w:t>
      </w:r>
    </w:p>
    <w:p>
      <w:pPr>
        <w:pStyle w:val="FirstParagraph"/>
      </w:pPr>
      <w:r>
        <w:rPr>
          <w:b/>
          <w:bCs/>
        </w:rPr>
        <w:t xml:space="preserve">Eksik -keep’in tipik çökme izi (illüstratif)</w:t>
      </w:r>
    </w:p>
    <w:p>
      <w:pPr>
        <w:pStyle w:val="SourceCode"/>
      </w:pPr>
      <w:r>
        <w:rPr>
          <w:rStyle w:val="VerbatimChar"/>
        </w:rPr>
        <w:t xml:space="preserve">java.lang.ClassNotFoundException: com.ornek.Odeme</w:t>
      </w:r>
      <w:r>
        <w:br/>
      </w:r>
      <w:r>
        <w:rPr>
          <w:rStyle w:val="VerbatimChar"/>
        </w:rPr>
        <w:t xml:space="preserve">    at java.lang.Class.forName(Class.java:...)</w:t>
      </w:r>
      <w:r>
        <w:br/>
      </w:r>
      <w:r>
        <w:rPr>
          <w:rStyle w:val="VerbatimChar"/>
        </w:rPr>
        <w:t xml:space="preserve">    at com.ornek.a.b.baslat(Unknown Source:1)</w:t>
      </w:r>
    </w:p>
    <w:p>
      <w:pPr>
        <w:pStyle w:val="BlockText"/>
      </w:pPr>
      <w:r>
        <w:rPr>
          <w:b/>
          <w:bCs/>
        </w:rPr>
        <w:t xml:space="preserve">Sık yapılan hata: yansımayla çağrılan sınıfı unutmak</w:t>
      </w:r>
    </w:p>
    <w:p>
      <w:pPr>
        <w:pStyle w:val="BlockText"/>
      </w:pPr>
      <w:r>
        <w:t xml:space="preserve">Statik çağrılar derleyici tarafından görülür ve otomatik olarak korunur;</w:t>
      </w:r>
      <w:r>
        <w:t xml:space="preserve"> </w:t>
      </w:r>
      <w:r>
        <w:rPr>
          <w:b/>
          <w:bCs/>
        </w:rPr>
        <w:t xml:space="preserve">yansıma, JNI ve serileştirme</w:t>
      </w:r>
      <w:r>
        <w:rPr>
          <w:b/>
          <w:bCs/>
        </w:rPr>
        <w:t xml:space="preserve"> </w:t>
      </w:r>
      <w:r>
        <w:rPr>
          <w:b/>
          <w:bCs/>
        </w:rPr>
        <w:t xml:space="preserve">alanları görülmez</w:t>
      </w:r>
      <w:r>
        <w:t xml:space="preserve">, çünkü bunlar sınıf grafiğinde değil, çalışma anında çözülen dizgelerde yaşar. Bir</w:t>
      </w:r>
      <w:r>
        <w:t xml:space="preserve"> </w:t>
      </w:r>
      <w:r>
        <w:t xml:space="preserve">kütüphane eklendiğinde (ör. JSON çözücü, bağımlılık enjeksiyonu) onun</w:t>
      </w:r>
      <w:r>
        <w:t xml:space="preserve"> </w:t>
      </w:r>
      <w:r>
        <w:rPr>
          <w:b/>
          <w:bCs/>
        </w:rPr>
        <w:t xml:space="preserve">hangi sınıfları adla çağırdığını</w:t>
      </w:r>
      <w:r>
        <w:t xml:space="preserve"> </w:t>
      </w:r>
      <w:r>
        <w:t xml:space="preserve">bilmeden gizleme açmak, üretimde rastgele çökmelere yol açar.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kütüphane eklediğinizde önce onun resmi ProGuard/R8 kurallarını (çoğu kütüphane kendi</w:t>
      </w:r>
      <w:r>
        <w:t xml:space="preserve"> </w:t>
      </w:r>
      <w:r>
        <w:rPr>
          <w:rStyle w:val="VerbatimChar"/>
        </w:rPr>
        <w:t xml:space="preserve">consumer-rules.pro</w:t>
      </w:r>
      <w:r>
        <w:t xml:space="preserve"> </w:t>
      </w:r>
      <w:r>
        <w:t xml:space="preserve">dosyasını taşır) ekleyin; sonra sürüm derlemesini</w:t>
      </w:r>
      <w:r>
        <w:t xml:space="preserve"> </w:t>
      </w:r>
      <w:r>
        <w:rPr>
          <w:b/>
          <w:bCs/>
        </w:rPr>
        <w:t xml:space="preserve">gerçekten çalıştırıp test edin</w:t>
      </w:r>
      <w:r>
        <w:t xml:space="preserve">.</w:t>
      </w:r>
      <w:r>
        <w:t xml:space="preserve"> </w:t>
      </w:r>
      <w:r>
        <w:t xml:space="preserve">“Derlendi”</w:t>
      </w:r>
      <w:r>
        <w:t xml:space="preserve"> </w:t>
      </w:r>
      <w:r>
        <w:t xml:space="preserve">ile</w:t>
      </w:r>
      <w:r>
        <w:t xml:space="preserve"> </w:t>
      </w:r>
      <w:r>
        <w:t xml:space="preserve">“çalışıyor”</w:t>
      </w:r>
      <w:r>
        <w:t xml:space="preserve"> </w:t>
      </w:r>
      <w:r>
        <w:t xml:space="preserve">ProGuard/R8 açıkken aynı şey değildir.</w:t>
      </w:r>
    </w:p>
    <w:bookmarkEnd w:id="111"/>
    <w:bookmarkStart w:id="112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112"/>
    <w:bookmarkStart w:id="113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2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ze gizleme ve dinamik yöntem çağrısı" title="" id="116" name="Picture"/>
            <a:graphic>
              <a:graphicData uri="http://schemas.openxmlformats.org/drawingml/2006/picture">
                <pic:pic>
                  <pic:nvPicPr>
                    <pic:cNvPr descr="h05-13-dize-gizleme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8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8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8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8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118"/>
    <w:bookmarkStart w:id="119" w:name="işlenmiş-örnek-xor-gizlemeyi-elle-çözmek"/>
    <w:p>
      <w:pPr>
        <w:pStyle w:val="Heading3"/>
      </w:pPr>
      <w:r>
        <w:t xml:space="preserve">İşlenmiş örnek: XOR gizlemeyi elle çözmek</w:t>
      </w:r>
    </w:p>
    <w:p>
      <w:pPr>
        <w:pStyle w:val="FirstParagraph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GizliSabit.java</w:t>
      </w:r>
      <w:r>
        <w:t xml:space="preserve"> </w:t>
      </w:r>
      <w:r>
        <w:t xml:space="preserve">dosyası,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sentetik dizgesini XOR anahtarı</w:t>
      </w:r>
      <w:r>
        <w:t xml:space="preserve"> </w:t>
      </w:r>
      <w:r>
        <w:rPr>
          <w:rStyle w:val="VerbatimChar"/>
        </w:rPr>
        <w:t xml:space="preserve">0x5A</w:t>
      </w:r>
      <w:r>
        <w:t xml:space="preserve"> </w:t>
      </w:r>
      <w:r>
        <w:t xml:space="preserve">(ondalık 90)</w:t>
      </w:r>
      <w:r>
        <w:t xml:space="preserve"> </w:t>
      </w:r>
      <w:r>
        <w:t xml:space="preserve">ile karıştırıp bayt dizisi olarak saklar. Kaynaktaki dizinin ilk üç baytını (</w:t>
      </w:r>
      <w:r>
        <w:rPr>
          <w:rStyle w:val="VerbatimChar"/>
        </w:rPr>
        <w:t xml:space="preserve">41, 47, 52</w:t>
      </w:r>
      <w:r>
        <w:t xml:space="preserve">) elle çözelim; XOR’un</w:t>
      </w:r>
      <w:r>
        <w:t xml:space="preserve"> </w:t>
      </w:r>
      <w:r>
        <w:t xml:space="preserve">tanımı gereği aynı anahtarla</w:t>
      </w:r>
      <w:r>
        <w:t xml:space="preserve"> </w:t>
      </w:r>
      <w:r>
        <w:rPr>
          <w:b/>
          <w:bCs/>
        </w:rPr>
        <w:t xml:space="preserve">iki kez</w:t>
      </w:r>
      <w:r>
        <w:t xml:space="preserve"> </w:t>
      </w:r>
      <w:r>
        <w:t xml:space="preserve">XOR’lamak orijinal değeri geri verir (</w:t>
      </w:r>
      <w:r>
        <w:rPr>
          <w:rStyle w:val="VerbatimChar"/>
        </w:rPr>
        <w:t xml:space="preserve">x ⊕ k ⊕ k = x</w:t>
      </w:r>
      <w:r>
        <w:t xml:space="preserve">) — bu yüzden</w:t>
      </w:r>
      <w:r>
        <w:t xml:space="preserve"> </w:t>
      </w:r>
      <w:r>
        <w:t xml:space="preserve">şifreleme ve çözme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işlemdir:</w:t>
      </w:r>
    </w:p>
    <w:p>
      <w:pPr>
        <w:pStyle w:val="BodyText"/>
      </w:pPr>
      <w:r>
        <w:rPr>
          <w:b/>
          <w:bCs/>
        </w:rPr>
        <w:t xml:space="preserve">1. bayt: 41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(0x73)</w:t>
      </w:r>
    </w:p>
    <w:p>
      <w:pPr>
        <w:pStyle w:val="SourceCode"/>
      </w:pPr>
      <w:r>
        <w:rPr>
          <w:rStyle w:val="VerbatimChar"/>
        </w:rPr>
        <w:t xml:space="preserve">  41 = 0010 1001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  (bit bit XOR: aynıysa 0, farklıysa 1)</w:t>
      </w:r>
      <w:r>
        <w:br/>
      </w:r>
      <w:r>
        <w:rPr>
          <w:rStyle w:val="VerbatimChar"/>
        </w:rPr>
        <w:t xml:space="preserve"> 115 = 0111 0011  =  0x73  =  's'</w:t>
      </w:r>
    </w:p>
    <w:p>
      <w:pPr>
        <w:pStyle w:val="FirstParagraph"/>
      </w:pPr>
      <w:r>
        <w:rPr>
          <w:b/>
          <w:bCs/>
        </w:rPr>
        <w:t xml:space="preserve">2. bayt: 47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‘u’</w:t>
      </w:r>
      <w:r>
        <w:rPr>
          <w:b/>
          <w:bCs/>
        </w:rPr>
        <w:t xml:space="preserve"> </w:t>
      </w:r>
      <w:r>
        <w:rPr>
          <w:b/>
          <w:bCs/>
        </w:rPr>
        <w:t xml:space="preserve">(0x75)</w:t>
      </w:r>
    </w:p>
    <w:p>
      <w:pPr>
        <w:pStyle w:val="SourceCode"/>
      </w:pPr>
      <w:r>
        <w:rPr>
          <w:rStyle w:val="VerbatimChar"/>
        </w:rPr>
        <w:t xml:space="preserve">  47 = 0010 1111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117 = 0111 0101  =  0x75  =  'u'</w:t>
      </w:r>
    </w:p>
    <w:p>
      <w:pPr>
        <w:pStyle w:val="FirstParagraph"/>
      </w:pPr>
      <w:r>
        <w:rPr>
          <w:b/>
          <w:bCs/>
        </w:rPr>
        <w:t xml:space="preserve">3. bayt: 52 ⊕ 90 =</w:t>
      </w:r>
      <w:r>
        <w:rPr>
          <w:b/>
          <w:bCs/>
        </w:rPr>
        <w:t xml:space="preserve"> </w:t>
      </w:r>
      <w:r>
        <w:rPr>
          <w:b/>
          <w:bCs/>
        </w:rPr>
        <w:t xml:space="preserve">‘n’</w:t>
      </w:r>
      <w:r>
        <w:rPr>
          <w:b/>
          <w:bCs/>
        </w:rPr>
        <w:t xml:space="preserve"> </w:t>
      </w:r>
      <w:r>
        <w:rPr>
          <w:b/>
          <w:bCs/>
        </w:rPr>
        <w:t xml:space="preserve">(0x6E)</w:t>
      </w:r>
    </w:p>
    <w:p>
      <w:pPr>
        <w:pStyle w:val="SourceCode"/>
      </w:pPr>
      <w:r>
        <w:rPr>
          <w:rStyle w:val="VerbatimChar"/>
        </w:rPr>
        <w:t xml:space="preserve">  52 = 0011 0100</w:t>
      </w:r>
      <w:r>
        <w:br/>
      </w:r>
      <w:r>
        <w:rPr>
          <w:rStyle w:val="VerbatimChar"/>
        </w:rPr>
        <w:t xml:space="preserve">  90 = 0101 1010</w:t>
      </w:r>
      <w:r>
        <w:br/>
      </w:r>
      <w:r>
        <w:rPr>
          <w:rStyle w:val="VerbatimChar"/>
        </w:rPr>
        <w:t xml:space="preserve">  ----------------</w:t>
      </w:r>
      <w:r>
        <w:br/>
      </w:r>
      <w:r>
        <w:rPr>
          <w:rStyle w:val="VerbatimChar"/>
        </w:rPr>
        <w:t xml:space="preserve"> 110 = 0110 1110  =  0x6E  =  'n'</w:t>
      </w:r>
    </w:p>
    <w:p>
      <w:pPr>
        <w:pStyle w:val="FirstParagraph"/>
      </w:pPr>
      <w:r>
        <w:t xml:space="preserve">Kalan 17 bayt aynı işlemle çözülür ve sırasıyla</w:t>
      </w:r>
      <w:r>
        <w:t xml:space="preserve"> </w:t>
      </w:r>
      <w:r>
        <w:rPr>
          <w:rStyle w:val="VerbatimChar"/>
        </w:rPr>
        <w:t xml:space="preserve">u, c, u, -, a, n, a, h, t, a, r, i, -, 9, F, 3, A</w:t>
      </w:r>
      <w:r>
        <w:t xml:space="preserve"> </w:t>
      </w:r>
      <w:r>
        <w:t xml:space="preserve">karakterlerini</w:t>
      </w:r>
      <w:r>
        <w:t xml:space="preserve"> </w:t>
      </w:r>
      <w:r>
        <w:t xml:space="preserve">verir; birleştirince tam olarak kaynaktaki</w:t>
      </w:r>
      <w:r>
        <w:t xml:space="preserve"> </w:t>
      </w:r>
      <w:r>
        <w:rPr>
          <w:rStyle w:val="VerbatimChar"/>
        </w:rPr>
        <w:t xml:space="preserve">"sunucu-anahtari-9F3A"</w:t>
      </w:r>
      <w:r>
        <w:t xml:space="preserve"> </w:t>
      </w:r>
      <w:r>
        <w:t xml:space="preserve">dizgesi ortaya çıkar.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bu dizgeyi</w:t>
      </w:r>
      <w:r>
        <w:t xml:space="preserve"> </w:t>
      </w:r>
      <w:r>
        <w:rPr>
          <w:b/>
          <w:bCs/>
        </w:rPr>
        <w:t xml:space="preserve">değil</w:t>
      </w:r>
      <w:r>
        <w:t xml:space="preserve">, yalnızca 20 anlamsız bayt değeri ve</w:t>
      </w:r>
      <w:r>
        <w:t xml:space="preserve"> </w:t>
      </w:r>
      <w:r>
        <w:rPr>
          <w:rStyle w:val="VerbatimChar"/>
        </w:rPr>
        <w:t xml:space="preserve">ANAHTAR</w:t>
      </w:r>
      <w:r>
        <w:t xml:space="preserve"> </w:t>
      </w:r>
      <w:r>
        <w:t xml:space="preserve">sabitini gösterir;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 da düz metni</w:t>
      </w:r>
      <w:r>
        <w:t xml:space="preserve"> </w:t>
      </w:r>
      <w:r>
        <w:t xml:space="preserve">bulamaz. Ama anahtar (</w:t>
      </w:r>
      <w:r>
        <w:rPr>
          <w:rStyle w:val="VerbatimChar"/>
        </w:rPr>
        <w:t xml:space="preserve">0x5A</w:t>
      </w:r>
      <w:r>
        <w:t xml:space="preserve">) ve çözme döngüsü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 </w:t>
      </w:r>
      <w:r>
        <w:t xml:space="preserve">— bu yüzden aşağıdaki uyarı geçerlidir.</w:t>
      </w:r>
    </w:p>
    <w:p>
      <w:pPr>
        <w:pStyle w:val="BlockText"/>
      </w:pPr>
      <w:r>
        <w:rPr>
          <w:b/>
          <w:bCs/>
        </w:rPr>
        <w:t xml:space="preserve">Sık yapılan hata: XOR gizlemeyi</w:t>
      </w:r>
      <w:r>
        <w:rPr>
          <w:b/>
          <w:bCs/>
        </w:rPr>
        <w:t xml:space="preserve"> </w:t>
      </w:r>
      <w:r>
        <w:rPr>
          <w:b/>
          <w:bCs/>
        </w:rPr>
        <w:t xml:space="preserve">‘şifreleme’</w:t>
      </w:r>
      <w:r>
        <w:rPr>
          <w:b/>
          <w:bCs/>
        </w:rPr>
        <w:t xml:space="preserve"> </w:t>
      </w:r>
      <w:r>
        <w:rPr>
          <w:b/>
          <w:bCs/>
        </w:rPr>
        <w:t xml:space="preserve">sanmak</w:t>
      </w:r>
    </w:p>
    <w:p>
      <w:pPr>
        <w:pStyle w:val="BlockText"/>
      </w:pPr>
      <w:r>
        <w:t xml:space="preserve">Tek baytlık bir XOR anahtarı, yalnız 256 olasılıktan biridir; anahtar ve çözme kodu aynı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dosyasında</w:t>
      </w:r>
      <w:r>
        <w:t xml:space="preserve"> </w:t>
      </w:r>
      <w:r>
        <w:t xml:space="preserve">bulunduğu için bir geri derleyici ikisini de görüp aynı hesabı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yapabilir. Bu, kriptografik bir</w:t>
      </w:r>
      <w:r>
        <w:t xml:space="preserve"> </w:t>
      </w:r>
      <w:r>
        <w:t xml:space="preserve">şifreleme değil,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/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düz metin tarayan</w:t>
      </w:r>
      <w:r>
        <w:t xml:space="preserve"> </w:t>
      </w:r>
      <w:r>
        <w:t xml:space="preserve">araçları yavaşlatan bir engeldir.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Dize gizleme</w:t>
      </w:r>
      <w:r>
        <w:t xml:space="preserve"> </w:t>
      </w:r>
      <w:r>
        <w:t xml:space="preserve">“sırrı saklar”</w:t>
      </w:r>
      <w:r>
        <w:t xml:space="preserve"> </w:t>
      </w:r>
      <w:r>
        <w:t xml:space="preserve">demek değildir;</w:t>
      </w:r>
      <w:r>
        <w:t xml:space="preserve"> </w:t>
      </w:r>
      <w:r>
        <w:t xml:space="preserve">“sabit havuzunda düz metin bırakmaz”</w:t>
      </w:r>
      <w:r>
        <w:t xml:space="preserve"> </w:t>
      </w:r>
      <w:r>
        <w:t xml:space="preserve">demektir. Gerçekten hassas</w:t>
      </w:r>
      <w:r>
        <w:t xml:space="preserve"> </w:t>
      </w:r>
      <w:r>
        <w:t xml:space="preserve">bir değer (üretim sunucusunun adresi, gerçek bir API anahtarı) hiçbir zaman istemci koduna gömülmemeli;</w:t>
      </w:r>
      <w:r>
        <w:t xml:space="preserve"> </w:t>
      </w:r>
      <w:r>
        <w:t xml:space="preserve">sunucudan çalışma anında alınmalı ya da 11. haftadaki whitebox kriptografi gibi özel yöntemlerle korunmalıdır.</w:t>
      </w:r>
    </w:p>
    <w:bookmarkEnd w:id="119"/>
    <w:bookmarkStart w:id="120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120"/>
    <w:bookmarkStart w:id="121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0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p>
      <w:pPr>
        <w:pStyle w:val="FirstParagraph"/>
      </w:pPr>
      <w:r>
        <w:drawing>
          <wp:inline>
            <wp:extent cx="5759999" cy="2766688"/>
            <wp:effectExtent b="0" l="0" r="0" t="0"/>
            <wp:docPr descr="R8 ile gizleme ve etkisini ölçme adımları" title="" id="124" name="Picture"/>
            <a:graphic>
              <a:graphicData uri="http://schemas.openxmlformats.org/drawingml/2006/picture">
                <pic:pic>
                  <pic:nvPicPr>
                    <pic:cNvPr descr="h05-14-r8-olcm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Android derleme hattında R8</w:t>
      </w:r>
    </w:p>
    <w:p>
      <w:pPr>
        <w:pStyle w:val="BodyText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Start w:id="126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126"/>
    <w:bookmarkStart w:id="127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127"/>
    <w:bookmarkStart w:id="128" w:name="X0f431732f1b3815e08bda15028357d1f75a74f3"/>
    <w:p>
      <w:pPr>
        <w:pStyle w:val="Heading3"/>
      </w:pPr>
      <w:r>
        <w:t xml:space="preserve">İşlenmiş örnek: ölçümü Demo 5 üzerinde adım adım yapmak</w:t>
      </w:r>
    </w:p>
    <w:p>
      <w:pPr>
        <w:pStyle w:val="FirstParagraph"/>
      </w:pPr>
      <w:r>
        <w:t xml:space="preserve">Bu tablonun ilk iki satırını Demo 5’in ürettiği jar dosyaları üzerinde gerçekten çalıştıralım (demo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ProGuard’ı indirdiyseniz):</w:t>
      </w:r>
    </w:p>
    <w:p>
      <w:pPr>
        <w:pStyle w:val="BodyText"/>
      </w:pPr>
      <w:r>
        <w:rPr>
          <w:b/>
          <w:bCs/>
        </w:rPr>
        <w:t xml:space="preserve">1) Gizleme oncesi: anlamli ad sayisini say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code/week-05/05-gizleme/cikti</w:t>
      </w:r>
      <w:r>
        <w:br/>
      </w: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oncesi.jar </w:t>
      </w:r>
      <w:r>
        <w:rPr>
          <w:rStyle w:val="StringTok"/>
        </w:rPr>
        <w:t xml:space="preserve">'GizliSabit'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Cikti: kaynaktaki adlarin hepsi (sinif, alan, metot) birebir gorunur</w:t>
      </w:r>
    </w:p>
    <w:p>
      <w:pPr>
        <w:pStyle w:val="FirstParagraph"/>
      </w:pPr>
      <w:r>
        <w:rPr>
          <w:b/>
          <w:bCs/>
        </w:rPr>
        <w:t xml:space="preserve">2) Gizleme sonrasi: ayni arama</w:t>
      </w:r>
    </w:p>
    <w:p>
      <w:pPr>
        <w:pStyle w:val="SourceCode"/>
      </w:pPr>
      <w:r>
        <w:rPr>
          <w:rStyle w:val="ExtensionTok"/>
        </w:rPr>
        <w:t xml:space="preserve">javap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-classpath</w:t>
      </w:r>
      <w:r>
        <w:rPr>
          <w:rStyle w:val="NormalTok"/>
        </w:rPr>
        <w:t xml:space="preserve"> sonrasi.jar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"GizliSabit\|coz\|GIZLI\|ANAHTAR"</w:t>
      </w:r>
      <w:r>
        <w:br/>
      </w:r>
      <w:r>
        <w:rPr>
          <w:rStyle w:val="CommentTok"/>
        </w:rPr>
        <w:t xml:space="preserve"># Beklenen: 0 (ya da yalnizca -keep ile korunan giris noktasinin adi)</w:t>
      </w:r>
    </w:p>
    <w:p>
      <w:pPr>
        <w:pStyle w:val="FirstParagraph"/>
      </w:pPr>
      <w:r>
        <w:rPr>
          <w:b/>
          <w:bCs/>
        </w:rPr>
        <w:t xml:space="preserve">3) Paket boyutu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oncesi.jar sonrasi.jar</w:t>
      </w:r>
      <w:r>
        <w:br/>
      </w:r>
      <w:r>
        <w:rPr>
          <w:rStyle w:val="CommentTok"/>
        </w:rPr>
        <w:t xml:space="preserve"># Kucultme sinif sayisina bagli olarak boyutu azaltir; tek basina gizleme boyutu pek degistirmez</w:t>
      </w:r>
    </w:p>
    <w:p>
      <w:pPr>
        <w:pStyle w:val="FirstParagraph"/>
      </w:pPr>
      <w:r>
        <w:t xml:space="preserve">Bu üç komut,</w:t>
      </w:r>
      <w:r>
        <w:t xml:space="preserve"> </w:t>
      </w:r>
      <w:r>
        <w:t xml:space="preserve">“gizleme çalıştı”</w:t>
      </w:r>
      <w:r>
        <w:t xml:space="preserve"> </w:t>
      </w:r>
      <w:r>
        <w:t xml:space="preserve">iddiasını</w:t>
      </w:r>
      <w:r>
        <w:t xml:space="preserve"> </w:t>
      </w:r>
      <w:r>
        <w:rPr>
          <w:b/>
          <w:bCs/>
        </w:rPr>
        <w:t xml:space="preserve">ölçülebilir bir sayıya</w:t>
      </w:r>
      <w:r>
        <w:t xml:space="preserve"> </w:t>
      </w:r>
      <w:r>
        <w:t xml:space="preserve">dönüştürür: birinci komutun çıktısı</w:t>
      </w:r>
      <w:r>
        <w:t xml:space="preserve"> </w:t>
      </w:r>
      <w:r>
        <w:t xml:space="preserve">sıfırdan büyükse (anlamlı ad hâlâ bulunuyorsa), ya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fazla geniş yazılmıştır ya da gizleme aşaması</w:t>
      </w:r>
      <w:r>
        <w:t xml:space="preserve"> </w:t>
      </w:r>
      <w:r>
        <w:t xml:space="preserve">hiç çalışmamıştır — ikisi de Bölüm 11’deki</w:t>
      </w:r>
      <w:r>
        <w:t xml:space="preserve"> </w:t>
      </w:r>
      <w:r>
        <w:t xml:space="preserve">“sahada en sık görülen hata”</w:t>
      </w:r>
      <w:r>
        <w:t xml:space="preserve"> </w:t>
      </w:r>
      <w:r>
        <w:t xml:space="preserve">ile aynı belirtidir.</w:t>
      </w:r>
    </w:p>
    <w:bookmarkEnd w:id="128"/>
    <w:bookmarkStart w:id="129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9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edarik zinciri, SBOM ve VEX akışı" title="" id="132" name="Picture"/>
            <a:graphic>
              <a:graphicData uri="http://schemas.openxmlformats.org/drawingml/2006/picture">
                <pic:pic>
                  <pic:nvPicPr>
                    <pic:cNvPr descr="h05-10-sbom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134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34"/>
    <w:bookmarkStart w:id="135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135"/>
    <w:bookmarkStart w:id="136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p>
      <w:pPr>
        <w:pStyle w:val="BlockText"/>
      </w:pPr>
      <w:r>
        <w:rPr>
          <w:b/>
          <w:bCs/>
        </w:rPr>
        <w:t xml:space="preserve">Sık yapılan hata: SBOM’u bir kere üretip unutmak</w:t>
      </w:r>
    </w:p>
    <w:p>
      <w:pPr>
        <w:pStyle w:val="BlockText"/>
      </w:pPr>
      <w:r>
        <w:t xml:space="preserve">SBOM, üretildiği</w:t>
      </w:r>
      <w:r>
        <w:t xml:space="preserve"> </w:t>
      </w:r>
      <w:r>
        <w:rPr>
          <w:b/>
          <w:bCs/>
        </w:rPr>
        <w:t xml:space="preserve">andaki</w:t>
      </w:r>
      <w:r>
        <w:t xml:space="preserve"> </w:t>
      </w:r>
      <w:r>
        <w:t xml:space="preserve">bağımlılık listesidir. Bir sürüm sonra yeni bir kütüphane eklenir ya da bir</w:t>
      </w:r>
      <w:r>
        <w:t xml:space="preserve"> </w:t>
      </w:r>
      <w:r>
        <w:t xml:space="preserve">sürüm yükseltilirse, eski SBOM artık</w:t>
      </w:r>
      <w:r>
        <w:t xml:space="preserve"> </w:t>
      </w:r>
      <w:r>
        <w:rPr>
          <w:b/>
          <w:bCs/>
        </w:rPr>
        <w:t xml:space="preserve">yanlış</w:t>
      </w:r>
      <w:r>
        <w:t xml:space="preserve"> </w:t>
      </w:r>
      <w:r>
        <w:t xml:space="preserve">bilgi verir — üstelik yanlış olduğu hiçbir yerde yazmaz,</w:t>
      </w:r>
      <w:r>
        <w:t xml:space="preserve"> </w:t>
      </w:r>
      <w:r>
        <w:t xml:space="preserve">sadece güncel değildir. Log4Shell’de asıl zaman kaybı,</w:t>
      </w:r>
      <w:r>
        <w:t xml:space="preserve"> </w:t>
      </w:r>
      <w:r>
        <w:t xml:space="preserve">“SBOM’umuz vardı ama üç ay önceki sürüme aitti”</w:t>
      </w:r>
      <w:r>
        <w:t xml:space="preserve"> </w:t>
      </w:r>
      <w:r>
        <w:t xml:space="preserve">durumundan kaynaklandı.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SBOM, derleme hattının (CI) her çalışmasında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üretilmeli ve bir SCA aracına gönderilmelidir; elle</w:t>
      </w:r>
      <w:r>
        <w:t xml:space="preserve"> </w:t>
      </w:r>
      <w:r>
        <w:t xml:space="preserve">bir kez hazırlanıp belgeye eklenen bir SBOM, üretildiği gün doğrudur, bir sonraki bağımlılık güncellemesinde</w:t>
      </w:r>
      <w:r>
        <w:t xml:space="preserve"> </w:t>
      </w:r>
      <w:r>
        <w:t xml:space="preserve">değil.</w:t>
      </w:r>
    </w:p>
    <w:bookmarkEnd w:id="136"/>
    <w:bookmarkStart w:id="137" w:name="X621b328a27c1b89431eb447747c0de817798b17"/>
    <w:p>
      <w:pPr>
        <w:pStyle w:val="Heading3"/>
      </w:pPr>
      <w:r>
        <w:t xml:space="preserve">İşlenmiş örnek: Demo 6’nın çıktısını satır satır okumak</w:t>
      </w:r>
    </w:p>
    <w:p>
      <w:pPr>
        <w:pStyle w:val="FirstParagraph"/>
      </w:pPr>
      <w:r>
        <w:t xml:space="preserve">Demo 6 (</w:t>
      </w:r>
      <w:r>
        <w:rPr>
          <w:rStyle w:val="VerbatimChar"/>
        </w:rPr>
        <w:t xml:space="preserve">sbom.py</w:t>
      </w:r>
      <w:r>
        <w:t xml:space="preserve">), dört sentetik kütüphaneden küçük jar dosyaları üretir, her biri için CycloneDX bileşeni</w:t>
      </w:r>
      <w:r>
        <w:t xml:space="preserve"> </w:t>
      </w:r>
      <w:r>
        <w:t xml:space="preserve">yazar ve küçük 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sözlüğüyle eşleştirir. Gerçek çıktı (bileşen adları ve sürümleri</w:t>
      </w:r>
      <w:r>
        <w:t xml:space="preserve"> </w:t>
      </w:r>
      <w:r>
        <w:t xml:space="preserve">kaynak koddaki sabit listeden):</w:t>
      </w:r>
    </w:p>
    <w:p>
      <w:pPr>
        <w:pStyle w:val="BodyText"/>
      </w:pPr>
      <w:r>
        <w:rPr>
          <w:b/>
          <w:bCs/>
        </w:rPr>
        <w:t xml:space="preserve">ADIM 1 — SBOM uretildi (4 bilesen)</w:t>
      </w:r>
    </w:p>
    <w:p>
      <w:pPr>
        <w:pStyle w:val="SourceCode"/>
      </w:pPr>
      <w:r>
        <w:rPr>
          <w:rStyle w:val="VerbatimChar"/>
        </w:rPr>
        <w:t xml:space="preserve">ad                     surum    SHA-256 (ilk 16)</w:t>
      </w:r>
      <w:r>
        <w:br/>
      </w:r>
      <w:r>
        <w:rPr>
          <w:rStyle w:val="VerbatimChar"/>
        </w:rPr>
        <w:t xml:space="preserve">gunluk-cekirdek        2.14.0   &lt;jar baytlarindan hesaplanir&gt;...</w:t>
      </w:r>
      <w:r>
        <w:br/>
      </w:r>
      <w:r>
        <w:rPr>
          <w:rStyle w:val="VerbatimChar"/>
        </w:rPr>
        <w:t xml:space="preserve">json-arac              2.5.1    &lt;jar baytlarindan hesaplanir&gt;...</w:t>
      </w:r>
      <w:r>
        <w:br/>
      </w:r>
      <w:r>
        <w:rPr>
          <w:rStyle w:val="VerbatimChar"/>
        </w:rPr>
        <w:t xml:space="preserve">kayit-kutuphanesi      1.2.0    &lt;jar baytlarindan hesaplanir&gt;...</w:t>
      </w:r>
      <w:r>
        <w:br/>
      </w:r>
      <w:r>
        <w:rPr>
          <w:rStyle w:val="VerbatimChar"/>
        </w:rPr>
        <w:t xml:space="preserve">sifreleme-yardimci     3.0.4    &lt;jar baytlarindan hesaplanir&gt;...</w:t>
      </w:r>
    </w:p>
    <w:p>
      <w:pPr>
        <w:pStyle w:val="FirstParagraph"/>
      </w:pPr>
      <w:r>
        <w:rPr>
          <w:b/>
          <w:bCs/>
        </w:rPr>
        <w:t xml:space="preserve">ADIM 2 — purl ornekleri</w:t>
      </w:r>
    </w:p>
    <w:p>
      <w:pPr>
        <w:pStyle w:val="SourceCode"/>
      </w:pPr>
      <w:r>
        <w:rPr>
          <w:rStyle w:val="VerbatimChar"/>
        </w:rPr>
        <w:t xml:space="preserve">pkg:maven/ornek.grup/gunluk-cekirdek@2.14.0</w:t>
      </w:r>
      <w:r>
        <w:br/>
      </w:r>
      <w:r>
        <w:rPr>
          <w:rStyle w:val="VerbatimChar"/>
        </w:rPr>
        <w:t xml:space="preserve">pkg:maven/ornek.grup/json-arac@2.5.1</w:t>
      </w:r>
      <w:r>
        <w:br/>
      </w:r>
      <w:r>
        <w:rPr>
          <w:rStyle w:val="VerbatimChar"/>
        </w:rPr>
        <w:t xml:space="preserve">pkg:maven/ornek.grup/kayit-kutuphanesi@1.2.0</w:t>
      </w:r>
      <w:r>
        <w:br/>
      </w:r>
      <w:r>
        <w:rPr>
          <w:rStyle w:val="VerbatimChar"/>
        </w:rPr>
        <w:t xml:space="preserve">pkg:maven/ornek.grup/sifreleme-yardimci@3.0.4</w:t>
      </w:r>
    </w:p>
    <w:p>
      <w:pPr>
        <w:pStyle w:val="FirstParagraph"/>
      </w:pPr>
      <w:r>
        <w:rPr>
          <w:b/>
          <w:bCs/>
        </w:rPr>
        <w:t xml:space="preserve">ADIM 3 — Bilinen (sentetik) zafiyetli surumlerle eslestirme</w:t>
      </w:r>
    </w:p>
    <w:p>
      <w:pPr>
        <w:pStyle w:val="SourceCode"/>
      </w:pPr>
      <w:r>
        <w:rPr>
          <w:rStyle w:val="VerbatimChar"/>
        </w:rPr>
        <w:t xml:space="preserve">[UYARI] gunluk-cekirdek 2.14.0  (CEN429-2026-0001)</w:t>
      </w:r>
      <w:r>
        <w:br/>
      </w:r>
      <w:r>
        <w:rPr>
          <w:rStyle w:val="VerbatimChar"/>
        </w:rPr>
        <w:t xml:space="preserve">        Bicimli mesajda uzaktan kod calistirma (sentetik ornek).</w:t>
      </w:r>
      <w:r>
        <w:br/>
      </w:r>
      <w:r>
        <w:rPr>
          <w:rStyle w:val="VerbatimChar"/>
        </w:rPr>
        <w:t xml:space="preserve">        Cozum: &gt;= 2.17.1 surumune yukselt.</w:t>
      </w:r>
      <w:r>
        <w:br/>
      </w:r>
      <w:r>
        <w:rPr>
          <w:rStyle w:val="VerbatimChar"/>
        </w:rPr>
        <w:t xml:space="preserve">[UYARI] json-arac 2.5.1  (CEN429-2026-0002)</w:t>
      </w:r>
      <w:r>
        <w:br/>
      </w:r>
      <w:r>
        <w:rPr>
          <w:rStyle w:val="VerbatimChar"/>
        </w:rPr>
        <w:t xml:space="preserve">        Guvensiz seri durumdan cikarma (sentetik ornek).</w:t>
      </w:r>
      <w:r>
        <w:br/>
      </w:r>
      <w:r>
        <w:rPr>
          <w:rStyle w:val="VerbatimChar"/>
        </w:rPr>
        <w:t xml:space="preserve">        Cozum: &gt;= 2.6.0 surumune yukselt.</w:t>
      </w:r>
    </w:p>
    <w:p>
      <w:pPr>
        <w:pStyle w:val="FirstParagraph"/>
      </w:pPr>
      <w:r>
        <w:t xml:space="preserve">SHA-256 değerleri her çalıştırmada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 (üretilen jar’ın ZIP meta verisi zaman damgası içerir); bu</w:t>
      </w:r>
      <w:r>
        <w:t xml:space="preserve"> </w:t>
      </w:r>
      <w:r>
        <w:t xml:space="preserve">kasıtlıdır ve iyi bir tedarik zinciri dersidir — özet, dosyanın</w:t>
      </w:r>
      <w:r>
        <w:t xml:space="preserve"> </w:t>
      </w:r>
      <w:r>
        <w:rPr>
          <w:b/>
          <w:bCs/>
        </w:rPr>
        <w:t xml:space="preserve">tam olarak hangi bayt dizisi</w:t>
      </w:r>
      <w:r>
        <w:t xml:space="preserve"> </w:t>
      </w:r>
      <w:r>
        <w:t xml:space="preserve">olduğunu</w:t>
      </w:r>
      <w:r>
        <w:t xml:space="preserve"> </w:t>
      </w:r>
      <w:r>
        <w:t xml:space="preserve">doğrular, yalnız</w:t>
      </w:r>
      <w:r>
        <w:t xml:space="preserve"> </w:t>
      </w:r>
      <w:r>
        <w:t xml:space="preserve">“ad ve sürüm aynı”</w:t>
      </w:r>
      <w:r>
        <w:t xml:space="preserve"> </w:t>
      </w:r>
      <w:r>
        <w:t xml:space="preserve">demek yeterli değildir.</w:t>
      </w:r>
      <w:r>
        <w:t xml:space="preserve"> </w:t>
      </w:r>
      <w:r>
        <w:rPr>
          <w:rStyle w:val="VerbatimChar"/>
        </w:rPr>
        <w:t xml:space="preserve">kayit-kutuphanesi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sifreleme-yardimci</w:t>
      </w:r>
      <w:r>
        <w:t xml:space="preserve">, sentetik</w:t>
      </w:r>
      <w:r>
        <w:t xml:space="preserve"> </w:t>
      </w:r>
      <w:r>
        <w:t xml:space="preserve">zafiyet listesinde bulunmadığı için</w:t>
      </w:r>
      <w:r>
        <w:t xml:space="preserve"> </w:t>
      </w:r>
      <w:r>
        <w:rPr>
          <w:b/>
          <w:bCs/>
        </w:rPr>
        <w:t xml:space="preserve">uyarı almaz</w:t>
      </w:r>
      <w:r>
        <w:t xml:space="preserve"> </w:t>
      </w:r>
      <w:r>
        <w:t xml:space="preserve">— bir SBOM’un boş kalan kısmı da bilgidir:</w:t>
      </w:r>
      <w:r>
        <w:t xml:space="preserve"> </w:t>
      </w:r>
      <w:r>
        <w:t xml:space="preserve">“bu bileşenler</w:t>
      </w:r>
      <w:r>
        <w:t xml:space="preserve"> </w:t>
      </w:r>
      <w:r>
        <w:t xml:space="preserve">bilinen listede yok”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“güvenli”</w:t>
      </w:r>
      <w:r>
        <w:t xml:space="preserve"> </w:t>
      </w:r>
      <w:r>
        <w:t xml:space="preserve">demek değildir.</w:t>
      </w:r>
    </w:p>
    <w:bookmarkEnd w:id="137"/>
    <w:bookmarkStart w:id="138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7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8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140"/>
    <w:bookmarkStart w:id="141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141"/>
    <w:bookmarkStart w:id="142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pPr>
        <w:pStyle w:val="BlockText"/>
      </w:pPr>
      <w:r>
        <w:rPr>
          <w:b/>
          <w:bCs/>
        </w:rPr>
        <w:t xml:space="preserve">13. SQL ayrıştırıcısı, girdideki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</w:t>
      </w:r>
      <w:r>
        <w:rPr>
          <w:b/>
          <w:bCs/>
        </w:rPr>
        <w:t xml:space="preserve"> </w:t>
      </w:r>
      <w:r>
        <w:rPr>
          <w:b/>
          <w:bCs/>
        </w:rPr>
        <w:t xml:space="preserve">karakteriyle karşılaştığında hangi duruma geçer? Bu durum neden sorgunun yapısını değiştirir?</w:t>
      </w:r>
    </w:p>
    <w:p>
      <w:pPr>
        <w:pStyle w:val="BlockText"/>
      </w:pPr>
      <w:r>
        <w:t xml:space="preserve">“Dize sabiti başladı/bitti”</w:t>
      </w:r>
      <w:r>
        <w:t xml:space="preserve"> </w:t>
      </w:r>
      <w:r>
        <w:t xml:space="preserve">durumuna geçer. Girdideki</w:t>
      </w:r>
      <w:r>
        <w:t xml:space="preserve"> </w:t>
      </w:r>
      <w:r>
        <w:rPr>
          <w:rStyle w:val="VerbatimChar"/>
        </w:rPr>
        <w:t xml:space="preserve">'</w:t>
      </w:r>
      <w:r>
        <w:t xml:space="preserve">, açık olan bir dize sabitini erken kapatır; ondan</w:t>
      </w:r>
      <w:r>
        <w:t xml:space="preserve"> </w:t>
      </w:r>
      <w:r>
        <w:t xml:space="preserve">sonraki metin artık dize içeriği değil, normal SQL söz dizimi (anahtar sözcük, operatör) olarak okunur.</w:t>
      </w:r>
    </w:p>
    <w:p>
      <w:pPr>
        <w:pStyle w:val="BlockText"/>
      </w:pPr>
      <w:r>
        <w:rPr>
          <w:b/>
          <w:bCs/>
        </w:rPr>
        <w:t xml:space="preserve">14. Parametreli sorguda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hazırlama</w:t>
      </w:r>
      <w:r>
        <w:rPr>
          <w:b/>
          <w:bCs/>
        </w:rPr>
        <w:t xml:space="preserve"> </w:t>
      </w:r>
      <w:r>
        <w:rPr>
          <w:b/>
          <w:bCs/>
        </w:rPr>
        <w:t xml:space="preserve">(prepare) 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bağlama</w:t>
      </w:r>
      <w:r>
        <w:rPr>
          <w:b/>
          <w:bCs/>
        </w:rPr>
        <w:t xml:space="preserve"> </w:t>
      </w:r>
      <w:r>
        <w:rPr>
          <w:b/>
          <w:bCs/>
        </w:rPr>
        <w:t xml:space="preserve">(bind) aşamaları neden ayrıdır? Bu ayrım enjeksiyonu nasıl engeller?</w:t>
      </w:r>
    </w:p>
    <w:p>
      <w:pPr>
        <w:pStyle w:val="BlockText"/>
      </w:pPr>
      <w:r>
        <w:t xml:space="preserve">Hazırlama aşamasında yalnız sabit sorgu metni ayrıştırılıp bir plana dönüştürülür; kullanıcı verisi henüz</w:t>
      </w:r>
      <w:r>
        <w:t xml:space="preserve"> </w:t>
      </w:r>
      <w:r>
        <w:t xml:space="preserve">yoktur. Bağlama aşamasında değerler ayrı bir kanaldan, zaten ayrıştırılmış plana yerleştirilir ve bir daha</w:t>
      </w:r>
      <w:r>
        <w:t xml:space="preserve"> </w:t>
      </w:r>
      <w:r>
        <w:t xml:space="preserve">hiç ayrıştırıcıdan geçmez; bu yüzden içeriği ne olursa olsun sorgunun yapısını değiştiremez.</w:t>
      </w:r>
    </w:p>
    <w:p>
      <w:pPr>
        <w:pStyle w:val="BlockText"/>
      </w:pPr>
      <w:r>
        <w:rPr>
          <w:b/>
          <w:bCs/>
        </w:rPr>
        <w:t xml:space="preserve">15. Kabuk,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 Merhaba ayse; echo SIZDI</w:t>
      </w:r>
      <w:r>
        <w:rPr>
          <w:b/>
          <w:bCs/>
        </w:rPr>
        <w:t xml:space="preserve"> </w:t>
      </w:r>
      <w:r>
        <w:rPr>
          <w:b/>
          <w:bCs/>
        </w:rPr>
        <w:t xml:space="preserve">dizgesini kaç komut olarak çalıştırır? Neden?</w:t>
      </w:r>
    </w:p>
    <w:p>
      <w:pPr>
        <w:pStyle w:val="BlockText"/>
      </w:pPr>
      <w:r>
        <w:t xml:space="preserve">İki komut. Kabuk, aldığı metni önce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gibi komut ayırıcılara göre ayrı komutlara böler; bu, kabuğun kendi</w:t>
      </w:r>
      <w:r>
        <w:t xml:space="preserve"> </w:t>
      </w:r>
      <w:r>
        <w:t xml:space="preserve">söz dizimi kuralıdır ve Java’nın</w:t>
      </w:r>
      <w:r>
        <w:t xml:space="preserve"> </w:t>
      </w:r>
      <w:r>
        <w:t xml:space="preserve">“bu tek bir kullanıcı adıydı”</w:t>
      </w:r>
      <w:r>
        <w:t xml:space="preserve"> </w:t>
      </w:r>
      <w:r>
        <w:t xml:space="preserve">bilgisiyle ilgisi yoktur.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“16.</w:t>
      </w:r>
      <w:r>
        <w:t xml:space="preserve"> </w:t>
      </w:r>
      <w:r>
        <w:rPr>
          <w:rStyle w:val="VerbatimChar"/>
        </w:rPr>
        <w:t xml:space="preserve">KOK.resolve("../../etc/passwd")</w:t>
      </w:r>
      <w:r>
        <w:t xml:space="preserve"> </w:t>
      </w:r>
      <w:r>
        <w:t xml:space="preserve">ifadesini yığın (stack) algoritmasıyla adım adım çözün: sonuç nedir?”</w:t>
      </w:r>
      <w:r>
        <w:t xml:space="preserve"> </w:t>
      </w:r>
      <w:r>
        <w:t xml:space="preserve">Her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segmenti yığından bir önceki segmenti pop’lar, her normal segment yığına push’lanır. İki</w:t>
      </w:r>
      <w:r>
        <w:t xml:space="preserve"> </w:t>
      </w:r>
      <w:r>
        <w:rPr>
          <w:rStyle w:val="VerbatimChar"/>
        </w:rPr>
        <w:t xml:space="preserve">..</w:t>
      </w:r>
      <w:r>
        <w:t xml:space="preserve">,</w:t>
      </w:r>
      <w:r>
        <w:t xml:space="preserve"> </w:t>
      </w:r>
      <w:r>
        <w:t xml:space="preserve">kökün son iki segmentini (</w:t>
      </w:r>
      <w:r>
        <w:rPr>
          <w:rStyle w:val="VerbatimChar"/>
        </w:rPr>
        <w:t xml:space="preserve">srv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</w:t>
      </w:r>
      <w:r>
        <w:t xml:space="preserve">) çıkarır; kalan</w:t>
      </w:r>
      <w:r>
        <w:t xml:space="preserve"> </w:t>
      </w:r>
      <w:r>
        <w:rPr>
          <w:rStyle w:val="VerbatimChar"/>
        </w:rPr>
        <w:t xml:space="preserve">etc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push’lanır. Sonuç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—</w:t>
      </w:r>
      <w:r>
        <w:t xml:space="preserve"> </w:t>
      </w:r>
      <w:r>
        <w:t xml:space="preserve">kökün tamamen dışında.</w:t>
      </w:r>
    </w:p>
    <w:p>
      <w:pPr>
        <w:pStyle w:val="BlockText"/>
      </w:pPr>
      <w:r>
        <w:rPr>
          <w:b/>
          <w:bCs/>
        </w:rPr>
        <w:t xml:space="preserve">17.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ObjectInputStream</w:t>
      </w:r>
      <w:r>
        <w:rPr>
          <w:b/>
          <w:bCs/>
        </w:rPr>
        <w:t xml:space="preserve">, akıştaki hangi bilgiyi okuyarak hangi sınıfın oluşturulacağına karar verir? Bu bilgi kim tarafından belirlenir?</w:t>
      </w:r>
    </w:p>
    <w:p>
      <w:pPr>
        <w:pStyle w:val="BlockText"/>
      </w:pPr>
      <w:r>
        <w:t xml:space="preserve">Akıştaki sınıf tanımlayıcısı bloğunda düz metin olarak yazılan</w:t>
      </w:r>
      <w:r>
        <w:t xml:space="preserve"> </w:t>
      </w:r>
      <w:r>
        <w:rPr>
          <w:b/>
          <w:bCs/>
        </w:rPr>
        <w:t xml:space="preserve">tam sınıf adını</w:t>
      </w:r>
      <w:r>
        <w:t xml:space="preserve"> </w:t>
      </w:r>
      <w:r>
        <w:t xml:space="preserve">okur ve bu adı</w:t>
      </w:r>
      <w:r>
        <w:t xml:space="preserve"> </w:t>
      </w:r>
      <w:r>
        <w:rPr>
          <w:rStyle w:val="VerbatimChar"/>
        </w:rPr>
        <w:t xml:space="preserve">Class.forName</w:t>
      </w:r>
      <w:r>
        <w:t xml:space="preserve"> </w:t>
      </w:r>
      <w:r>
        <w:t xml:space="preserve">benzeri bir çağrıyla yükler. Bu adı akışı</w:t>
      </w:r>
      <w:r>
        <w:t xml:space="preserve"> </w:t>
      </w:r>
      <w:r>
        <w:rPr>
          <w:b/>
          <w:bCs/>
        </w:rPr>
        <w:t xml:space="preserve">gönderen taraf</w:t>
      </w:r>
      <w:r>
        <w:t xml:space="preserve"> </w:t>
      </w:r>
      <w:r>
        <w:t xml:space="preserve">belirler; akış güvenilmezse</w:t>
      </w:r>
      <w:r>
        <w:t xml:space="preserve"> </w:t>
      </w:r>
      <w:r>
        <w:t xml:space="preserve">saldırgan belirler.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“18. XXE’de bir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varlığının içeriği ne zaman”</w:t>
      </w:r>
      <w:r>
        <w:t xml:space="preserve">genişletilir”? Uygulamanın girdi doğrulaması bunu neden yakalayamaz?”</w:t>
      </w:r>
      <w:r>
        <w:t xml:space="preserve"> </w:t>
      </w:r>
      <w:r>
        <w:t xml:space="preserve">Ayrıştırma sırasında, belge gövdesi işlenirken; uygulamanın kendi mantığı devreye girmeden önce. Girdi</w:t>
      </w:r>
      <w:r>
        <w:t xml:space="preserve"> </w:t>
      </w:r>
      <w:r>
        <w:t xml:space="preserve">doğrulama içeriğe bakar, ama varlık genişletme belgenin</w:t>
      </w:r>
      <w:r>
        <w:t xml:space="preserve"> </w:t>
      </w:r>
      <w:r>
        <w:rPr>
          <w:b/>
          <w:bCs/>
        </w:rPr>
        <w:t xml:space="preserve">yapısal</w:t>
      </w:r>
      <w:r>
        <w:t xml:space="preserve"> </w:t>
      </w:r>
      <w:r>
        <w:t xml:space="preserve">bir özelliğidir; uygulamanın hiçbir</w:t>
      </w:r>
      <w:r>
        <w:t xml:space="preserve"> </w:t>
      </w:r>
      <w:r>
        <w:t xml:space="preserve">denetiminden geçmeden ayrıştırıcı düzeyinde gerçekleşir.</w:t>
      </w:r>
    </w:p>
    <w:p>
      <w:pPr>
        <w:pStyle w:val="BlockText"/>
      </w:pPr>
      <w:r>
        <w:rPr>
          <w:b/>
          <w:bCs/>
        </w:rPr>
        <w:t xml:space="preserve">19.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^(a+)+$</w:t>
      </w:r>
      <w:r>
        <w:rPr>
          <w:b/>
          <w:bCs/>
        </w:rPr>
        <w:t xml:space="preserve"> </w:t>
      </w:r>
      <w:r>
        <w:rPr>
          <w:b/>
          <w:bCs/>
        </w:rPr>
        <w:t xml:space="preserve">deseninde girdi 4 tane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içeriyorsa, motorun iç grubu bölümleme sayısı kaçtır? Genel formül nedir?</w:t>
      </w:r>
    </w:p>
    <w:p>
      <w:pPr>
        <w:pStyle w:val="BlockText"/>
      </w:pPr>
      <w:r>
        <w:t xml:space="preserve">8 (</w:t>
      </w:r>
      <w:r>
        <w:rPr>
          <w:rStyle w:val="VerbatimChar"/>
        </w:rPr>
        <w:t xml:space="preserve">2^(4-1) = 2^3 = 8</w:t>
      </w:r>
      <w:r>
        <w:t xml:space="preserve">). Genel formül: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tane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farklı bölümleme (kompozisyon) vardır.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“20.</w:t>
      </w:r>
      <w:r>
        <w:t xml:space="preserve"> </w:t>
      </w:r>
      <w:r>
        <w:rPr>
          <w:rStyle w:val="VerbatimChar"/>
        </w:rPr>
        <w:t xml:space="preserve">^(a+)+$</w:t>
      </w:r>
      <w:r>
        <w:t xml:space="preserve"> </w:t>
      </w:r>
      <w:r>
        <w:t xml:space="preserve">deseninde girdinin sonuna eşleşmeyi bozan tek bir karakter eklemek (</w:t>
      </w:r>
      <w:r>
        <w:rPr>
          <w:rStyle w:val="VerbatimChar"/>
        </w:rPr>
        <w:t xml:space="preserve">"aaaa!"</w:t>
      </w:r>
      <w:r>
        <w:t xml:space="preserve"> </w:t>
      </w:r>
      <w:r>
        <w:t xml:space="preserve">gibi) neden ReDoS’u tetikler?”</w:t>
      </w:r>
      <w:r>
        <w:t xml:space="preserve"> </w:t>
      </w:r>
      <w:r>
        <w:t xml:space="preserve">Girdi hâlâ kısa olsa da (</w:t>
      </w:r>
      <w:r>
        <w:rPr>
          <w:rStyle w:val="VerbatimChar"/>
        </w:rPr>
        <w:t xml:space="preserve">n</w:t>
      </w:r>
      <w:r>
        <w:t xml:space="preserve"> </w:t>
      </w:r>
      <w:r>
        <w:t xml:space="preserve">küçük), eşleşme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ile asla sağlanamadığı için motor mümkün olan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rPr>
          <w:rStyle w:val="VerbatimChar"/>
        </w:rPr>
        <w:t xml:space="preserve">2^(n-1)</w:t>
      </w:r>
      <w:r>
        <w:t xml:space="preserve"> </w:t>
      </w:r>
      <w:r>
        <w:t xml:space="preserve">bölümlemeyi dener ve hepsi başarısız olduktan sonra</w:t>
      </w:r>
      <w:r>
        <w:t xml:space="preserve"> </w:t>
      </w:r>
      <w:r>
        <w:t xml:space="preserve">“eşleşme yok”</w:t>
      </w:r>
      <w:r>
        <w:t xml:space="preserve"> </w:t>
      </w:r>
      <w:r>
        <w:t xml:space="preserve">sonucuna varır;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büyüdükçe bu</w:t>
      </w:r>
      <w:r>
        <w:t xml:space="preserve"> </w:t>
      </w:r>
      <w:r>
        <w:t xml:space="preserve">sayı üstel büyür.</w:t>
      </w:r>
    </w:p>
    <w:p>
      <w:pPr>
        <w:pStyle w:val="BlockText"/>
      </w:pPr>
      <w:r>
        <w:rPr>
          <w:b/>
          <w:bCs/>
        </w:rPr>
        <w:t xml:space="preserve">21. Java bayt kodunda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ldc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invokevirtual</w:t>
      </w:r>
      <w:r>
        <w:rPr>
          <w:b/>
          <w:bCs/>
        </w:rPr>
        <w:t xml:space="preserve"> </w:t>
      </w:r>
      <w:r>
        <w:rPr>
          <w:b/>
          <w:bCs/>
        </w:rPr>
        <w:t xml:space="preserve">komutları JVM yığınında ne yapar?</w:t>
      </w:r>
    </w:p>
    <w:p>
      <w:pPr>
        <w:pStyle w:val="BlockText"/>
      </w:pPr>
      <w:r>
        <w:rPr>
          <w:rStyle w:val="VerbatimChar"/>
        </w:rPr>
        <w:t xml:space="preserve">ldc</w:t>
      </w:r>
      <w:r>
        <w:t xml:space="preserve">, sabit havuzundaki bir değeri (sayı, dizge) yığına iter.</w:t>
      </w:r>
      <w:r>
        <w:t xml:space="preserve"> </w:t>
      </w:r>
      <w:r>
        <w:rPr>
          <w:rStyle w:val="VerbatimChar"/>
        </w:rPr>
        <w:t xml:space="preserve">invokevirtual</w:t>
      </w:r>
      <w:r>
        <w:t xml:space="preserve">, yığından gerekli işlenenleri</w:t>
      </w:r>
      <w:r>
        <w:t xml:space="preserve"> </w:t>
      </w:r>
      <w:r>
        <w:t xml:space="preserve">(nesne ve argümanlar) çeker, ilgili metodu çağırır ve varsa dönüş değerini yığına geri iter.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“22. Bir sınıf yalnız yansımayla (</w:t>
      </w:r>
      <w:r>
        <w:rPr>
          <w:rStyle w:val="VerbatimChar"/>
        </w:rPr>
        <w:t xml:space="preserve">Class.forName</w:t>
      </w:r>
      <w:r>
        <w:t xml:space="preserve">) çağrılıyorsa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yoksa, ProGuard/R8 bu sınıfı neden”</w:t>
      </w:r>
      <w:r>
        <w:t xml:space="preserve">kullanılmıyor” sanabilir?”</w:t>
      </w:r>
      <w:r>
        <w:t xml:space="preserve"> </w:t>
      </w:r>
      <w:r>
        <w:t xml:space="preserve">Yansımalı çağrı bir dizge (çalışma anında değerlendirilen metin) olarak yazılıdır; gizleyici yalnız statik</w:t>
      </w:r>
      <w:r>
        <w:t xml:space="preserve"> </w:t>
      </w:r>
      <w:r>
        <w:t xml:space="preserve">çağrı grafiğini izler, dizge içeriğini sınıf kullanımı saymaz. Bu yüzden sınıf küçültmede kaldırılabilir ya</w:t>
      </w:r>
      <w:r>
        <w:t xml:space="preserve"> </w:t>
      </w:r>
      <w:r>
        <w:t xml:space="preserve">da adı değiştirilebilir,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/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oluşur.</w:t>
      </w:r>
    </w:p>
    <w:p>
      <w:pPr>
        <w:pStyle w:val="BlockText"/>
      </w:pPr>
      <w:r>
        <w:rPr>
          <w:b/>
          <w:bCs/>
        </w:rPr>
        <w:t xml:space="preserve">23. XOR ile gizlenmiş bir dizgeyi geri çözmek için saldırgana ne gerekir? Bu neden XOR gizlemeyi zayıf bir savunma yapar?</w:t>
      </w:r>
    </w:p>
    <w:p>
      <w:pPr>
        <w:pStyle w:val="BlockText"/>
      </w:pPr>
      <w:r>
        <w:t xml:space="preserve">Anahtar ve çözme döngüsü, gizlenen dizgeyle</w:t>
      </w:r>
      <w:r>
        <w:t xml:space="preserve"> </w:t>
      </w:r>
      <w:r>
        <w:rPr>
          <w:b/>
          <w:bCs/>
        </w:rPr>
        <w:t xml:space="preserve">aynı sınıfın içindedir</w:t>
      </w:r>
      <w:r>
        <w:t xml:space="preserve">; bir geri derleyici ikisini görüp</w:t>
      </w:r>
      <w:r>
        <w:t xml:space="preserve"> </w:t>
      </w:r>
      <w:r>
        <w:t xml:space="preserve">aynı XOR işlemini otomatik tekrarlayabilir. Bu yüzden XOR gizleme kriptografik bir kilit değil, yalnız düz</w:t>
      </w:r>
      <w:r>
        <w:t xml:space="preserve"> </w:t>
      </w:r>
      <w:r>
        <w:t xml:space="preserve">metin tarayan araçları (strings, javap) yavaşlatan bir engeldir.</w:t>
      </w:r>
    </w:p>
    <w:p>
      <w:pPr>
        <w:pStyle w:val="FirstParagraph"/>
      </w:pPr>
      <w:r>
        <w:t xml:space="preserve">??? question</w:t>
      </w:r>
      <w:r>
        <w:t xml:space="preserve"> </w:t>
      </w:r>
      <w:r>
        <w:t xml:space="preserve">“24. SBOM’daki bir bileşenin bilinen bir CVE ile eşleşmesi neden otomatik olarak”</w:t>
      </w:r>
      <w:r>
        <w:t xml:space="preserve">etkilendik” anlamına gelmez? Bu farkı hangi belge türü bildirir?”</w:t>
      </w:r>
      <w:r>
        <w:t xml:space="preserve"> </w:t>
      </w:r>
      <w:r>
        <w:t xml:space="preserve">Zafiyetli kod eşleşse bile, o fonksiyon uygulama tarafından hiç çağrılmıyor olabilir. VEX (Vulnerability</w:t>
      </w:r>
      <w:r>
        <w:t xml:space="preserve"> </w:t>
      </w:r>
      <w:r>
        <w:t xml:space="preserve">Exploitability eXchange) belgeleri, bir bileşendeki bilinen zafiyetin ürünü gerçekten etkileyip</w:t>
      </w:r>
      <w:r>
        <w:t xml:space="preserve"> </w:t>
      </w:r>
      <w:r>
        <w:t xml:space="preserve">etkilemediğini makine tarafından okunabilir biçimde bildirir.</w:t>
      </w:r>
    </w:p>
    <w:p>
      <w:pPr>
        <w:pStyle w:val="BlockText"/>
      </w:pPr>
      <w:r>
        <w:rPr>
          <w:b/>
          <w:bCs/>
        </w:rPr>
        <w:t xml:space="preserve">25. Demo 1’in kötü yolunda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 = ' OR rol='yonetici' --</w:t>
      </w:r>
      <w:r>
        <w:rPr>
          <w:b/>
          <w:bCs/>
        </w:rPr>
        <w:t xml:space="preserve"> </w:t>
      </w:r>
      <w:r>
        <w:rPr>
          <w:b/>
          <w:bCs/>
        </w:rPr>
        <w:t xml:space="preserve">girdisiyle parola alanına ne yazılırsa yazılsın giriş neden başarılı olur?</w:t>
      </w:r>
    </w:p>
    <w:p>
      <w:pPr>
        <w:pStyle w:val="BlockText"/>
      </w:pPr>
      <w:r>
        <w:rPr>
          <w:rStyle w:val="VerbatimChar"/>
        </w:rPr>
        <w:t xml:space="preserve">--</w:t>
      </w:r>
      <w:r>
        <w:t xml:space="preserve">, SQL’de satır sonuna kadar yorum başlatır; ayrıştırıcı bu karakterden sonraki</w:t>
      </w:r>
      <w:r>
        <w:t xml:space="preserve"> </w:t>
      </w:r>
      <w:r>
        <w:rPr>
          <w:rStyle w:val="VerbatimChar"/>
        </w:rPr>
        <w:t xml:space="preserve">AND parola_ozeti = '...'</w:t>
      </w:r>
      <w:r>
        <w:t xml:space="preserve"> </w:t>
      </w:r>
      <w:r>
        <w:t xml:space="preserve">kısmını sorgunun bir parçası olarak hiç okumaz. Parola denetimi fiilen sorgudan silinmiş olur.</w:t>
      </w:r>
    </w:p>
    <w:p>
      <w:pPr>
        <w:pStyle w:val="BlockText"/>
      </w:pPr>
      <w:r>
        <w:rPr>
          <w:b/>
          <w:bCs/>
        </w:rPr>
        <w:t xml:space="preserve">26. Bir SBOM neden yalnızca üretildiği anda doğrudur? CI hattına neden otomatik olarak eklenmelidir?</w:t>
      </w:r>
    </w:p>
    <w:p>
      <w:pPr>
        <w:pStyle w:val="BlockText"/>
      </w:pPr>
      <w:r>
        <w:t xml:space="preserve">Bağımlılıklar her sürümde değişebilir (ekleme, kaldırma, sürüm yükseltme); elle üretilen bir SBOM bir</w:t>
      </w:r>
      <w:r>
        <w:t xml:space="preserve"> </w:t>
      </w:r>
      <w:r>
        <w:t xml:space="preserve">sonraki değişiklikle güncelliğini yitirir ama bunu hiçbir yerde belirtmez. CI’da her derlemede otomatik</w:t>
      </w:r>
      <w:r>
        <w:t xml:space="preserve"> </w:t>
      </w:r>
      <w:r>
        <w:t xml:space="preserve">üretilip bir SCA/izleme aracına gönderilirse, envanter her zaman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gerçek durumu yansıtır.</w:t>
      </w:r>
    </w:p>
    <w:p>
      <w:r>
        <w:pict>
          <v:rect style="width:0;height:1.5pt" o:hralign="center" o:hrstd="t" o:hr="t"/>
        </w:pict>
      </w:r>
    </w:p>
    <w:bookmarkEnd w:id="142"/>
    <w:bookmarkStart w:id="143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9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9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9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0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40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40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40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40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40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143"/>
    <w:bookmarkEnd w:id="14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78" Target="media/rId78.png" /><Relationship Type="http://schemas.openxmlformats.org/officeDocument/2006/relationships/image" Id="rId86" Target="media/rId86.png" /><Relationship Type="http://schemas.openxmlformats.org/officeDocument/2006/relationships/image" Id="rId101" Target="media/rId101.png" /><Relationship Type="http://schemas.openxmlformats.org/officeDocument/2006/relationships/image" Id="rId107" Target="media/rId107.png" /><Relationship Type="http://schemas.openxmlformats.org/officeDocument/2006/relationships/image" Id="rId131" Target="media/rId131.png" /><Relationship Type="http://schemas.openxmlformats.org/officeDocument/2006/relationships/image" Id="rId42" Target="media/rId42.png" /><Relationship Type="http://schemas.openxmlformats.org/officeDocument/2006/relationships/image" Id="rId92" Target="media/rId92.png" /><Relationship Type="http://schemas.openxmlformats.org/officeDocument/2006/relationships/image" Id="rId115" Target="media/rId115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2026-09-23T10:45:13Z</dcterms:created>
  <dcterms:modified xsi:type="dcterms:W3CDTF">2026-09-23T10:45:13Z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