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4.png" ContentType="image/png"/>
  <Override PartName="/word/media/rId42.png" ContentType="image/png"/>
  <Override PartName="/word/media/rId69.png" ContentType="image/png"/>
  <Override PartName="/word/media/rId35.png" ContentType="image/png"/>
  <Override PartName="/word/media/rId7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SourceCode"/>
      </w:pPr>
      <w:r>
        <w:rPr>
          <w:rStyle w:val="VerbatimChar"/>
        </w:rPr>
        <w:t xml:space="preserve">açık metin --(anahtar ile şifrele)--&gt; şifreli metin</w:t>
      </w:r>
      <w:r>
        <w:br/>
      </w:r>
      <w:r>
        <w:rPr>
          <w:rStyle w:val="VerbatimChar"/>
        </w:rPr>
        <w:t xml:space="preserve">şifreli metin --(anahtar ile çöz)--&gt; açık metin</w:t>
      </w:r>
    </w:p>
    <w:bookmarkEnd w:id="20"/>
    <w:bookmarkStart w:id="21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1"/>
    <w:bookmarkStart w:id="22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2"/>
    <w:bookmarkStart w:id="23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3"/>
    <w:bookmarkStart w:id="24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4"/>
    <w:bookmarkStart w:id="25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5"/>
    <w:bookmarkStart w:id="26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26"/>
    <w:bookmarkStart w:id="27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27"/>
    <w:bookmarkStart w:id="28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28"/>
    <w:bookmarkStart w:id="29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29"/>
    <w:bookmarkStart w:id="30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0"/>
    <w:bookmarkStart w:id="31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1"/>
    <w:bookmarkStart w:id="32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33"/>
    <w:bookmarkEnd w:id="34"/>
    <w:bookmarkStart w:id="41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Whitebox kriptografinin kırılma tarihi" title="" id="36" name="Picture"/>
            <a:graphic>
              <a:graphicData uri="http://schemas.openxmlformats.org/drawingml/2006/picture">
                <pic:pic>
                  <pic:nvPicPr>
                    <pic:cNvPr descr="h11-08-tarih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ra, gri ve beyaz kutu saldırgan modelleri" title="" id="39" name="Picture"/>
            <a:graphic>
              <a:graphicData uri="http://schemas.openxmlformats.org/drawingml/2006/picture">
                <pic:pic>
                  <pic:nvPicPr>
                    <pic:cNvPr descr="h11-01-saldirgan-modeller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41"/>
    <w:bookmarkStart w:id="46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Code lifting saldırısı ve önlemi" title="" id="43" name="Picture"/>
            <a:graphic>
              <a:graphicData uri="http://schemas.openxmlformats.org/drawingml/2006/picture">
                <pic:pic>
                  <pic:nvPicPr>
                    <pic:cNvPr descr="h11-06-code-lifti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45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3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51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50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Naif tablodan anahtarın üç adımda çıkarılması" title="" id="48" name="Picture"/>
            <a:graphic>
              <a:graphicData uri="http://schemas.openxmlformats.org/drawingml/2006/picture">
                <pic:pic>
                  <pic:nvPicPr>
                    <pic:cNvPr descr="h11-02-anahtar-sizmas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50"/>
    <w:bookmarkEnd w:id="51"/>
    <w:bookmarkStart w:id="52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52"/>
    <w:bookmarkStart w:id="56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ç kodlamanın anahtar sızmasını nasıl engellediği" title="" id="54" name="Picture"/>
            <a:graphic>
              <a:graphicData uri="http://schemas.openxmlformats.org/drawingml/2006/picture">
                <pic:pic>
                  <pic:nvPicPr>
                    <pic:cNvPr descr="h11-03-ic-kodlam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57"/>
    <w:bookmarkStart w:id="61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ış kodlama F ve G ile sarılmış AES" title="" id="59" name="Picture"/>
            <a:graphic>
              <a:graphicData uri="http://schemas.openxmlformats.org/drawingml/2006/picture">
                <pic:pic>
                  <pic:nvPicPr>
                    <pic:cNvPr descr="h11-04-dis-kodlam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61"/>
    <w:bookmarkStart w:id="62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CA saldırısının adımları" title="" id="65" name="Picture"/>
            <a:graphic>
              <a:graphicData uri="http://schemas.openxmlformats.org/drawingml/2006/picture">
                <pic:pic>
                  <pic:nvPicPr>
                    <pic:cNvPr descr="h11-05-dc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67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Anahtar koruma seçeneklerinin güç sıralaması" title="" id="70" name="Picture"/>
            <a:graphic>
              <a:graphicData uri="http://schemas.openxmlformats.org/drawingml/2006/picture">
                <pic:pic>
                  <pic:nvPicPr>
                    <pic:cNvPr descr="h11-07-anahtar-korum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72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72"/>
    <w:bookmarkEnd w:id="73"/>
    <w:bookmarkStart w:id="77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BC’yi tek başına bırakmayan katmanlar" title="" id="75" name="Picture"/>
            <a:graphic>
              <a:graphicData uri="http://schemas.openxmlformats.org/drawingml/2006/picture">
                <pic:pic>
                  <pic:nvPicPr>
                    <pic:cNvPr descr="h11-09-katmanli-wbc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21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21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77"/>
    <w:bookmarkStart w:id="78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2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2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2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78"/>
    <w:bookmarkStart w:id="79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79"/>
    <w:bookmarkStart w:id="80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23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23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23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23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23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80"/>
    <w:bookmarkEnd w:id="8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42" Target="media/rId42.png" /><Relationship Type="http://schemas.openxmlformats.org/officeDocument/2006/relationships/image" Id="rId69" Target="media/rId69.png" /><Relationship Type="http://schemas.openxmlformats.org/officeDocument/2006/relationships/image" Id="rId35" Target="media/rId35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2026-09-23T00:14:04Z</dcterms:created>
  <dcterms:modified xsi:type="dcterms:W3CDTF">2026-09-23T00:14:04Z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