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19cefea7eed7b3608b4718f20e8d38a4af902d8"/>
    <w:p>
      <w:pPr>
        <w:pStyle w:val="Heading1"/>
      </w:pPr>
      <w:r>
        <w:t xml:space="preserve">Hafta 5 — Kod Sağlamlaştırma: Java ve Yorumlanan Diller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16.10.2026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t xml:space="preserve">Yönetilen dillerin (Java, Kotlin, C#, Python)</w:t>
      </w:r>
      <w:r>
        <w:t xml:space="preserve"> </w:t>
      </w:r>
      <w:r>
        <w:rPr>
          <w:b/>
          <w:bCs/>
        </w:rPr>
        <w:t xml:space="preserve">hangi hata sınıflarını ortadan kaldırdığını, hangilerini</w:t>
      </w:r>
      <w:r>
        <w:rPr>
          <w:b/>
          <w:bCs/>
        </w:rPr>
        <w:t xml:space="preserve"> </w:t>
      </w:r>
      <w:r>
        <w:rPr>
          <w:b/>
          <w:bCs/>
        </w:rPr>
        <w:t xml:space="preserve">kaldırmadığını</w:t>
      </w:r>
      <w:r>
        <w:t xml:space="preserve"> </w:t>
      </w:r>
      <w:r>
        <w:t xml:space="preserve">söylemek.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SEI CERT Oracle Java</w:t>
      </w:r>
      <w:r>
        <w:t xml:space="preserve"> </w:t>
      </w:r>
      <w:r>
        <w:t xml:space="preserve">kurallarını okumak; girdi doğrulama (</w:t>
      </w:r>
      <w:r>
        <w:rPr>
          <w:rStyle w:val="VerbatimChar"/>
        </w:rPr>
        <w:t xml:space="preserve">IDS</w:t>
      </w:r>
      <w:r>
        <w:t xml:space="preserve">), seri durumdan çıkarma (</w:t>
      </w:r>
      <w:r>
        <w:rPr>
          <w:rStyle w:val="VerbatimChar"/>
        </w:rPr>
        <w:t xml:space="preserve">SER</w:t>
      </w:r>
      <w:r>
        <w:t xml:space="preserve">) ve hassas</w:t>
      </w:r>
      <w:r>
        <w:t xml:space="preserve"> </w:t>
      </w:r>
      <w:r>
        <w:t xml:space="preserve">veri (</w:t>
      </w:r>
      <w:r>
        <w:rPr>
          <w:rStyle w:val="VerbatimChar"/>
        </w:rPr>
        <w:t xml:space="preserve">MSC</w:t>
      </w:r>
      <w:r>
        <w:t xml:space="preserve">,</w:t>
      </w:r>
      <w:r>
        <w:t xml:space="preserve"> </w:t>
      </w:r>
      <w:r>
        <w:rPr>
          <w:rStyle w:val="VerbatimChar"/>
        </w:rPr>
        <w:t xml:space="preserve">FIO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) kurallarını kendi kodunuza uygulamak.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enjeksiyonu</w:t>
      </w:r>
      <w:r>
        <w:t xml:space="preserve">,</w:t>
      </w:r>
      <w:r>
        <w:t xml:space="preserve"> </w:t>
      </w:r>
      <w:r>
        <w:rPr>
          <w:b/>
          <w:bCs/>
        </w:rPr>
        <w:t xml:space="preserve">komut enjeksiyonu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yol geçişi</w:t>
      </w:r>
      <w:r>
        <w:t xml:space="preserve"> </w:t>
      </w:r>
      <w:r>
        <w:t xml:space="preserve">hatalarını göstermek ve parametreli sorgu, argüman</w:t>
      </w:r>
      <w:r>
        <w:t xml:space="preserve"> </w:t>
      </w:r>
      <w:r>
        <w:t xml:space="preserve">listesi ve kanonikleştirme + kök denetimiyle düzeltmek.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Güvensiz seri durumdan çıkarmanın</w:t>
      </w:r>
      <w:r>
        <w:t xml:space="preserve"> </w:t>
      </w:r>
      <w:r>
        <w:t xml:space="preserve">neden tehlikeli olduğunu açıklamak ve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 </w:t>
      </w:r>
      <w:r>
        <w:t xml:space="preserve">ile izin listesi</w:t>
      </w:r>
      <w:r>
        <w:t xml:space="preserve"> </w:t>
      </w:r>
      <w:r>
        <w:t xml:space="preserve">kurmak.</w:t>
      </w:r>
    </w:p>
    <w:p>
      <w:pPr>
        <w:pStyle w:val="Compact"/>
        <w:numPr>
          <w:ilvl w:val="0"/>
          <w:numId w:val="1001"/>
        </w:numPr>
      </w:pPr>
      <w:r>
        <w:t xml:space="preserve">Java bayt kodunun ne kadar okunabilir olduğunu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ile göstermek;</w:t>
      </w:r>
      <w:r>
        <w:t xml:space="preserve"> </w:t>
      </w:r>
      <w:r>
        <w:rPr>
          <w:b/>
          <w:bCs/>
        </w:rPr>
        <w:t xml:space="preserve">ProGuard / R8</w:t>
      </w:r>
      <w:r>
        <w:t xml:space="preserve"> </w:t>
      </w:r>
      <w:r>
        <w:t xml:space="preserve">ile küçültme, iyileştirme</w:t>
      </w:r>
      <w:r>
        <w:t xml:space="preserve"> </w:t>
      </w:r>
      <w:r>
        <w:t xml:space="preserve">ve gizleme yapmak,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kurallarını doğru yazmak.</w:t>
      </w:r>
    </w:p>
    <w:p>
      <w:pPr>
        <w:pStyle w:val="Compact"/>
        <w:numPr>
          <w:ilvl w:val="0"/>
          <w:numId w:val="1001"/>
        </w:numPr>
      </w:pPr>
      <w:r>
        <w:t xml:space="preserve">Bir projenin</w:t>
      </w:r>
      <w:r>
        <w:t xml:space="preserve"> </w:t>
      </w:r>
      <w:r>
        <w:rPr>
          <w:b/>
          <w:bCs/>
        </w:rPr>
        <w:t xml:space="preserve">yazılım malzeme listesini (SBOM)</w:t>
      </w:r>
      <w:r>
        <w:t xml:space="preserve"> </w:t>
      </w:r>
      <w:r>
        <w:t xml:space="preserve">CycloneDX biçiminde üretmek ve bilinen zafiyetli bileşenleri</w:t>
      </w:r>
      <w:r>
        <w:t xml:space="preserve"> </w:t>
      </w:r>
      <w:r>
        <w:t xml:space="preserve">bulmak.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0:00–0:15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Yönetilen diller neyi çözer, neyi çözmez? SEI CERT Oracle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0:15–0:50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Enjeksiyonun ortak kökü; SQL enjeksiyonu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1:00–1:20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Komut enjeksiyonu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yol geçişi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1:20–1:50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Güvensiz seri durumdan çıkarma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  <w:r>
              <w:t xml:space="preserve">; XXE, XSS, şablon; Python ve JavaScript, 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Bayt kodu ve tersine derleme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2:15–2:40</w:t>
            </w:r>
          </w:p>
        </w:tc>
        <w:tc>
          <w:tcPr/>
          <w:p>
            <w:pPr>
              <w:pStyle w:val="Compact"/>
            </w:pPr>
            <w:r>
              <w:t xml:space="preserve">11–13</w:t>
            </w:r>
          </w:p>
        </w:tc>
        <w:tc>
          <w:tcPr/>
          <w:p>
            <w:pPr>
              <w:pStyle w:val="Compact"/>
            </w:pPr>
            <w:r>
              <w:t xml:space="preserve">ProGuard / R8, gelişmiş kurallar; dize gizleme, yansıma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Android R8, ölçme, statik analiz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2:40–2:55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Bağımlılık güvenliği ve SBOM —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2:55–3:00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Proje adımı, kendini sınama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Bu haftanın demoları</w:t>
      </w:r>
      <w:r>
        <w:t xml:space="preserve"> </w:t>
      </w:r>
      <w:r>
        <w:rPr>
          <w:b/>
          <w:bCs/>
        </w:rPr>
        <w:t xml:space="preserve">Python 3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JDK 17+</w:t>
      </w:r>
      <w:r>
        <w:t xml:space="preserve"> </w:t>
      </w:r>
      <w:r>
        <w:t xml:space="preserve">ister. SQL demosunun ana bölümü Python’un yerleşik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modülüyle, hiçbir şey indirmeden çalışır; isteğe bağlı Java bölümleri (JDBC sürücüsü, ProGuard) için her demo</w:t>
      </w:r>
      <w:r>
        <w:t xml:space="preserve"> </w:t>
      </w:r>
      <w:r>
        <w:t xml:space="preserve">klasöründe bir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 vardır. Betikler yalnız demo klasörüne indirir, sisteme bir şey kurmaz.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 python3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cen429-secure-programming/code/week-05/01-sql-enjeksiyonu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Etik kural — bu derste her hafta geçerli</w:t>
      </w:r>
    </w:p>
    <w:p>
      <w:pPr>
        <w:pStyle w:val="BlockText"/>
      </w:pPr>
      <w:r>
        <w:t xml:space="preserve">Enjeksiyon örnekleri yalnız demo klasöründe oluşturulan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bir veritabanına ve dosyalara karşı çalışır;</w:t>
      </w:r>
      <w:r>
        <w:t xml:space="preserve"> </w:t>
      </w:r>
      <w:r>
        <w:t xml:space="preserve">enjekte edilen komut yalnız zararsız bir</w:t>
      </w:r>
      <w:r>
        <w:t xml:space="preserve"> </w:t>
      </w:r>
      <w:r>
        <w:rPr>
          <w:rStyle w:val="VerbatimChar"/>
        </w:rPr>
        <w:t xml:space="preserve">echo</w:t>
      </w:r>
      <w:r>
        <w:t xml:space="preserve">’dur. Seri durumdan çıkarma demosu hiçbir saldırı zinciri içermez,</w:t>
      </w:r>
      <w:r>
        <w:t xml:space="preserve"> </w:t>
      </w:r>
      <w:r>
        <w:t xml:space="preserve">yalnız savunmayı gösterir. Bu teknikleri başkasına ait bir web sitesinde, uygulamada ya da veritabanında denemek</w:t>
      </w:r>
      <w:r>
        <w:t xml:space="preserve"> </w:t>
      </w:r>
      <w:r>
        <w:t xml:space="preserve">yasa dışıdır; izinli sızma testleri yazılı bir sözleşme ve kapsam belgesiyle yapılır (12. hafta).</w:t>
      </w:r>
    </w:p>
    <w:p>
      <w:r>
        <w:pict>
          <v:rect style="width:0;height:1.5pt" o:hralign="center" o:hrstd="t" o:hr="t"/>
        </w:pict>
      </w:r>
    </w:p>
    <w:bookmarkStart w:id="20" w:name="yönetilen-diller-neyi-çözer-neyi-çözmez"/>
    <w:p>
      <w:pPr>
        <w:pStyle w:val="Heading2"/>
      </w:pPr>
      <w:r>
        <w:t xml:space="preserve">1. Yönetilen diller neyi çözer, neyi çözmez?</w:t>
      </w:r>
    </w:p>
    <w:p>
      <w:pPr>
        <w:pStyle w:val="FirstParagraph"/>
      </w:pPr>
      <w:r>
        <w:t xml:space="preserve">İlk dört hafta C ve C++ ile geçti: arabellek taşması, serbest bırakılmış bellek, tamsayı taşması, tanımsız davranış.</w:t>
      </w:r>
      <w:r>
        <w:t xml:space="preserve"> </w:t>
      </w:r>
      <w:r>
        <w:t xml:space="preserve">Java, Kotlin, C#, Python, JavaScript gibi</w:t>
      </w:r>
      <w:r>
        <w:t xml:space="preserve"> </w:t>
      </w:r>
      <w:r>
        <w:rPr>
          <w:b/>
          <w:bCs/>
        </w:rPr>
        <w:t xml:space="preserve">yönetilen</w:t>
      </w:r>
      <w:r>
        <w:t xml:space="preserve"> </w:t>
      </w:r>
      <w:r>
        <w:t xml:space="preserve">(managed) dillerde bu hataların büyük kısmı</w:t>
      </w:r>
      <w:r>
        <w:t xml:space="preserve"> </w:t>
      </w:r>
      <w:r>
        <w:rPr>
          <w:b/>
          <w:bCs/>
        </w:rPr>
        <w:t xml:space="preserve">dil düzeyinde</w:t>
      </w:r>
      <w:r>
        <w:t xml:space="preserve"> </w:t>
      </w:r>
      <w:r>
        <w:t xml:space="preserve">ortadan kalkar:</w:t>
      </w:r>
    </w:p>
    <w:p>
      <w:pPr>
        <w:pStyle w:val="BlockText"/>
      </w:pPr>
      <w:r>
        <w:rPr>
          <w:b/>
          <w:bCs/>
        </w:rPr>
        <w:t xml:space="preserve">Kısa tarihçe: yönetilen diller ve kalan açıklar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ve JVM: çöp toplayıcı ve sınır denetimi</w:t>
      </w:r>
      <w:r>
        <w:t xml:space="preserve"> </w:t>
      </w:r>
      <w:r>
        <w:rPr>
          <w:b/>
          <w:bCs/>
        </w:rPr>
        <w:t xml:space="preserve">bellek hatalarının</w:t>
      </w:r>
      <w:r>
        <w:t xml:space="preserve"> </w:t>
      </w:r>
      <w:r>
        <w:t xml:space="preserve">çoğunu dil düzeyinde kaldırır.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SQL enjeksiyonu ilk kez belgelenir (Rain Forest Puppy);</w:t>
      </w:r>
      <w:r>
        <w:t xml:space="preserve"> </w:t>
      </w:r>
      <w:r>
        <w:rPr>
          <w:b/>
          <w:bCs/>
        </w:rPr>
        <w:t xml:space="preserve">2003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yayımlanır — bellek değil</w:t>
      </w:r>
      <w:r>
        <w:t xml:space="preserve"> </w:t>
      </w:r>
      <w:r>
        <w:rPr>
          <w:b/>
          <w:bCs/>
        </w:rPr>
        <w:t xml:space="preserve">mantık/enjeksiyon</w:t>
      </w:r>
      <w:r>
        <w:t xml:space="preserve"> </w:t>
      </w:r>
      <w:r>
        <w:t xml:space="preserve">hataları öne çıkar.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ProGuard</w:t>
      </w:r>
      <w:r>
        <w:t xml:space="preserve"> </w:t>
      </w:r>
      <w:r>
        <w:t xml:space="preserve">(Java küçültme/gizleme), sonra</w:t>
      </w:r>
      <w:r>
        <w:t xml:space="preserve"> </w:t>
      </w:r>
      <w:r>
        <w:rPr>
          <w:b/>
          <w:bCs/>
        </w:rPr>
        <w:t xml:space="preserve">R8</w:t>
      </w:r>
      <w:r>
        <w:t xml:space="preserve">: bayt kodun kolay geri çevrilmesine yanıt.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Java</w:t>
      </w:r>
      <w:r>
        <w:t xml:space="preserve"> </w:t>
      </w:r>
      <w:r>
        <w:rPr>
          <w:b/>
          <w:bCs/>
        </w:rPr>
        <w:t xml:space="preserve">deserialization</w:t>
      </w:r>
      <w:r>
        <w:t xml:space="preserve"> </w:t>
      </w:r>
      <w:r>
        <w:t xml:space="preserve">saldırıları;</w:t>
      </w:r>
      <w:r>
        <w:t xml:space="preserve"> </w:t>
      </w:r>
      <w:r>
        <w:rPr>
          <w:b/>
          <w:bCs/>
        </w:rPr>
        <w:t xml:space="preserve">2020–21</w:t>
      </w:r>
      <w:r>
        <w:t xml:space="preserve"> </w:t>
      </w:r>
      <w:r>
        <w:rPr>
          <w:b/>
          <w:bCs/>
        </w:rPr>
        <w:t xml:space="preserve">SolarWinds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Log4Shell</w:t>
      </w:r>
      <w:r>
        <w:t xml:space="preserve"> </w:t>
      </w:r>
      <w:r>
        <w:t xml:space="preserve">tedarik zinciri/</w:t>
      </w:r>
      <w:r>
        <w:rPr>
          <w:b/>
          <w:bCs/>
        </w:rPr>
        <w:t xml:space="preserve">SBOM</w:t>
      </w:r>
      <w:r>
        <w:t xml:space="preserve"> </w:t>
      </w:r>
      <w:r>
        <w:t xml:space="preserve">çağını başlatır.</w:t>
      </w:r>
    </w:p>
    <w:p>
      <w:pPr>
        <w:pStyle w:val="BlockText"/>
      </w:pPr>
      <w:r>
        <w:t xml:space="preserve">Ana fikir: dil bellek hatasını çözer,</w:t>
      </w:r>
      <w:r>
        <w:t xml:space="preserve"> </w:t>
      </w:r>
      <w:r>
        <w:rPr>
          <w:b/>
          <w:bCs/>
        </w:rPr>
        <w:t xml:space="preserve">enjeksiyonu ve bağımlılık riskini çözmez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 sınıfı</w:t>
            </w:r>
          </w:p>
        </w:tc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</w:pPr>
            <w:r>
              <w:t xml:space="preserve">Java / yönetilen diller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Arabellek taşması</w:t>
            </w:r>
          </w:p>
        </w:tc>
        <w:tc>
          <w:tcPr/>
          <w:p>
            <w:pPr>
              <w:pStyle w:val="Compact"/>
            </w:pPr>
            <w:r>
              <w:t xml:space="preserve">Programcının sorumluluğu</w:t>
            </w:r>
          </w:p>
        </w:tc>
        <w:tc>
          <w:tcPr/>
          <w:p>
            <w:pPr>
              <w:pStyle w:val="Compact"/>
            </w:pPr>
            <w:r>
              <w:t xml:space="preserve">Her dizi erişimi denetlenir →</w:t>
            </w:r>
            <w:r>
              <w:t xml:space="preserve"> </w:t>
            </w:r>
            <w:r>
              <w:rPr>
                <w:rStyle w:val="VerbatimChar"/>
              </w:rPr>
              <w:t xml:space="preserve">ArrayIndexOutOfBoundsException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Serbest bırakılmış bellek, çift serbest bırakma</w:t>
            </w:r>
          </w:p>
        </w:tc>
        <w:tc>
          <w:tcPr/>
          <w:p>
            <w:pPr>
              <w:pStyle w:val="Compact"/>
            </w:pPr>
            <w:r>
              <w:t xml:space="preserve">Programcının sorumluluğu</w:t>
            </w:r>
          </w:p>
        </w:tc>
        <w:tc>
          <w:tcPr/>
          <w:p>
            <w:pPr>
              <w:pStyle w:val="Compact"/>
            </w:pPr>
            <w:r>
              <w:t xml:space="preserve">Çöp toplayıcı: bellek, kimse göstermediğinde serbest bırakılır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İlklendirilmemiş değişken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Derleyici hata verir ya da alan varsayılan değerle başlar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İşaretli tamsayı taşması</w:t>
            </w:r>
          </w:p>
        </w:tc>
        <w:tc>
          <w:tcPr/>
          <w:p>
            <w:pPr>
              <w:pStyle w:val="Compact"/>
            </w:pPr>
            <w:r>
              <w:t xml:space="preserve">Tanımsız davranış</w:t>
            </w:r>
          </w:p>
        </w:tc>
        <w:tc>
          <w:tcPr/>
          <w:p>
            <w:pPr>
              <w:pStyle w:val="Compact"/>
            </w:pPr>
            <w:r>
              <w:t xml:space="preserve">Tanımlı: sarar (ama mantık hatası sürer)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Biçim dizisi (</w:t>
            </w:r>
            <w:r>
              <w:rPr>
                <w:rStyle w:val="VerbatimChar"/>
              </w:rPr>
              <w:t xml:space="preserve">%n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Belleğe yazma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</w:t>
            </w:r>
            <w:r>
              <w:t xml:space="preserve"> </w:t>
            </w:r>
            <w:r>
              <w:t xml:space="preserve">belleğe yazmaz (ama günlük enjeksiyonu sürer)</w:t>
            </w:r>
          </w:p>
        </w:tc>
      </w:tr>
    </w:tbl>
    <w:p>
      <w:pPr>
        <w:pStyle w:val="BodyText"/>
      </w:pPr>
      <w:r>
        <w:t xml:space="preserve">Bu büyük bir kazançtır; ama</w:t>
      </w:r>
      <w:r>
        <w:t xml:space="preserve"> </w:t>
      </w:r>
      <w:r>
        <w:t xml:space="preserve">“Java kullanıyoruz, güvendeyiz”</w:t>
      </w:r>
      <w:r>
        <w:t xml:space="preserve"> </w:t>
      </w:r>
      <w:r>
        <w:t xml:space="preserve">demek için yeterli değildir. Aşağıdaki sınıflar dilden</w:t>
      </w:r>
      <w:r>
        <w:t xml:space="preserve"> </w:t>
      </w:r>
      <w:r>
        <w:t xml:space="preserve">bağımsızdır ve web uygulamalarından mobil uygulamalara kadar en çok bulunan zafiyetlerdir: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 sınıfı</w:t>
            </w:r>
          </w:p>
        </w:tc>
        <w:tc>
          <w:tcPr/>
          <w:p>
            <w:pPr>
              <w:pStyle w:val="Compact"/>
            </w:pPr>
            <w:r>
              <w:t xml:space="preserve">Neden dil çözmez?</w:t>
            </w:r>
          </w:p>
        </w:tc>
        <w:tc>
          <w:tcPr/>
          <w:p>
            <w:pPr>
              <w:pStyle w:val="Compact"/>
            </w:pPr>
            <w:r>
              <w:t xml:space="preserve">Bu hafta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Enjeksiyon</w:t>
            </w:r>
            <w:r>
              <w:t xml:space="preserve"> </w:t>
            </w:r>
            <w:r>
              <w:t xml:space="preserve">(SQL, komut, yol, XML, şablon)</w:t>
            </w:r>
          </w:p>
        </w:tc>
        <w:tc>
          <w:tcPr/>
          <w:p>
            <w:pPr>
              <w:pStyle w:val="Compact"/>
            </w:pPr>
            <w:r>
              <w:t xml:space="preserve">Veri ile komutun karışması bir</w:t>
            </w:r>
            <w:r>
              <w:t xml:space="preserve"> </w:t>
            </w:r>
            <w:r>
              <w:rPr>
                <w:b/>
                <w:bCs/>
              </w:rPr>
              <w:t xml:space="preserve">tasarım</w:t>
            </w:r>
            <w:r>
              <w:t xml:space="preserve"> </w:t>
            </w:r>
            <w:r>
              <w:t xml:space="preserve">hatasıdır</w:t>
            </w:r>
          </w:p>
        </w:tc>
        <w:tc>
          <w:tcPr/>
          <w:p>
            <w:pPr>
              <w:pStyle w:val="Compact"/>
            </w:pPr>
            <w:r>
              <w:t xml:space="preserve">Demo 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Güvensiz seri durumdan çıkarma</w:t>
            </w:r>
          </w:p>
        </w:tc>
        <w:tc>
          <w:tcPr/>
          <w:p>
            <w:pPr>
              <w:pStyle w:val="Compact"/>
            </w:pPr>
            <w:r>
              <w:t xml:space="preserve">Dilin kendi özelliği kötüye kullanılır</w:t>
            </w:r>
          </w:p>
        </w:tc>
        <w:tc>
          <w:tcPr/>
          <w:p>
            <w:pPr>
              <w:pStyle w:val="Compact"/>
            </w:pPr>
            <w: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Koda gömülü sırlar</w:t>
            </w:r>
          </w:p>
        </w:tc>
        <w:tc>
          <w:tcPr/>
          <w:p>
            <w:pPr>
              <w:pStyle w:val="Compact"/>
            </w:pPr>
            <w:r>
              <w:t xml:space="preserve">Bayt kodu kolayca okunur</w:t>
            </w:r>
          </w:p>
        </w:tc>
        <w:tc>
          <w:tcPr/>
          <w:p>
            <w:pPr>
              <w:pStyle w:val="Compact"/>
            </w:pPr>
            <w: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Tersine mühendislik</w:t>
            </w:r>
          </w:p>
        </w:tc>
        <w:tc>
          <w:tcPr/>
          <w:p>
            <w:pPr>
              <w:pStyle w:val="Compact"/>
            </w:pPr>
            <w:r>
              <w:t xml:space="preserve">Bayt kodu yüksek düzeylidir; adlar ve dizgeler korunur</w:t>
            </w:r>
          </w:p>
        </w:tc>
        <w:tc>
          <w:tcPr/>
          <w:p>
            <w:pPr>
              <w:pStyle w:val="Compact"/>
            </w:pPr>
            <w:r>
              <w:t xml:space="preserve">Demo 4–5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Zafiyetli bağımlılıklar</w:t>
            </w:r>
          </w:p>
        </w:tc>
        <w:tc>
          <w:tcPr/>
          <w:p>
            <w:pPr>
              <w:pStyle w:val="Compact"/>
            </w:pPr>
            <w:r>
              <w:t xml:space="preserve">Uygulamanın büyük kısmı başkasının kodudur</w:t>
            </w:r>
          </w:p>
        </w:tc>
        <w:tc>
          <w:tcPr/>
          <w:p>
            <w:pPr>
              <w:pStyle w:val="Compact"/>
            </w:pPr>
            <w:r>
              <w:t xml:space="preserve">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Mantık ve yetkilendirme hataları</w:t>
            </w:r>
          </w:p>
        </w:tc>
        <w:tc>
          <w:tcPr/>
          <w:p>
            <w:pPr>
              <w:pStyle w:val="Compact"/>
            </w:pPr>
            <w:r>
              <w:t xml:space="preserve">Dilin bilemeyeceği iş kurallarıdır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</w:tr>
    </w:tbl>
    <w:p>
      <w:pPr>
        <w:pStyle w:val="BlockText"/>
      </w:pPr>
      <w:r>
        <w:rPr>
          <w:b/>
          <w:bCs/>
        </w:rPr>
        <w:t xml:space="preserve">Yönetilen dil içinde native kod</w:t>
      </w:r>
    </w:p>
    <w:p>
      <w:pPr>
        <w:pStyle w:val="BlockText"/>
      </w:pPr>
      <w:r>
        <w:t xml:space="preserve">Bir Java uygulaması bellek güvenliğini ancak</w:t>
      </w:r>
      <w:r>
        <w:t xml:space="preserve"> </w:t>
      </w:r>
      <w:r>
        <w:rPr>
          <w:b/>
          <w:bCs/>
        </w:rPr>
        <w:t xml:space="preserve">tamamen</w:t>
      </w:r>
      <w:r>
        <w:t xml:space="preserve"> </w:t>
      </w:r>
      <w:r>
        <w:t xml:space="preserve">Java’da kaldığı sürece kazanır. Performans ya da güvenlik</w:t>
      </w:r>
      <w:r>
        <w:t xml:space="preserve"> </w:t>
      </w:r>
      <w:r>
        <w:t xml:space="preserve">için JNI ile çağrılan C/C++ kodu (1. haftadaki mobil ödeme mimarisindeki native katman gibi), ilk dört haftanın</w:t>
      </w:r>
      <w:r>
        <w:t xml:space="preserve"> </w:t>
      </w:r>
      <w:r>
        <w:t xml:space="preserve">bütün riskini yeniden taşır. Sahada bu yüzden iki taraf ayrı ayrı sağlamlaştırılır: native taraf 4. haftanın</w:t>
      </w:r>
      <w:r>
        <w:t xml:space="preserve"> </w:t>
      </w:r>
      <w:r>
        <w:t xml:space="preserve">yöntemleriyle, Java tarafı bu haftanın yöntemleriyle; iki taraf da birbirinin bütünlüğünü denetler.</w:t>
      </w:r>
    </w:p>
    <w:p>
      <w:r>
        <w:pict>
          <v:rect style="width:0;height:1.5pt" o:hralign="center" o:hrstd="t" o:hr="t"/>
        </w:pict>
      </w:r>
    </w:p>
    <w:bookmarkEnd w:id="20"/>
    <w:bookmarkStart w:id="21" w:name="Xcae7f7cc12224ed08b1beea0f12c00e2b1245d0"/>
    <w:p>
      <w:pPr>
        <w:pStyle w:val="Heading2"/>
      </w:pPr>
      <w:r>
        <w:t xml:space="preserve">2. SEI CERT Oracle Java: yönetilen dilin kural kitabı</w:t>
      </w:r>
    </w:p>
    <w:p>
      <w:pPr>
        <w:pStyle w:val="FirstParagraph"/>
      </w:pPr>
      <w:r>
        <w:t xml:space="preserve">Dördüncü haftada tanıdığımız SEI CERT’in Java standardı da aynı yapıdadır: kimlik, başlık, hatalı örnek, uyumlu çözüm, risk.</w:t>
      </w:r>
      <w:r>
        <w:t xml:space="preserve"> </w:t>
      </w:r>
      <w:r>
        <w:t xml:space="preserve">Kimlikler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sonekiyle biter.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Kısaltma</w:t>
            </w:r>
          </w:p>
        </w:tc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Bu haftaya dokunan kural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Girdi doğrulama ve veri temizleme</w:t>
            </w:r>
          </w:p>
        </w:tc>
        <w:tc>
          <w:tcPr/>
          <w:p>
            <w:pPr>
              <w:pStyle w:val="Compact"/>
            </w:pPr>
            <w:r>
              <w:t xml:space="preserve">IDS00-J: güvenilmeyen verinin SQL enjeksiyonunu önle · IDS07-J: güvenilmeyen veriyi</w:t>
            </w:r>
            <w:r>
              <w:t xml:space="preserve"> </w:t>
            </w:r>
            <w:r>
              <w:rPr>
                <w:rStyle w:val="VerbatimChar"/>
              </w:rPr>
              <w:t xml:space="preserve">Runtime.exec()</w:t>
            </w:r>
            <w:r>
              <w:t xml:space="preserve">’e verme · IDS16-J: XML enjeksiyonunu önle · IDS17-J: XML dış varlık saldırılarını önle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Girdi/çıktı</w:t>
            </w:r>
          </w:p>
        </w:tc>
        <w:tc>
          <w:tcPr/>
          <w:p>
            <w:pPr>
              <w:pStyle w:val="Compact"/>
            </w:pPr>
            <w:r>
              <w:t xml:space="preserve">FIO16-J: yol adlarını doğrulamadan önce kanonikleştir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</w:t>
            </w:r>
          </w:p>
        </w:tc>
        <w:tc>
          <w:tcPr/>
          <w:p>
            <w:pPr>
              <w:pStyle w:val="Compact"/>
            </w:pPr>
            <w:r>
              <w:t xml:space="preserve">Serileştirme</w:t>
            </w:r>
          </w:p>
        </w:tc>
        <w:tc>
          <w:tcPr/>
          <w:p>
            <w:pPr>
              <w:pStyle w:val="Compact"/>
            </w:pPr>
            <w:r>
              <w:t xml:space="preserve">SER12-J: güvenilmeyen verinin seri durumdan çıkarılmasını önle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Çeşitli</w:t>
            </w:r>
          </w:p>
        </w:tc>
        <w:tc>
          <w:tcPr/>
          <w:p>
            <w:pPr>
              <w:pStyle w:val="Compact"/>
            </w:pPr>
            <w:r>
              <w:t xml:space="preserve">MSC03-J: koda gömülü hassas bilgi kullanma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Hata işleme</w:t>
            </w:r>
          </w:p>
        </w:tc>
        <w:tc>
          <w:tcPr/>
          <w:p>
            <w:pPr>
              <w:pStyle w:val="Compact"/>
            </w:pPr>
            <w:r>
              <w:t xml:space="preserve">ERR01-J: istisnalarda hassas bilgiyi sızdırma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Günlük</w:t>
            </w:r>
          </w:p>
        </w:tc>
        <w:tc>
          <w:tcPr/>
          <w:p>
            <w:pPr>
              <w:pStyle w:val="Compact"/>
            </w:pPr>
            <w:r>
              <w:t xml:space="preserve">FIO13-J: hassas bilgiyi güven sınırının dışına günlüğe yazma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</w:t>
            </w:r>
          </w:p>
        </w:tc>
        <w:tc>
          <w:tcPr/>
          <w:p>
            <w:pPr>
              <w:pStyle w:val="Compact"/>
            </w:pPr>
            <w:r>
              <w:t xml:space="preserve">Nesne yönelimi</w:t>
            </w:r>
          </w:p>
        </w:tc>
        <w:tc>
          <w:tcPr/>
          <w:p>
            <w:pPr>
              <w:pStyle w:val="Compact"/>
            </w:pPr>
            <w:r>
              <w:t xml:space="preserve">OBJ01-J: alanların erişilebilirliğini sınırla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Platform güvenliği</w:t>
            </w:r>
          </w:p>
        </w:tc>
        <w:tc>
          <w:tcPr/>
          <w:p>
            <w:pPr>
              <w:pStyle w:val="Compact"/>
            </w:pPr>
            <w:r>
              <w:t xml:space="preserve">SEC00-J: ayrıcalıklı blokların hassas bilgiyi sızdırmasına izin verme</w:t>
            </w:r>
          </w:p>
        </w:tc>
      </w:tr>
    </w:tbl>
    <w:p>
      <w:pPr>
        <w:pStyle w:val="BlockText"/>
      </w:pPr>
      <w:r>
        <w:rPr>
          <w:b/>
          <w:bCs/>
        </w:rPr>
        <w:t xml:space="preserve">OWASP ile birlikte okumak</w:t>
      </w:r>
    </w:p>
    <w:p>
      <w:pPr>
        <w:pStyle w:val="BlockText"/>
      </w:pPr>
      <w:r>
        <w:t xml:space="preserve">Web uygulamaları için</w:t>
      </w:r>
      <w:r>
        <w:t xml:space="preserve"> </w:t>
      </w:r>
      <w:r>
        <w:rPr>
          <w:b/>
          <w:bCs/>
        </w:rPr>
        <w:t xml:space="preserve">OWASP Top 10</w:t>
      </w:r>
      <w:r>
        <w:t xml:space="preserve"> </w:t>
      </w:r>
      <w:r>
        <w:t xml:space="preserve">(2. hafta) ve ASVS, mobil uygulamalar için</w:t>
      </w:r>
      <w:r>
        <w:t xml:space="preserve"> </w:t>
      </w:r>
      <w:r>
        <w:rPr>
          <w:b/>
          <w:bCs/>
        </w:rPr>
        <w:t xml:space="preserve">OWASP MASVS</w:t>
      </w:r>
      <w:r>
        <w:t xml:space="preserve"> </w:t>
      </w:r>
      <w:r>
        <w:t xml:space="preserve">(özellikle</w:t>
      </w:r>
      <w:r>
        <w:t xml:space="preserve"> </w:t>
      </w:r>
      <w:r>
        <w:t xml:space="preserve">MASVS-CODE ve MASVS-RESILIENCE) aynı konuları uygulama türüne göre sıralar. CERT kuralları</w:t>
      </w:r>
      <w:r>
        <w:t xml:space="preserve"> </w:t>
      </w:r>
      <w:r>
        <w:t xml:space="preserve">“kodu nasıl yazarım?”</w:t>
      </w:r>
      <w:r>
        <w:t xml:space="preserve">,</w:t>
      </w:r>
      <w:r>
        <w:t xml:space="preserve"> </w:t>
      </w:r>
      <w:r>
        <w:t xml:space="preserve">OWASP belgeleri</w:t>
      </w:r>
      <w:r>
        <w:t xml:space="preserve"> </w:t>
      </w:r>
      <w:r>
        <w:t xml:space="preserve">“neyi test ederim?”</w:t>
      </w:r>
      <w:r>
        <w:t xml:space="preserve"> </w:t>
      </w:r>
      <w:r>
        <w:t xml:space="preserve">sorusunu cevaplar.</w:t>
      </w:r>
    </w:p>
    <w:p>
      <w:r>
        <w:pict>
          <v:rect style="width:0;height:1.5pt" o:hralign="center" o:hrstd="t" o:hr="t"/>
        </w:pict>
      </w:r>
    </w:p>
    <w:bookmarkEnd w:id="21"/>
    <w:bookmarkStart w:id="25" w:name="X7141f29ee4a8af8c91664b8fa9183e05dbe8453"/>
    <w:p>
      <w:pPr>
        <w:pStyle w:val="Heading2"/>
      </w:pPr>
      <w:r>
        <w:t xml:space="preserve">3. Enjeksiyonun ortak kökü: veri ile komutun karışması (Tarif 3.11)</w:t>
      </w:r>
    </w:p>
    <w:p>
      <w:pPr>
        <w:pStyle w:val="FirstParagraph"/>
      </w:pPr>
      <w:r>
        <w:t xml:space="preserve">SQL enjeksiyonu, komut enjeksiyonu, yol geçişi, XML enjeksiyonu, şablon enjeksiyonu, 2. haftadaki günlük enjeksiyonu</w:t>
      </w:r>
      <w:r>
        <w:t xml:space="preserve"> </w:t>
      </w:r>
      <w:r>
        <w:t xml:space="preserve">ve 4. haftadaki biçim dizisi açığı aynı hatanın farklı yüzleridir: bir</w:t>
      </w:r>
      <w:r>
        <w:t xml:space="preserve"> </w:t>
      </w:r>
      <w:r>
        <w:rPr>
          <w:b/>
          <w:bCs/>
        </w:rPr>
        <w:t xml:space="preserve">yorumlayıcıya</w:t>
      </w:r>
      <w:r>
        <w:t xml:space="preserve"> </w:t>
      </w:r>
      <w:r>
        <w:t xml:space="preserve">(SQL motoru, kabuk, dosya</w:t>
      </w:r>
      <w:r>
        <w:t xml:space="preserve"> </w:t>
      </w:r>
      <w:r>
        <w:t xml:space="preserve">sistemi, XML ayrıştırıcı,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 verilen metnin içinde</w:t>
      </w:r>
      <w:r>
        <w:t xml:space="preserve"> </w:t>
      </w:r>
      <w:r>
        <w:rPr>
          <w:b/>
          <w:bCs/>
        </w:rPr>
        <w:t xml:space="preserve">komut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aynı kanaldan geçer. Kullanıcı</w:t>
      </w:r>
      <w:r>
        <w:t xml:space="preserve"> </w:t>
      </w:r>
      <w:r>
        <w:t xml:space="preserve">verisi, yorumlayıcının özel karakterlerini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../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) içeriyorsa, veri komutun bir parçası olur.</w:t>
      </w:r>
    </w:p>
    <w:p>
      <w:pPr>
        <w:pStyle w:val="BodyText"/>
      </w:pPr>
      <w:r>
        <w:drawing>
          <wp:inline>
            <wp:extent cx="4391999" cy="764074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yagram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999" cy="764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yüzden bütün enjeksiyonların</w:t>
      </w:r>
      <w:r>
        <w:t xml:space="preserve"> </w:t>
      </w:r>
      <w:r>
        <w:rPr>
          <w:b/>
          <w:bCs/>
        </w:rPr>
        <w:t xml:space="preserve">asıl</w:t>
      </w:r>
      <w:r>
        <w:t xml:space="preserve"> </w:t>
      </w:r>
      <w:r>
        <w:t xml:space="preserve">düzeltmesi aynıdır:</w:t>
      </w:r>
      <w:r>
        <w:t xml:space="preserve"> </w:t>
      </w:r>
      <w:r>
        <w:rPr>
          <w:b/>
          <w:bCs/>
        </w:rPr>
        <w:t xml:space="preserve">komut ile veriyi ayrı kanallardan ver</w:t>
      </w:r>
      <w:r>
        <w:t xml:space="preserve">. Kaçış</w:t>
      </w:r>
      <w:r>
        <w:t xml:space="preserve"> </w:t>
      </w:r>
      <w:r>
        <w:t xml:space="preserve">karakteriyle temizlemek (</w:t>
      </w:r>
      <w:r>
        <w:rPr>
          <w:rStyle w:val="VerbatimChar"/>
        </w:rPr>
        <w:t xml:space="preserve">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''</w:t>
      </w:r>
      <w:r>
        <w:t xml:space="preserve">) ikinci savunma hattıdır; her yorumlayıcının kaçış kuralları farklıdır ve bir</w:t>
      </w:r>
      <w:r>
        <w:t xml:space="preserve"> </w:t>
      </w:r>
      <w:r>
        <w:t xml:space="preserve">tanesini unutmak yeter.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Yorumlayıcı</w:t>
            </w:r>
          </w:p>
        </w:tc>
        <w:tc>
          <w:tcPr/>
          <w:p>
            <w:pPr>
              <w:pStyle w:val="Compact"/>
            </w:pPr>
            <w:r>
              <w:t xml:space="preserve">Tek kanal (hatalı)</w:t>
            </w:r>
          </w:p>
        </w:tc>
        <w:tc>
          <w:tcPr/>
          <w:p>
            <w:pPr>
              <w:pStyle w:val="Compact"/>
            </w:pPr>
            <w:r>
              <w:t xml:space="preserve">İki kanal (doğru)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motoru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… WHERE ad='" + ad + "'"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parametreleri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Runtime.exec("sh -c 'ping " + host + "'")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ProcessBuilder("ping", host)</w:t>
            </w:r>
            <w:r>
              <w:t xml:space="preserve"> </w:t>
            </w:r>
            <w:r>
              <w:t xml:space="preserve">— kabuk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Dosya sistemi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File(kok, istek)</w:t>
            </w:r>
          </w:p>
        </w:tc>
        <w:tc>
          <w:tcPr/>
          <w:p>
            <w:pPr>
              <w:pStyle w:val="Compact"/>
            </w:pPr>
            <w:r>
              <w:t xml:space="preserve">Kanonikleştir + kök içinde mi denetle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Dize birleştirerek XML kurmak</w:t>
            </w:r>
          </w:p>
        </w:tc>
        <w:tc>
          <w:tcPr/>
          <w:p>
            <w:pPr>
              <w:pStyle w:val="Compact"/>
            </w:pPr>
            <w:r>
              <w:t xml:space="preserve">DOM / StAX API’si ile öğe ve öznitelik oluşturmak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"&lt;p&gt;" + yorum + "&lt;/p&gt;"</w:t>
            </w:r>
          </w:p>
        </w:tc>
        <w:tc>
          <w:tcPr/>
          <w:p>
            <w:pPr>
              <w:pStyle w:val="Compact"/>
            </w:pPr>
            <w:r>
              <w:t xml:space="preserve">Şablon motorunun otomatik kaçışı, bağlama göre kodlama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printf(girdi)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printf("%s", girdi)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Kitaptaki karşılığı</w:t>
      </w:r>
    </w:p>
    <w:p>
      <w:pPr>
        <w:pStyle w:val="BlockText"/>
      </w:pPr>
      <w:r>
        <w:t xml:space="preserve">Viega ve Messier, Tarif 3.11’de SQL enjeksiyonunu, 3.10’da siteler arası betiği (XSS), 3.7’de dosya adı ve yol</w:t>
      </w:r>
      <w:r>
        <w:t xml:space="preserve"> </w:t>
      </w:r>
      <w:r>
        <w:t xml:space="preserve">doğrulamayı ve 1.7’de dış programları güvenli çalıştırmayı işler. Kitap C üzerinden anlatır ama ilkeler dilden</w:t>
      </w:r>
      <w:r>
        <w:t xml:space="preserve"> </w:t>
      </w:r>
      <w:r>
        <w:t xml:space="preserve">bağımsızdır:</w:t>
      </w:r>
      <w:r>
        <w:t xml:space="preserve"> </w:t>
      </w:r>
      <w:r>
        <w:rPr>
          <w:b/>
          <w:bCs/>
        </w:rPr>
        <w:t xml:space="preserve">parametreli arayüz kullan, kabuğu atla, kanonikleştir, beyaz liste uygula.</w:t>
      </w:r>
    </w:p>
    <w:p>
      <w:r>
        <w:pict>
          <v:rect style="width:0;height:1.5pt" o:hralign="center" o:hrstd="t" o:hr="t"/>
        </w:pict>
      </w:r>
    </w:p>
    <w:bookmarkEnd w:id="25"/>
    <w:bookmarkStart w:id="30" w:name="sql-enjeksiyonu"/>
    <w:p>
      <w:pPr>
        <w:pStyle w:val="Heading2"/>
      </w:pPr>
      <w:r>
        <w:t xml:space="preserve">4. SQL enjeksiyonu</w:t>
      </w:r>
    </w:p>
    <w:p>
      <w:pPr>
        <w:pStyle w:val="FirstParagraph"/>
      </w:pPr>
      <w:r>
        <w:t xml:space="preserve">Bir giriş formunun arkasında şöyle bir kod olduğunu düşünün:</w:t>
      </w:r>
    </w:p>
    <w:p>
      <w:pPr>
        <w:pStyle w:val="BodyText"/>
      </w:pPr>
      <w:r>
        <w:rPr>
          <w:b/>
          <w:bCs/>
        </w:rPr>
        <w:t xml:space="preserve">Hatalı: sorgu dize birleştirmeyle kuruluyor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 FROM kullanicilar WHERE ad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"' AND parola_ozeti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ozet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baglanti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Kullanıcı adı alanına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yazıldığında sorgu beklendiği gibidir. Ama kullanıcı</w:t>
      </w:r>
      <w:r>
        <w:t xml:space="preserve"> </w:t>
      </w:r>
      <w:r>
        <w:rPr>
          <w:rStyle w:val="VerbatimChar"/>
        </w:rPr>
        <w:t xml:space="preserve">ayse' --</w:t>
      </w:r>
      <w:r>
        <w:t xml:space="preserve"> </w:t>
      </w:r>
      <w:r>
        <w:t xml:space="preserve">yazarsa sorgu şuna</w:t>
      </w:r>
      <w:r>
        <w:t xml:space="preserve"> </w:t>
      </w:r>
      <w:r>
        <w:t xml:space="preserve">dönüşür: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rol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kullanicilar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'ayse'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--' AND parola_ozeti = '...'</w:t>
      </w:r>
    </w:p>
    <w:p>
      <w:pPr>
        <w:pStyle w:val="FirstParagraph"/>
      </w:pPr>
      <w:r>
        <w:rPr>
          <w:rStyle w:val="VerbatimChar"/>
        </w:rPr>
        <w:t xml:space="preserve">--</w:t>
      </w:r>
      <w:r>
        <w:t xml:space="preserve"> </w:t>
      </w:r>
      <w:r>
        <w:t xml:space="preserve">SQL’de satır sonuna kadar yorum demektir: parola denetimi sorgudan</w:t>
      </w:r>
      <w:r>
        <w:t xml:space="preserve"> </w:t>
      </w:r>
      <w:r>
        <w:rPr>
          <w:b/>
          <w:bCs/>
        </w:rPr>
        <w:t xml:space="preserve">silinmiştir</w:t>
      </w:r>
      <w:r>
        <w:t xml:space="preserve">. Girdideki tek bir tırnak</w:t>
      </w:r>
      <w:r>
        <w:t xml:space="preserve"> </w:t>
      </w:r>
      <w:r>
        <w:t xml:space="preserve">işareti, sorgunun</w:t>
      </w:r>
      <w:r>
        <w:t xml:space="preserve"> </w:t>
      </w:r>
      <w:r>
        <w:rPr>
          <w:b/>
          <w:bCs/>
        </w:rPr>
        <w:t xml:space="preserve">yapısını</w:t>
      </w:r>
      <w:r>
        <w:t xml:space="preserve"> </w:t>
      </w:r>
      <w:r>
        <w:t xml:space="preserve">değiştirdi. Aynı teknikle saldırgan başka tabloları okuyabilir (</w:t>
      </w:r>
      <w:r>
        <w:rPr>
          <w:rStyle w:val="VerbatimChar"/>
        </w:rPr>
        <w:t xml:space="preserve">UNION SELECT</w:t>
      </w:r>
      <w:r>
        <w:t xml:space="preserve">),</w:t>
      </w:r>
      <w:r>
        <w:t xml:space="preserve"> </w:t>
      </w:r>
      <w:r>
        <w:t xml:space="preserve">kayıtları değiştirebilir ya da silebilir; veritabanı yapılandırmasına göre işletim sistemi komutu bile çalıştırabilir.</w:t>
      </w:r>
      <w:r>
        <w:t xml:space="preserve"> </w:t>
      </w:r>
      <w:r>
        <w:t xml:space="preserve">SQL enjeksiyonu yirmi yılı aşkın süredir OWASP Top 10 listelerinin üst sıralarındadır (CWE-89).</w:t>
      </w:r>
    </w:p>
    <w:bookmarkStart w:id="26" w:name="doğrusu-parametreli-sorgu"/>
    <w:p>
      <w:pPr>
        <w:pStyle w:val="Heading3"/>
      </w:pPr>
      <w:r>
        <w:t xml:space="preserve">Doğrusu: parametreli sorgu</w:t>
      </w:r>
    </w:p>
    <w:p>
      <w:pPr>
        <w:pStyle w:val="FirstParagraph"/>
      </w:pPr>
      <w:r>
        <w:rPr>
          <w:b/>
          <w:bCs/>
        </w:rPr>
        <w:t xml:space="preserve">Doğru: PreparedStatement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rol FROM kullanicilar WHERE ad = ? AND parola_ozeti = ?"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baglanti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ozet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Sorgunun</w:t>
      </w:r>
      <w:r>
        <w:t xml:space="preserve"> </w:t>
      </w:r>
      <w:r>
        <w:rPr>
          <w:b/>
          <w:bCs/>
        </w:rPr>
        <w:t xml:space="preserve">metni</w:t>
      </w:r>
      <w:r>
        <w:t xml:space="preserve"> </w:t>
      </w:r>
      <w:r>
        <w:t xml:space="preserve">sabittir ve veritabanına önce gönderilip derlenir; değerler ayrı bir kanaldan gelir. Değer ne</w:t>
      </w:r>
      <w:r>
        <w:t xml:space="preserve"> </w:t>
      </w:r>
      <w:r>
        <w:t xml:space="preserve">içerirse içersin (</w:t>
      </w:r>
      <w:r>
        <w:rPr>
          <w:rStyle w:val="VerbatimChar"/>
        </w:rPr>
        <w:t xml:space="preserve">'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), yalnız bir</w:t>
      </w:r>
      <w:r>
        <w:t xml:space="preserve"> </w:t>
      </w:r>
      <w:r>
        <w:rPr>
          <w:b/>
          <w:bCs/>
        </w:rPr>
        <w:t xml:space="preserve">değer</w:t>
      </w:r>
      <w:r>
        <w:t xml:space="preserve"> </w:t>
      </w:r>
      <w:r>
        <w:t xml:space="preserve">olarak karşılaştırılır; sorgunun yapısına dokunamaz. Bu,</w:t>
      </w:r>
      <w:r>
        <w:t xml:space="preserve"> </w:t>
      </w:r>
      <w:r>
        <w:t xml:space="preserve">önceki bölümdeki</w:t>
      </w:r>
      <w:r>
        <w:t xml:space="preserve"> </w:t>
      </w:r>
      <w:r>
        <w:t xml:space="preserve">“iki kanal”</w:t>
      </w:r>
      <w:r>
        <w:t xml:space="preserve"> </w:t>
      </w:r>
      <w:r>
        <w:t xml:space="preserve">ilkesinin tam karşılığıdır (IDS00-J).</w:t>
      </w:r>
    </w:p>
    <w:bookmarkEnd w:id="26"/>
    <w:bookmarkStart w:id="27" w:name="parametreli-sorgunun-yetmediği-yerler"/>
    <w:p>
      <w:pPr>
        <w:pStyle w:val="Heading3"/>
      </w:pPr>
      <w:r>
        <w:t xml:space="preserve">Parametreli sorgunun yetmediği yerler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  <w:tc>
          <w:tcPr/>
          <w:p>
            <w:pPr>
              <w:pStyle w:val="Compac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Tablo ya da sütun adı (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sütunu)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yalnız</w:t>
            </w:r>
            <w:r>
              <w:t xml:space="preserve"> </w:t>
            </w:r>
            <w:r>
              <w:rPr>
                <w:b/>
                <w:bCs/>
              </w:rPr>
              <w:t xml:space="preserve">değer</w:t>
            </w:r>
            <w:r>
              <w:t xml:space="preserve"> </w:t>
            </w:r>
            <w:r>
              <w:t xml:space="preserve">yerine konabilir, ad yerine konamaz</w:t>
            </w:r>
          </w:p>
        </w:tc>
        <w:tc>
          <w:tcPr/>
          <w:p>
            <w:pPr>
              <w:pStyle w:val="Compact"/>
            </w:pPr>
            <w:r>
              <w:t xml:space="preserve">Beyaz liste:</w:t>
            </w:r>
            <w:r>
              <w:t xml:space="preserve"> </w:t>
            </w:r>
            <w:r>
              <w:rPr>
                <w:rStyle w:val="VerbatimChar"/>
              </w:rPr>
              <w:t xml:space="preserve">Map&lt;String,String&gt; izinli = {"ad"→"ad", "tarih"→"kayit_tarihi"}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desenleri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joker karakterlerdir</w:t>
            </w:r>
          </w:p>
        </w:tc>
        <w:tc>
          <w:tcPr/>
          <w:p>
            <w:pPr>
              <w:pStyle w:val="Compact"/>
            </w:pPr>
            <w:r>
              <w:t xml:space="preserve">Değeri parametre yapın, jokerleri ayrıca kaçışlayın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içinde elle yazılmış sorgu</w:t>
            </w:r>
          </w:p>
        </w:tc>
        <w:tc>
          <w:tcPr/>
          <w:p>
            <w:pPr>
              <w:pStyle w:val="Compact"/>
            </w:pPr>
            <w:r>
              <w:t xml:space="preserve">JPQL / HQL de bir sorgu dilidir; birleştirme aynı hatayı yapar</w:t>
            </w:r>
          </w:p>
        </w:tc>
        <w:tc>
          <w:tcPr/>
          <w:p>
            <w:pPr>
              <w:pStyle w:val="Compact"/>
            </w:pPr>
            <w:r>
              <w:t xml:space="preserve">ORM’in parametre bağlama arayüzü (</w:t>
            </w:r>
            <w:r>
              <w:rPr>
                <w:rStyle w:val="VerbatimChar"/>
              </w:rPr>
              <w:t xml:space="preserve">setParameter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Saklı yordam içinde dinamik SQL</w:t>
            </w:r>
          </w:p>
        </w:tc>
        <w:tc>
          <w:tcPr/>
          <w:p>
            <w:pPr>
              <w:pStyle w:val="Compact"/>
            </w:pPr>
            <w:r>
              <w:t xml:space="preserve">Yordamın içinde birleştirme yapılıyorsa sorun taşınmıştır</w:t>
            </w:r>
          </w:p>
        </w:tc>
        <w:tc>
          <w:tcPr/>
          <w:p>
            <w:pPr>
              <w:pStyle w:val="Compact"/>
            </w:pPr>
            <w:r>
              <w:t xml:space="preserve">Yordamın içinde de parametre kullanın</w:t>
            </w:r>
          </w:p>
        </w:tc>
      </w:tr>
    </w:tbl>
    <w:bookmarkEnd w:id="27"/>
    <w:bookmarkStart w:id="28" w:name="derinlemesine-savunma"/>
    <w:p>
      <w:pPr>
        <w:pStyle w:val="Heading3"/>
      </w:pPr>
      <w:r>
        <w:t xml:space="preserve">Derinlemesine savunma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 az ayrıcalık:</w:t>
      </w:r>
      <w:r>
        <w:t xml:space="preserve"> </w:t>
      </w:r>
      <w:r>
        <w:t xml:space="preserve">Uygulamanın veritabanı kullanıcısı yalnız gerektiği tablolara, yalnız gerektiği işlemlerle</w:t>
      </w:r>
      <w:r>
        <w:t xml:space="preserve"> </w:t>
      </w:r>
      <w:r>
        <w:t xml:space="preserve">erişsin. Giriş ekranının kullanıcısının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yetkisi olmamalı.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Hata iletisi:</w:t>
      </w:r>
      <w:r>
        <w:t xml:space="preserve"> </w:t>
      </w:r>
      <w:r>
        <w:t xml:space="preserve">Veritabanı hatasını kullanıcıya olduğu gibi göstermek, sorgunun yapısını ve tablo adlarını</w:t>
      </w:r>
      <w:r>
        <w:t xml:space="preserve"> </w:t>
      </w:r>
      <w:r>
        <w:t xml:space="preserve">sızdırır (ERR01-J). Kullanıcıya genel bir ileti, ayrıntı güvenli günlüğe.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Girdi doğrulama:</w:t>
      </w:r>
      <w:r>
        <w:t xml:space="preserve"> </w:t>
      </w:r>
      <w:r>
        <w:t xml:space="preserve">Beklenen biçim bilinen alanlarda (kimlik numarası, tarih, e-posta) beyaz liste doğrulaması</w:t>
      </w:r>
      <w:r>
        <w:t xml:space="preserve"> </w:t>
      </w:r>
      <w:r>
        <w:t xml:space="preserve">saldırı yüzeyini daraltır; ama parametreli sorgunun</w:t>
      </w:r>
      <w:r>
        <w:t xml:space="preserve"> </w:t>
      </w:r>
      <w:r>
        <w:rPr>
          <w:b/>
          <w:bCs/>
        </w:rPr>
        <w:t xml:space="preserve">yerine geçmez</w:t>
      </w:r>
      <w:r>
        <w:t xml:space="preserve">.</w:t>
      </w:r>
    </w:p>
    <w:bookmarkEnd w:id="28"/>
    <w:bookmarkStart w:id="29" w:name="Xe9b2430ccd20084d3c1b34d24c9597c117d0196"/>
    <w:p>
      <w:pPr>
        <w:pStyle w:val="Heading3"/>
      </w:pPr>
      <w:r>
        <w:t xml:space="preserve">Demo 1 — SQL enjeksiyonu: dize birleştirme ve parametreli sorgu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code/week-05/01-sql-enjeksiyonu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CWE-89 · IDS00-J · Tarif 3.11</w:t>
      </w:r>
    </w:p>
    <w:p>
      <w:pPr>
        <w:pStyle w:val="BlockText"/>
      </w:pPr>
      <w:r>
        <w:t xml:space="preserve">Demo, demo klasöründe sentetik kullanıcılarla küçük bir SQLite veritabanı oluşturur ve aynı giriş/arama sorgusunu</w:t>
      </w:r>
      <w:r>
        <w:t xml:space="preserve"> </w:t>
      </w:r>
      <w:r>
        <w:t xml:space="preserve">iki yolla kurar: dize birleştirmeyle ve parametreli sorguyla. Ana bölüm Python’un yerleşik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modülüyle</w:t>
      </w:r>
      <w:r>
        <w:t xml:space="preserve"> </w:t>
      </w:r>
      <w:r>
        <w:t xml:space="preserve">çalışır ve hiçbir şey indirmez; isteğe bağlı Java bölümü aynı fikri gerçek JDBC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ile gösterir</w:t>
      </w:r>
      <w:r>
        <w:t xml:space="preserve"> </w:t>
      </w:r>
      <w:r>
        <w:t xml:space="preserve">(sürücü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betiğiyle demo klasörüne indirilir).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code/week-05/01-sql-enjeksiyonu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Adım</w:t>
            </w:r>
          </w:p>
        </w:tc>
        <w:tc>
          <w:tcPr/>
          <w:p>
            <w:pPr>
              <w:pStyle w:val="Compact"/>
            </w:pPr>
            <w:r>
              <w:t xml:space="preserve">Ne olur?</w:t>
            </w:r>
          </w:p>
        </w:tc>
        <w:tc>
          <w:tcPr/>
          <w:p>
            <w:pPr>
              <w:pStyle w:val="Compact"/>
            </w:pPr>
            <w:r>
              <w:t xml:space="preserve">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Dürüst giriş: iki yol da çalışır</w:t>
            </w:r>
          </w:p>
        </w:tc>
        <w:tc>
          <w:tcPr/>
          <w:p>
            <w:pPr>
              <w:pStyle w:val="Compact"/>
            </w:pPr>
            <w:r>
              <w:t xml:space="preserve">Hatalı kod normal durumda doğru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Parola alanına</w:t>
            </w:r>
            <w:r>
              <w:t xml:space="preserve"> </w:t>
            </w:r>
            <w:r>
              <w:rPr>
                <w:rStyle w:val="VerbatimChar"/>
              </w:rPr>
              <w:t xml:space="preserve">' OR '1'='1</w:t>
            </w:r>
          </w:p>
        </w:tc>
        <w:tc>
          <w:tcPr/>
          <w:p>
            <w:pPr>
              <w:pStyle w:val="Compact"/>
            </w:pPr>
            <w:r>
              <w:t xml:space="preserve">Dize birleştirmede parola bilinmeden giriş yapılır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Arama alanına sorgunun yapısını değiştiren girdi</w:t>
            </w:r>
          </w:p>
        </w:tc>
        <w:tc>
          <w:tcPr/>
          <w:p>
            <w:pPr>
              <w:pStyle w:val="Compact"/>
            </w:pPr>
            <w:r>
              <w:t xml:space="preserve">Başka kullanıcının (yöneticinin) satırı sızar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Aynı girdiler parametreli sorguyla</w:t>
            </w:r>
          </w:p>
        </w:tc>
        <w:tc>
          <w:tcPr/>
          <w:p>
            <w:pPr>
              <w:pStyle w:val="Compact"/>
            </w:pPr>
            <w:r>
              <w:t xml:space="preserve">Girdi yalnız değerdir; saldırı reddedilir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 sorgu metnine değişken birleştiren her yeri arar (</w:t>
      </w:r>
      <w:r>
        <w:rPr>
          <w:rStyle w:val="VerbatimChar"/>
        </w:rPr>
        <w:t xml:space="preserve">"SELECT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ile SQL,</w:t>
      </w:r>
      <w:r>
        <w:t xml:space="preserve"> </w:t>
      </w:r>
      <w:r>
        <w:rPr>
          <w:rStyle w:val="VerbatimChar"/>
        </w:rPr>
        <w:t xml:space="preserve">createStatement</w:t>
      </w:r>
      <w:r>
        <w:t xml:space="preserve">). Dinamik testte her girdi alanına tek tırnak, yorum işareti ve mantıksal ifadeler koyar;</w:t>
      </w:r>
      <w:r>
        <w:t xml:space="preserve"> </w:t>
      </w:r>
      <w:r>
        <w:t xml:space="preserve">hata iletilerinde, yanıt sürelerinde ve dönen kayıt sayısında değişiklik arar. Otomatik araçlar (ör. sqlmap)</w:t>
      </w:r>
      <w:r>
        <w:t xml:space="preserve"> </w:t>
      </w:r>
      <w:r>
        <w:t xml:space="preserve">yalnız</w:t>
      </w:r>
      <w:r>
        <w:t xml:space="preserve"> </w:t>
      </w:r>
      <w:r>
        <w:rPr>
          <w:b/>
          <w:bCs/>
        </w:rPr>
        <w:t xml:space="preserve">izin verilen</w:t>
      </w:r>
      <w:r>
        <w:t xml:space="preserve"> </w:t>
      </w:r>
      <w:r>
        <w:t xml:space="preserve">test ortamlarında kullanılır.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komut-enjeksiyonu"/>
    <w:p>
      <w:pPr>
        <w:pStyle w:val="Heading2"/>
      </w:pPr>
      <w:r>
        <w:t xml:space="preserve">5. Komut enjeksiyonu</w:t>
      </w:r>
    </w:p>
    <w:p>
      <w:pPr>
        <w:pStyle w:val="FirstParagraph"/>
      </w:pPr>
      <w:r>
        <w:t xml:space="preserve">Uygulamalar bazen bir işi dış bir programa yaptırır: bir resmi dönüştürmek, bir arşivi açmak, bir ağ adresini</w:t>
      </w:r>
      <w:r>
        <w:t xml:space="preserve"> </w:t>
      </w:r>
      <w:r>
        <w:t xml:space="preserve">sınamak. Komut tek bir</w:t>
      </w:r>
      <w:r>
        <w:t xml:space="preserve"> </w:t>
      </w:r>
      <w:r>
        <w:rPr>
          <w:b/>
          <w:bCs/>
        </w:rPr>
        <w:t xml:space="preserve">dize</w:t>
      </w:r>
      <w:r>
        <w:t xml:space="preserve"> </w:t>
      </w:r>
      <w:r>
        <w:t xml:space="preserve">olarak bir</w:t>
      </w:r>
      <w:r>
        <w:t xml:space="preserve"> </w:t>
      </w:r>
      <w:r>
        <w:rPr>
          <w:b/>
          <w:bCs/>
        </w:rPr>
        <w:t xml:space="preserve">kabuğa</w:t>
      </w:r>
      <w:r>
        <w:t xml:space="preserve"> </w:t>
      </w:r>
      <w:r>
        <w:t xml:space="preserve">verilirse, dizgedeki kabuk karakterleri (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$( )</w:t>
      </w:r>
      <w:r>
        <w:t xml:space="preserve">) yeni komutlar başlatır:</w:t>
      </w:r>
    </w:p>
    <w:p>
      <w:pPr>
        <w:pStyle w:val="BodyText"/>
      </w:pPr>
      <w:r>
        <w:rPr>
          <w:b/>
          <w:bCs/>
        </w:rPr>
        <w:t xml:space="preserve">Hatalı: kabuk üzerinden dize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kullanici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exec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Merhaba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/* ad = "ayse; &lt;başka bir komut&gt;"  →  kabuk iki komut çalıştırır */</w:t>
      </w:r>
    </w:p>
    <w:p>
      <w:pPr>
        <w:pStyle w:val="FirstParagraph"/>
      </w:pPr>
      <w:r>
        <w:t xml:space="preserve">Windows’ta aynı durum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ile ve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karakteriyle oluşur. Java’nın tek dizge alan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 </w:t>
      </w:r>
      <w:r>
        <w:t xml:space="preserve">biçimi ayrıca dizgeyi boşluklardan kendi kurallarıyla böler; tırnaklarla oynayarak argümanları kaydırmak mümkündür</w:t>
      </w:r>
      <w:r>
        <w:t xml:space="preserve"> </w:t>
      </w:r>
      <w:r>
        <w:t xml:space="preserve">(IDS07-J).</w:t>
      </w:r>
    </w:p>
    <w:bookmarkStart w:id="31" w:name="doğrusu-kabuksuz-argüman-listesiyle"/>
    <w:p>
      <w:pPr>
        <w:pStyle w:val="Heading3"/>
      </w:pPr>
      <w:r>
        <w:t xml:space="preserve">Doğrusu: kabuksuz, argüman listesiyle</w:t>
      </w:r>
    </w:p>
    <w:p>
      <w:pPr>
        <w:pStyle w:val="FirstParagraph"/>
      </w:pPr>
      <w:r>
        <w:rPr>
          <w:b/>
          <w:bCs/>
        </w:rPr>
        <w:t xml:space="preserve">Doğru: ProcessBuilder + izin listesi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"^[A-Za-z0-9_]{1,32}$"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"gecersiz ad"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varsayılan: reddet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"/usr/bin/printf"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redirectErrorStream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Kabuk yok: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programı doğrudan başlatır;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yalnız argümanın içindeki karakterlerdir.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Tam yol:</w:t>
      </w:r>
      <w:r>
        <w:t xml:space="preserve"> </w:t>
      </w:r>
      <w:r>
        <w:t xml:space="preserve">1. haftadaki PATH saldırısına karşı programın tam yolu verilir.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İzin listesi:</w:t>
      </w:r>
      <w:r>
        <w:t xml:space="preserve"> </w:t>
      </w:r>
      <w:r>
        <w:t xml:space="preserve">Argüman, çalıştırılmadan önce beklenen biçime göre doğrulanır.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 iyisi:</w:t>
      </w:r>
      <w:r>
        <w:t xml:space="preserve"> </w:t>
      </w:r>
      <w:r>
        <w:t xml:space="preserve">Dış programa hiç gerek bırakmamak. Bir resim dönüştürmek için bir kütüphane, bir adresi sınamak için</w:t>
      </w:r>
      <w:r>
        <w:t xml:space="preserve"> </w:t>
      </w:r>
      <w:r>
        <w:rPr>
          <w:rStyle w:val="VerbatimChar"/>
        </w:rPr>
        <w:t xml:space="preserve">InetAddress.isReachable</w:t>
      </w:r>
      <w:r>
        <w:t xml:space="preserve"> </w:t>
      </w:r>
      <w:r>
        <w:t xml:space="preserve">kullanmak, bütün sorunu ortadan kaldırır.</w:t>
      </w:r>
    </w:p>
    <w:p>
      <w:pPr>
        <w:pStyle w:val="BlockText"/>
      </w:pPr>
      <w:r>
        <w:rPr>
          <w:b/>
          <w:bCs/>
        </w:rPr>
        <w:t xml:space="preserve">Argüman listesi her şeyi çözmez</w:t>
      </w:r>
    </w:p>
    <w:p>
      <w:pPr>
        <w:pStyle w:val="BlockText"/>
      </w:pPr>
      <w:r>
        <w:t xml:space="preserve">Kabuk olmasa bile, çağrılan program kendi argümanlarını yorumlar.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bir kullanıcı girdisi, programa</w:t>
      </w:r>
      <w:r>
        <w:t xml:space="preserve"> </w:t>
      </w:r>
      <w:r>
        <w:rPr>
          <w:b/>
          <w:bCs/>
        </w:rPr>
        <w:t xml:space="preserve">seçenek</w:t>
      </w:r>
      <w:r>
        <w:t xml:space="preserve"> </w:t>
      </w:r>
      <w:r>
        <w:t xml:space="preserve">olarak geçebilir (argüman enjeksiyonu): ör. bir dosya adı yerine</w:t>
      </w:r>
      <w:r>
        <w:t xml:space="preserve"> </w:t>
      </w:r>
      <w:r>
        <w:rPr>
          <w:rStyle w:val="VerbatimChar"/>
        </w:rPr>
        <w:t xml:space="preserve">--output=/baska/yer</w:t>
      </w:r>
      <w:r>
        <w:t xml:space="preserve">. Çoğu program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ile</w:t>
      </w:r>
      <w:r>
        <w:t xml:space="preserve"> </w:t>
      </w:r>
      <w:r>
        <w:t xml:space="preserve">“bundan sonrası seçenek değil”</w:t>
      </w:r>
      <w:r>
        <w:t xml:space="preserve"> </w:t>
      </w:r>
      <w:r>
        <w:t xml:space="preserve">denmesini destekler; izin listesi de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girdileri reddetmelidir.</w:t>
      </w:r>
    </w:p>
    <w:bookmarkEnd w:id="31"/>
    <w:bookmarkStart w:id="32" w:name="demo-2-komut-enjeksiyonu"/>
    <w:p>
      <w:pPr>
        <w:pStyle w:val="Heading3"/>
      </w:pPr>
      <w:r>
        <w:t xml:space="preserve">Demo 2 — Komut enjeksiyonu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code/week-05/02-komut-enjeksiyonu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CWE-78 · IDS07-J · Tarif 1.7–1.8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“selamlama aracı”</w:t>
      </w:r>
      <w:r>
        <w:t xml:space="preserve"> </w:t>
      </w:r>
      <w:r>
        <w:t xml:space="preserve">kullanıcı adını dış bir programa iletir. Hatalı sürüm komutu tek bir dize olarak kabuğa verir</w:t>
      </w:r>
      <w:r>
        <w:t xml:space="preserve"> </w:t>
      </w:r>
      <w:r>
        <w:t xml:space="preserve">(</w:t>
      </w:r>
      <w:r>
        <w:rPr>
          <w:rStyle w:val="VerbatimChar"/>
        </w:rPr>
        <w:t xml:space="preserve">sh -c</w:t>
      </w:r>
      <w:r>
        <w:t xml:space="preserve">,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, Java’da</w:t>
      </w:r>
      <w:r>
        <w:t xml:space="preserve"> </w:t>
      </w:r>
      <w:r>
        <w:rPr>
          <w:rStyle w:val="VerbatimChar"/>
        </w:rPr>
        <w:t xml:space="preserve">Runtime.exec(String)</w:t>
      </w:r>
      <w:r>
        <w:t xml:space="preserve">); girdideki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ikinci bir komut başlatır. Enjekte</w:t>
      </w:r>
      <w:r>
        <w:t xml:space="preserve"> </w:t>
      </w:r>
      <w:r>
        <w:t xml:space="preserve">edilen komut yalnız</w:t>
      </w:r>
      <w:r>
        <w:t xml:space="preserve"> </w:t>
      </w:r>
      <w:r>
        <w:rPr>
          <w:b/>
          <w:bCs/>
        </w:rPr>
        <w:t xml:space="preserve">zararsız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t xml:space="preserve">’dur. Doğru sürüm</w:t>
      </w:r>
      <w:r>
        <w:t xml:space="preserve"> </w:t>
      </w:r>
      <w:r>
        <w:rPr>
          <w:rStyle w:val="VerbatimChar"/>
        </w:rPr>
        <w:t xml:space="preserve">ProcessBuilder</w:t>
      </w:r>
      <w:r>
        <w:t xml:space="preserve"> </w:t>
      </w:r>
      <w:r>
        <w:t xml:space="preserve">(Java) ve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argüman listesi</w:t>
      </w:r>
      <w:r>
        <w:t xml:space="preserve"> </w:t>
      </w:r>
      <w:r>
        <w:t xml:space="preserve">(Python) kullanır ve girdiyi bir izin listesiyle doğrular. Aynı ders iki dilde gösterilir.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komut-enjeksiyonu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code/week-05/02-komut-enjeksiyonu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yol-geçişi-tarif-3.7"/>
    <w:p>
      <w:pPr>
        <w:pStyle w:val="Heading2"/>
      </w:pPr>
      <w:r>
        <w:t xml:space="preserve">6. Yol geçişi (Tarif 3.7)</w:t>
      </w:r>
    </w:p>
    <w:p>
      <w:pPr>
        <w:pStyle w:val="FirstParagraph"/>
      </w:pPr>
      <w:r>
        <w:t xml:space="preserve">Bir dosya sunucusu yalnız belirli bir klasörün altındaki dosyaları vermelidir. İstenen dosya adı doğrudan bu klasörün</w:t>
      </w:r>
      <w:r>
        <w:t xml:space="preserve"> </w:t>
      </w:r>
      <w:r>
        <w:t xml:space="preserve">yoluna eklenirse,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dizileri kökün</w:t>
      </w:r>
      <w:r>
        <w:t xml:space="preserve"> </w:t>
      </w:r>
      <w:r>
        <w:rPr>
          <w:b/>
          <w:bCs/>
        </w:rPr>
        <w:t xml:space="preserve">dışına</w:t>
      </w:r>
      <w:r>
        <w:t xml:space="preserve"> </w:t>
      </w:r>
      <w:r>
        <w:t xml:space="preserve">çıkar:</w:t>
      </w:r>
    </w:p>
    <w:p>
      <w:pPr>
        <w:pStyle w:val="BodyText"/>
      </w:pPr>
      <w:r>
        <w:rPr>
          <w:b/>
          <w:bCs/>
        </w:rPr>
        <w:t xml:space="preserve">Hatalı</w:t>
      </w:r>
    </w:p>
    <w:p>
      <w:pPr>
        <w:pStyle w:val="SourceCode"/>
      </w:pPr>
      <w:r>
        <w:rPr>
          <w:rStyle w:val="NormalTok"/>
        </w:rPr>
        <w:t xml:space="preserve">Path kok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"/srv/veri"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dosya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istek = "../../etc/passwd"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kökün dışındaki dosya okunur</w:t>
      </w:r>
    </w:p>
    <w:bookmarkStart w:id="34" w:name="Xb53dc69afa2f00818a2521e69437094d5840d1a"/>
    <w:p>
      <w:pPr>
        <w:pStyle w:val="Heading3"/>
      </w:pPr>
      <w:r>
        <w:t xml:space="preserve">Doğrusu: önce kanonikleştir, sonra kökün içinde mi diye bak</w:t>
      </w:r>
    </w:p>
    <w:p>
      <w:pPr>
        <w:pStyle w:val="FirstParagraph"/>
      </w:pPr>
      <w:r>
        <w:rPr>
          <w:b/>
          <w:bCs/>
        </w:rPr>
        <w:t xml:space="preserve">Doğru: kanonik yol + kök denetimi (FIO16-J)</w:t>
      </w:r>
    </w:p>
    <w:p>
      <w:pPr>
        <w:pStyle w:val="SourceCode"/>
      </w:pPr>
      <w:r>
        <w:rPr>
          <w:rStyle w:val="NormalTok"/>
        </w:rPr>
        <w:t xml:space="preserve">Path kok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"/srv/veri"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Path aday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istek mutlak yolsa resolve onu olduğu gibi döndürür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"kok disi"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Path gercek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toRealPath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sembolik bağlantıları da çözer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gercek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"kok disi"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gercek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Sıra önemlidir: önce</w:t>
      </w:r>
      <w:r>
        <w:t xml:space="preserve"> </w:t>
      </w:r>
      <w:r>
        <w:rPr>
          <w:b/>
          <w:bCs/>
        </w:rPr>
        <w:t xml:space="preserve">kanonik</w:t>
      </w:r>
      <w:r>
        <w:t xml:space="preserve"> </w:t>
      </w:r>
      <w:r>
        <w:t xml:space="preserve">(tek, kesin) yol elde edilir, sonra denetlenir. Denetimi ham dizgeye yapmak</w:t>
      </w:r>
      <w:r>
        <w:t xml:space="preserve"> </w:t>
      </w:r>
      <w:r>
        <w:t xml:space="preserve">(</w:t>
      </w:r>
      <w:r>
        <w:rPr>
          <w:rStyle w:val="VerbatimChar"/>
        </w:rPr>
        <w:t xml:space="preserve">istek.contains("..")</w:t>
      </w:r>
      <w:r>
        <w:t xml:space="preserve">) yetmez;</w:t>
      </w:r>
      <w:r>
        <w:t xml:space="preserve"> </w:t>
      </w:r>
      <w:r>
        <w:rPr>
          <w:rStyle w:val="VerbatimChar"/>
        </w:rPr>
        <w:t xml:space="preserve">..%2f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</w:t>
      </w:r>
      <w:r>
        <w:t xml:space="preserve">, Windows’ta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ve sürücü harfli mutlak yollar, Unicode biçimleri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sembolik bağlantılar</w:t>
      </w:r>
      <w:r>
        <w:t xml:space="preserve"> </w:t>
      </w:r>
      <w:r>
        <w:t xml:space="preserve">denetimi atlatabilir.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 </w:t>
      </w:r>
      <w:r>
        <w:t xml:space="preserve">sembolik bağlantıları da gerçek hedeflerine çözer;</w:t>
      </w:r>
      <w:r>
        <w:t xml:space="preserve"> </w:t>
      </w:r>
      <w:r>
        <w:t xml:space="preserve">İkinci haftadaki TOCTOU (denetim ile kullanım arasındaki zaman) sorunu hâlâ geçerli olduğu için dosya açıldıktan sonra da</w:t>
      </w:r>
      <w:r>
        <w:t xml:space="preserve"> </w:t>
      </w:r>
      <w:r>
        <w:t xml:space="preserve">kök içinde olduğunun doğrulanması en sağlamıdır.</w:t>
      </w:r>
    </w:p>
    <w:p>
      <w:pPr>
        <w:pStyle w:val="BlockText"/>
      </w:pPr>
      <w:r>
        <w:rPr>
          <w:b/>
          <w:bCs/>
        </w:rPr>
        <w:t xml:space="preserve">Arşivlerdeki yol geçişi: Zip Slip</w:t>
      </w:r>
    </w:p>
    <w:p>
      <w:pPr>
        <w:pStyle w:val="BlockText"/>
      </w:pPr>
      <w:r>
        <w:t xml:space="preserve">Bir ZIP ya da TAR arşivini açarken, arşivdeki dosya adları da güvenilmez girdidir.</w:t>
      </w:r>
      <w:r>
        <w:t xml:space="preserve"> </w:t>
      </w:r>
      <w:r>
        <w:rPr>
          <w:rStyle w:val="VerbatimChar"/>
        </w:rPr>
        <w:t xml:space="preserve">../../x</w:t>
      </w:r>
      <w:r>
        <w:t xml:space="preserve"> </w:t>
      </w:r>
      <w:r>
        <w:t xml:space="preserve">adlı bir girdi,</w:t>
      </w:r>
      <w:r>
        <w:t xml:space="preserve"> </w:t>
      </w:r>
      <w:r>
        <w:t xml:space="preserve">arşivi açan programın hedef klasörünün dışına yazılabilir. Arşiv açan her kod, her girdinin hedef yolunu yukarıdaki</w:t>
      </w:r>
      <w:r>
        <w:t xml:space="preserve"> </w:t>
      </w:r>
      <w:r>
        <w:t xml:space="preserve">gibi kanonikleştirip kök içinde olduğunu denetlemelidir.</w:t>
      </w:r>
    </w:p>
    <w:bookmarkEnd w:id="34"/>
    <w:bookmarkStart w:id="35" w:name="demo-3-yol-geçişi"/>
    <w:p>
      <w:pPr>
        <w:pStyle w:val="Heading3"/>
      </w:pPr>
      <w:r>
        <w:t xml:space="preserve">Demo 3 — Yol geçişi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code/week-05/03-yol-gecisi</w:t>
      </w:r>
      <w:r>
        <w:rPr>
          <w:b/>
          <w:bCs/>
        </w:rPr>
        <w:t xml:space="preserve"> </w:t>
      </w:r>
      <w:r>
        <w:rPr>
          <w:b/>
          <w:bCs/>
        </w:rPr>
        <w:t xml:space="preserve">· CWE-22 · FIO16-J · Tarif 3.7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“dosya sunucusu”</w:t>
      </w:r>
      <w:r>
        <w:t xml:space="preserve"> </w:t>
      </w:r>
      <w:r>
        <w:t xml:space="preserve">yalnız</w:t>
      </w:r>
      <w:r>
        <w:t xml:space="preserve"> </w:t>
      </w:r>
      <w:r>
        <w:rPr>
          <w:rStyle w:val="VerbatimChar"/>
        </w:rPr>
        <w:t xml:space="preserve">cikti/veri/</w:t>
      </w:r>
      <w:r>
        <w:t xml:space="preserve"> </w:t>
      </w:r>
      <w:r>
        <w:t xml:space="preserve">altındaki dosyaları vermelidir. Hatalı sürüm isteği doğrudan köke ekler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../gizli.txt</w:t>
      </w:r>
      <w:r>
        <w:t xml:space="preserve"> </w:t>
      </w:r>
      <w:r>
        <w:t xml:space="preserve">isteği kök dışındaki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gizli dosyayı sızdırır. Doğru sürüm yolu kanonikleştirir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toRealPath()</w:t>
      </w:r>
      <w:r>
        <w:t xml:space="preserve">, Python’da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) ve sonucun kök içinde kaldığını doğrular; mutlak yol ve</w:t>
      </w:r>
      <w:r>
        <w:t xml:space="preserve"> </w:t>
      </w:r>
      <w:r>
        <w:t xml:space="preserve">sürücü harfi de reddedilir. Windows’ta</w:t>
      </w:r>
      <w:r>
        <w:t xml:space="preserve"> </w:t>
      </w:r>
      <w:r>
        <w:rPr>
          <w:rStyle w:val="VerbatimChar"/>
        </w:rPr>
        <w:t xml:space="preserve">..\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ayırıcılarının ikisi de işlenir.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yol-gecisi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code/week-05/03-yol-gecisi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güvensiz-seri-durumdan-çıkarma"/>
    <w:p>
      <w:pPr>
        <w:pStyle w:val="Heading2"/>
      </w:pPr>
      <w:r>
        <w:t xml:space="preserve">7. Güvensiz seri durumdan çıkarma</w:t>
      </w:r>
    </w:p>
    <w:p>
      <w:pPr>
        <w:pStyle w:val="FirstParagraph"/>
      </w:pPr>
      <w:r>
        <w:rPr>
          <w:b/>
          <w:bCs/>
        </w:rPr>
        <w:t xml:space="preserve">Serileştirme</w:t>
      </w:r>
      <w:r>
        <w:t xml:space="preserve"> </w:t>
      </w:r>
      <w:r>
        <w:t xml:space="preserve">(serialization), bir nesneyi bayt dizisine çevirip saklamak ya da ağdan göndermektir;</w:t>
      </w:r>
      <w:r>
        <w:t xml:space="preserve"> </w:t>
      </w:r>
      <w:r>
        <w:rPr>
          <w:b/>
          <w:bCs/>
        </w:rPr>
        <w:t xml:space="preserve">seri</w:t>
      </w:r>
      <w:r>
        <w:rPr>
          <w:b/>
          <w:bCs/>
        </w:rPr>
        <w:t xml:space="preserve"> </w:t>
      </w:r>
      <w:r>
        <w:rPr>
          <w:b/>
          <w:bCs/>
        </w:rPr>
        <w:t xml:space="preserve">durumdan çıkarma</w:t>
      </w:r>
      <w:r>
        <w:t xml:space="preserve"> </w:t>
      </w:r>
      <w:r>
        <w:t xml:space="preserve">(deserialization) ise tersidir. Java’nın yerleşik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mekanizması, bayt akışında</w:t>
      </w:r>
      <w:r>
        <w:t xml:space="preserve"> </w:t>
      </w:r>
      <w:r>
        <w:t xml:space="preserve">adı yazan</w:t>
      </w:r>
      <w:r>
        <w:t xml:space="preserve"> </w:t>
      </w:r>
      <w:r>
        <w:rPr>
          <w:b/>
          <w:bCs/>
        </w:rPr>
        <w:t xml:space="preserve">herhangi bir</w:t>
      </w:r>
      <w:r>
        <w:t xml:space="preserve"> </w:t>
      </w:r>
      <w:r>
        <w:t xml:space="preserve">serileştirilebilir sınıfın nesnesini oluşturur ve bu sırada o sınıfın bazı metotlarını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readResolve</w:t>
      </w:r>
      <w:r>
        <w:t xml:space="preserve"> </w:t>
      </w:r>
      <w:r>
        <w:t xml:space="preserve">gibi) çalıştırır.</w:t>
      </w:r>
    </w:p>
    <w:p>
      <w:pPr>
        <w:pStyle w:val="BodyText"/>
      </w:pPr>
      <w:r>
        <w:t xml:space="preserve">Sorun şudur: bayt akışı güvenilmez bir kaynaktan geliyorsa,</w:t>
      </w:r>
      <w:r>
        <w:t xml:space="preserve"> </w:t>
      </w:r>
      <w:r>
        <w:rPr>
          <w:b/>
          <w:bCs/>
        </w:rPr>
        <w:t xml:space="preserve">hangi sınıfların oluşturulacağını saldırgan seçer</w:t>
      </w:r>
      <w:r>
        <w:t xml:space="preserve">.</w:t>
      </w:r>
      <w:r>
        <w:t xml:space="preserve"> </w:t>
      </w:r>
      <w:r>
        <w:t xml:space="preserve">Uygulamanın sınıf yolunda (classpath) bulunan kütüphanelerdeki masum görünen sınıflar, oluşturulurken birbirini</w:t>
      </w:r>
      <w:r>
        <w:t xml:space="preserve"> </w:t>
      </w:r>
      <w:r>
        <w:t xml:space="preserve">tetikleyecek biçimde zincirlenebilir. Gerçek olaylarda bu zincirler uzaktan kod çalıştırmaya kadar gitmiştir; 2015’te</w:t>
      </w:r>
      <w:r>
        <w:t xml:space="preserve"> </w:t>
      </w:r>
      <w:r>
        <w:t xml:space="preserve">yaygın bir ortak kütüphanedeki sınıflar üzerinden birçok kurumsal sunucu ürününü etkileyen bir dizi zafiyet bu yüzden</w:t>
      </w:r>
      <w:r>
        <w:t xml:space="preserve"> </w:t>
      </w:r>
      <w:r>
        <w:t xml:space="preserve">ortaya çıktı. Bu nedenle CWE-502 (</w:t>
      </w:r>
      <w:r>
        <w:t xml:space="preserve">“güvenilmeyen verinin seri durumdan çıkarılması”</w:t>
      </w:r>
      <w:r>
        <w:t xml:space="preserve">), OWASP Top 10’daki</w:t>
      </w:r>
      <w:r>
        <w:t xml:space="preserve"> </w:t>
      </w:r>
      <w:r>
        <w:t xml:space="preserve">“yazılım ve veri</w:t>
      </w:r>
      <w:r>
        <w:t xml:space="preserve"> </w:t>
      </w:r>
      <w:r>
        <w:t xml:space="preserve">bütünlüğü hataları”</w:t>
      </w:r>
      <w:r>
        <w:t xml:space="preserve"> </w:t>
      </w:r>
      <w:r>
        <w:t xml:space="preserve">kategorisinin parçasıdır.</w:t>
      </w:r>
    </w:p>
    <w:p>
      <w:pPr>
        <w:pStyle w:val="BlockText"/>
      </w:pPr>
      <w:r>
        <w:rPr>
          <w:b/>
          <w:bCs/>
        </w:rPr>
        <w:t xml:space="preserve">Bu derste zincir yazmıyoruz</w:t>
      </w:r>
    </w:p>
    <w:p>
      <w:pPr>
        <w:pStyle w:val="BlockText"/>
      </w:pPr>
      <w:r>
        <w:t xml:space="preserve">Saldırı zincirlerinin nasıl kurulduğu bu dersin konusu değildir. Bilmemiz gereken tek şey:</w:t>
      </w:r>
      <w:r>
        <w:t xml:space="preserve"> </w:t>
      </w:r>
      <w:r>
        <w:rPr>
          <w:b/>
          <w:bCs/>
        </w:rPr>
        <w:t xml:space="preserve">güvenilmeyen bir</w:t>
      </w:r>
      <w:r>
        <w:rPr>
          <w:b/>
          <w:bCs/>
        </w:rPr>
        <w:t xml:space="preserve"> </w:t>
      </w:r>
      <w:r>
        <w:rPr>
          <w:b/>
          <w:bCs/>
        </w:rPr>
        <w:t xml:space="preserve">bayt akışını filtresiz seri durumdan çıkarmak, saldırgana sınıf seçme yetkisi vermektir.</w:t>
      </w:r>
      <w:r>
        <w:t xml:space="preserve"> </w:t>
      </w:r>
      <w:r>
        <w:t xml:space="preserve">Savunma bu tek cümleye</w:t>
      </w:r>
      <w:r>
        <w:t xml:space="preserve"> </w:t>
      </w:r>
      <w:r>
        <w:t xml:space="preserve">dayanır.</w:t>
      </w:r>
    </w:p>
    <w:bookmarkStart w:id="37" w:name="savunma-katmanları"/>
    <w:p>
      <w:pPr>
        <w:pStyle w:val="Heading3"/>
      </w:pPr>
      <w:r>
        <w:t xml:space="preserve">Savunma katmanları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Sıra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Hiç kullanmamak</w:t>
            </w:r>
          </w:p>
        </w:tc>
        <w:tc>
          <w:tcPr/>
          <w:p>
            <w:pPr>
              <w:pStyle w:val="Compact"/>
            </w:pPr>
            <w:r>
              <w:t xml:space="preserve">Güvenilmeyen veri için Java serileştirmesi yerine</w:t>
            </w:r>
            <w:r>
              <w:t xml:space="preserve"> </w:t>
            </w:r>
            <w:r>
              <w:rPr>
                <w:b/>
                <w:bCs/>
              </w:rPr>
              <w:t xml:space="preserve">veri biçimleri</w:t>
            </w:r>
            <w:r>
              <w:t xml:space="preserve"> </w:t>
            </w:r>
            <w:r>
              <w:t xml:space="preserve">(JSON, Protobuf) kullanın; bunlar yalnız veri taşır, sınıf seçtirmez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İzin listesi filtresi</w:t>
            </w:r>
          </w:p>
        </w:tc>
        <w:tc>
          <w:tcPr/>
          <w:p>
            <w:pPr>
              <w:pStyle w:val="Compact"/>
            </w:pPr>
            <w:r>
              <w:t xml:space="preserve">Java 9’dan beri</w:t>
            </w:r>
            <w:r>
              <w:t xml:space="preserve"> </w:t>
            </w:r>
            <w:r>
              <w:rPr>
                <w:rStyle w:val="VerbatimChar"/>
              </w:rPr>
              <w:t xml:space="preserve">ObjectInputFilter</w:t>
            </w:r>
            <w:r>
              <w:t xml:space="preserve"> </w:t>
            </w:r>
            <w:r>
              <w:t xml:space="preserve">(JEP 290), Java 17’den beri bağlama göre filtre fabrikası (JEP 415): yalnız beklenen sınıflar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Sınırlar</w:t>
            </w:r>
          </w:p>
        </w:tc>
        <w:tc>
          <w:tcPr/>
          <w:p>
            <w:pPr>
              <w:pStyle w:val="Compact"/>
            </w:pPr>
            <w:r>
              <w:t xml:space="preserve">Akışın derinliği, dizi boyutu, toplam bayt sayısı ve nesne sayısı sınırlanır (hizmet engellemeye karşı)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Bütünlük</w:t>
            </w:r>
          </w:p>
        </w:tc>
        <w:tc>
          <w:tcPr/>
          <w:p>
            <w:pPr>
              <w:pStyle w:val="Compact"/>
            </w:pPr>
            <w:r>
              <w:t xml:space="preserve">Serileştirilmiş veri saklanıyor ya da taşınıyorsa HMAC ile imzalanır; imza doğrulanmadan çözülmez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Bağımlılık hijyeni</w:t>
            </w:r>
          </w:p>
        </w:tc>
        <w:tc>
          <w:tcPr/>
          <w:p>
            <w:pPr>
              <w:pStyle w:val="Compact"/>
            </w:pPr>
            <w:r>
              <w:t xml:space="preserve">Sınıf yolunda kullanılmayan kütüphane bırakmamak (14. bölüm)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İzin listesi filtresi (SER12-J)</w:t>
      </w:r>
    </w:p>
    <w:p>
      <w:pPr>
        <w:pStyle w:val="SourceCode"/>
      </w:pPr>
      <w:r>
        <w:rPr>
          <w:rStyle w:val="NormalTok"/>
        </w:rPr>
        <w:t xml:space="preserve">ObjectInputFilter filtre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ObjectInputFilter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createFilter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"com.ornek.Ayar;java.base/*;maxdepth=5;maxarray=1000;maxbytes=65536;!*"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akis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setObjectInputFilter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Ayar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Ayar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beklenmeyen sınıf → InvalidClassException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Desen soldan sağa okunur:</w:t>
      </w:r>
      <w:r>
        <w:t xml:space="preserve"> </w:t>
      </w:r>
      <w:r>
        <w:rPr>
          <w:rStyle w:val="VerbatimChar"/>
        </w:rPr>
        <w:t xml:space="preserve">com.ornek.Ayar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java.base</w:t>
      </w:r>
      <w:r>
        <w:t xml:space="preserve"> </w:t>
      </w:r>
      <w:r>
        <w:t xml:space="preserve">modülündeki sınıflara izin ver, sınırları uygula,</w:t>
      </w:r>
      <w:r>
        <w:t xml:space="preserve"> </w:t>
      </w:r>
      <w:r>
        <w:rPr>
          <w:b/>
          <w:bCs/>
        </w:rPr>
        <w:t xml:space="preserve">geri</w:t>
      </w:r>
      <w:r>
        <w:rPr>
          <w:b/>
          <w:bCs/>
        </w:rPr>
        <w:t xml:space="preserve"> </w:t>
      </w:r>
      <w:r>
        <w:rPr>
          <w:b/>
          <w:bCs/>
        </w:rPr>
        <w:t xml:space="preserve">kalan her şeyi reddet</w:t>
      </w:r>
      <w:r>
        <w:t xml:space="preserve"> </w:t>
      </w:r>
      <w:r>
        <w:t xml:space="preserve">(</w:t>
      </w:r>
      <w:r>
        <w:rPr>
          <w:rStyle w:val="VerbatimChar"/>
        </w:rPr>
        <w:t xml:space="preserve">!*</w:t>
      </w:r>
      <w:r>
        <w:t xml:space="preserve">). Son öğe varsayılan-reddet ilkesidir; unutulursa filtre bir kara listeye dönüşür.</w:t>
      </w:r>
    </w:p>
    <w:bookmarkEnd w:id="37"/>
    <w:bookmarkStart w:id="38" w:name="demo-7-güvenli-seri-durumdan-çıkarma"/>
    <w:p>
      <w:pPr>
        <w:pStyle w:val="Heading3"/>
      </w:pPr>
      <w:r>
        <w:t xml:space="preserve">Demo 7 — Güvenli seri durumdan çıkarma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code/week-05/07-deserializasyon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CWE-502 · SER12-J</w:t>
      </w:r>
    </w:p>
    <w:p>
      <w:pPr>
        <w:pStyle w:val="BlockText"/>
      </w:pPr>
      <w:r>
        <w:t xml:space="preserve">Demo</w:t>
      </w:r>
      <w:r>
        <w:t xml:space="preserve"> </w:t>
      </w:r>
      <w:r>
        <w:rPr>
          <w:b/>
          <w:bCs/>
        </w:rPr>
        <w:t xml:space="preserve">hiçbir saldırı zinciri içermez</w:t>
      </w:r>
      <w:r>
        <w:t xml:space="preserve">. Filtresiz sürüm akıştaki her sınıfı oluşturur: beklenen</w:t>
      </w:r>
      <w:r>
        <w:t xml:space="preserve"> </w:t>
      </w:r>
      <w:r>
        <w:rPr>
          <w:rStyle w:val="VerbatimChar"/>
        </w:rPr>
        <w:t xml:space="preserve">Ayar</w:t>
      </w:r>
      <w:r>
        <w:t xml:space="preserve"> </w:t>
      </w:r>
      <w:r>
        <w:t xml:space="preserve">da,</w:t>
      </w:r>
      <w:r>
        <w:t xml:space="preserve"> </w:t>
      </w:r>
      <w:r>
        <w:t xml:space="preserve">beklenmeyen</w:t>
      </w:r>
      <w:r>
        <w:t xml:space="preserve"> </w:t>
      </w:r>
      <w:r>
        <w:rPr>
          <w:rStyle w:val="VerbatimChar"/>
        </w:rPr>
        <w:t xml:space="preserve">BaskaSinif</w:t>
      </w:r>
      <w:r>
        <w:t xml:space="preserve"> </w:t>
      </w:r>
      <w:r>
        <w:t xml:space="preserve">da kabul edilir. Filtreli sürüm</w:t>
      </w:r>
      <w:r>
        <w:t xml:space="preserve"> </w:t>
      </w:r>
      <w:r>
        <w:rPr>
          <w:rStyle w:val="VerbatimChar"/>
        </w:rPr>
        <w:t xml:space="preserve">ObjectInputFilter</w:t>
      </w:r>
      <w:r>
        <w:t xml:space="preserve"> </w:t>
      </w:r>
      <w:r>
        <w:t xml:space="preserve">ile yalnız beklenen sınıflara izin</w:t>
      </w:r>
      <w:r>
        <w:t xml:space="preserve"> </w:t>
      </w:r>
      <w:r>
        <w:t xml:space="preserve">verir; beklenmeyen sınıf</w:t>
      </w:r>
      <w:r>
        <w:t xml:space="preserve"> </w:t>
      </w:r>
      <w:r>
        <w:rPr>
          <w:rStyle w:val="VerbatimChar"/>
        </w:rPr>
        <w:t xml:space="preserve">InvalidClassException</w:t>
      </w:r>
      <w:r>
        <w:t xml:space="preserve"> </w:t>
      </w:r>
      <w:r>
        <w:t xml:space="preserve">ile reddedilir.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deserializasyon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code/week-05/07-deserializasyon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Kaynak kodda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readObject</w:t>
      </w:r>
      <w:r>
        <w:t xml:space="preserve">, XML tabanlı nesne çözücüler ve</w:t>
      </w:r>
      <w:r>
        <w:t xml:space="preserve"> </w:t>
      </w:r>
      <w:r>
        <w:t xml:space="preserve">“polimorfik tür”</w:t>
      </w:r>
      <w:r>
        <w:t xml:space="preserve"> </w:t>
      </w:r>
      <w:r>
        <w:t xml:space="preserve">özelliği açık JSON</w:t>
      </w:r>
      <w:r>
        <w:t xml:space="preserve"> </w:t>
      </w:r>
      <w:r>
        <w:t xml:space="preserve">kütüphaneleri arar; her kullanımda verinin kaynağını sorar. Filtre varsa deseninin</w:t>
      </w:r>
      <w:r>
        <w:t xml:space="preserve"> </w:t>
      </w:r>
      <w:r>
        <w:rPr>
          <w:rStyle w:val="VerbatimChar"/>
        </w:rPr>
        <w:t xml:space="preserve">!*</w:t>
      </w:r>
      <w:r>
        <w:t xml:space="preserve"> </w:t>
      </w:r>
      <w:r>
        <w:t xml:space="preserve">ile bittiğini denetler.</w:t>
      </w:r>
      <w:r>
        <w:t xml:space="preserve"> </w:t>
      </w:r>
      <w:r>
        <w:t xml:space="preserve">Ağ trafiğinde ya da dosyalarda Java serileştirmesinin sihirli baytlarını (</w:t>
      </w:r>
      <w:r>
        <w:rPr>
          <w:rStyle w:val="VerbatimChar"/>
        </w:rPr>
        <w:t xml:space="preserve">AC ED 00 05</w:t>
      </w:r>
      <w:r>
        <w:t xml:space="preserve">) arar.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ml-şablon-ve-diğer-enjeksiyonlar"/>
    <w:p>
      <w:pPr>
        <w:pStyle w:val="Heading2"/>
      </w:pPr>
      <w:r>
        <w:t xml:space="preserve">8. XML, şablon ve diğer enjeksiyonlar</w:t>
      </w:r>
    </w:p>
    <w:p>
      <w:pPr>
        <w:pStyle w:val="FirstParagraph"/>
      </w:pPr>
      <w:r>
        <w:t xml:space="preserve">Aynı</w:t>
      </w:r>
      <w:r>
        <w:t xml:space="preserve"> </w:t>
      </w:r>
      <w:r>
        <w:t xml:space="preserve">“veri ile komutun karışması”</w:t>
      </w:r>
      <w:r>
        <w:t xml:space="preserve"> </w:t>
      </w:r>
      <w:r>
        <w:t xml:space="preserve">hatası her yorumlayıcıda karşımıza çıkar. En sık görülen dördü: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Tür</w:t>
            </w:r>
          </w:p>
        </w:tc>
        <w:tc>
          <w:tcPr/>
          <w:p>
            <w:pPr>
              <w:pStyle w:val="Compact"/>
            </w:pPr>
            <w:r>
              <w:t xml:space="preserve">Nasıl oluşur?</w:t>
            </w:r>
          </w:p>
        </w:tc>
        <w:tc>
          <w:tcPr/>
          <w:p>
            <w:pPr>
              <w:pStyle w:val="Compact"/>
            </w:pPr>
            <w:r>
              <w:t xml:space="preserve">Savunma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XML dış varlık (XXE)</w:t>
            </w:r>
          </w:p>
        </w:tc>
        <w:tc>
          <w:tcPr/>
          <w:p>
            <w:pPr>
              <w:pStyle w:val="Compact"/>
            </w:pPr>
            <w:r>
              <w:t xml:space="preserve">XML ayrıştırıcısı, belgedeki</w:t>
            </w:r>
            <w:r>
              <w:t xml:space="preserve"> </w:t>
            </w:r>
            <w:r>
              <w:rPr>
                <w:rStyle w:val="VerbatimChar"/>
              </w:rPr>
              <w:t xml:space="preserve">&lt;!DOCTYPE&gt;</w:t>
            </w:r>
            <w:r>
              <w:t xml:space="preserve"> </w:t>
            </w:r>
            <w:r>
              <w:t xml:space="preserve">tanımlarıyla yerel dosyaları ya da ağ adreslerini okur</w:t>
            </w:r>
          </w:p>
        </w:tc>
        <w:tc>
          <w:tcPr/>
          <w:p>
            <w:pPr>
              <w:pStyle w:val="Compact"/>
            </w:pPr>
            <w:r>
              <w:t xml:space="preserve">Ayrıştırıcıda DTD ve dış varlıkları kapatmak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Siteler arası betik (XSS)</w:t>
            </w:r>
          </w:p>
        </w:tc>
        <w:tc>
          <w:tcPr/>
          <w:p>
            <w:pPr>
              <w:pStyle w:val="Compact"/>
            </w:pPr>
            <w:r>
              <w:t xml:space="preserve">Kullanıcı verisi HTML sayfasına kaçışsız yazılır; başka kullanıcının tarayıcısında betik çalışır</w:t>
            </w:r>
          </w:p>
        </w:tc>
        <w:tc>
          <w:tcPr/>
          <w:p>
            <w:pPr>
              <w:pStyle w:val="Compact"/>
            </w:pPr>
            <w:r>
              <w:t xml:space="preserve">Şablon motorunun bağlama göre otomatik kaçışı, İçerik Güvenliği Politikası (CSP)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Şablon enjeksiyonu</w:t>
            </w:r>
          </w:p>
        </w:tc>
        <w:tc>
          <w:tcPr/>
          <w:p>
            <w:pPr>
              <w:pStyle w:val="Compact"/>
            </w:pPr>
            <w:r>
              <w:t xml:space="preserve">Kullanıcı verisi şablonun</w:t>
            </w:r>
            <w:r>
              <w:t xml:space="preserve"> </w:t>
            </w:r>
            <w:r>
              <w:rPr>
                <w:b/>
                <w:bCs/>
              </w:rPr>
              <w:t xml:space="preserve">kendisi</w:t>
            </w:r>
            <w:r>
              <w:t xml:space="preserve"> </w:t>
            </w:r>
            <w:r>
              <w:t xml:space="preserve">olarak işlenir</w:t>
            </w:r>
          </w:p>
        </w:tc>
        <w:tc>
          <w:tcPr/>
          <w:p>
            <w:pPr>
              <w:pStyle w:val="Compact"/>
            </w:pPr>
            <w:r>
              <w:t xml:space="preserve">Kullanıcı verisini yalnız şablon</w:t>
            </w:r>
            <w:r>
              <w:t xml:space="preserve"> </w:t>
            </w:r>
            <w:r>
              <w:rPr>
                <w:b/>
                <w:bCs/>
              </w:rPr>
              <w:t xml:space="preserve">değişkeni</w:t>
            </w:r>
            <w:r>
              <w:t xml:space="preserve"> </w:t>
            </w:r>
            <w:r>
              <w:t xml:space="preserve">olarak vermek</w:t>
            </w:r>
          </w:p>
        </w:tc>
        <w:tc>
          <w:tcPr/>
          <w:p>
            <w:pPr>
              <w:pStyle w:val="Compact"/>
            </w:pPr>
            <w:r>
              <w:t xml:space="preserve">1336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/ XPath enjeksiyonu</w:t>
            </w:r>
          </w:p>
        </w:tc>
        <w:tc>
          <w:tcPr/>
          <w:p>
            <w:pPr>
              <w:pStyle w:val="Compact"/>
            </w:pPr>
            <w:r>
              <w:t xml:space="preserve">Dizin ya da XML sorgusu dize birleştirmeyle kurulur</w:t>
            </w:r>
          </w:p>
        </w:tc>
        <w:tc>
          <w:tcPr/>
          <w:p>
            <w:pPr>
              <w:pStyle w:val="Compact"/>
            </w:pPr>
            <w:r>
              <w:t xml:space="preserve">Parametreli arayüzler, özel karakterlerin kaçışı</w:t>
            </w:r>
          </w:p>
        </w:tc>
        <w:tc>
          <w:tcPr/>
          <w:p>
            <w:pPr>
              <w:pStyle w:val="Compact"/>
            </w:pPr>
            <w:r>
              <w:t xml:space="preserve">90, 643</w:t>
            </w:r>
          </w:p>
        </w:tc>
      </w:tr>
    </w:tbl>
    <w:p>
      <w:pPr>
        <w:pStyle w:val="BodyText"/>
      </w:pPr>
      <w:r>
        <w:rPr>
          <w:b/>
          <w:bCs/>
        </w:rPr>
        <w:t xml:space="preserve">XXE’ye karşı ayrıştırıcıyı sağlamlaştırmak (IDS17-J)</w:t>
      </w:r>
    </w:p>
    <w:p>
      <w:pPr>
        <w:pStyle w:val="SourceCode"/>
      </w:pPr>
      <w:r>
        <w:rPr>
          <w:rStyle w:val="BuiltInTok"/>
        </w:rPr>
        <w:t xml:space="preserve">DocumentBuilderFactory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DocumentBuilderFactory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"http://apache.org/xml/features/disallow-doctype-decl"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DTD yok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"http://xml.org/sax/features/external-general-entities"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setFeature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"http://xml.org/sax/features/external-parameter-entities"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setXIncludeAware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setExpandEntityReferences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Kural her seferinde aynıdır:</w:t>
      </w:r>
      <w:r>
        <w:t xml:space="preserve"> </w:t>
      </w:r>
      <w:r>
        <w:rPr>
          <w:b/>
          <w:bCs/>
        </w:rPr>
        <w:t xml:space="preserve">yorumlayıcının hangi özelliklerinin açık olduğunu bil, ihtiyacın olmayanı kapat, veriyi</w:t>
      </w:r>
      <w:r>
        <w:rPr>
          <w:b/>
          <w:bCs/>
        </w:rPr>
        <w:t xml:space="preserve"> </w:t>
      </w:r>
      <w:r>
        <w:rPr>
          <w:b/>
          <w:bCs/>
        </w:rPr>
        <w:t xml:space="preserve">komut kanalından geçirme.</w:t>
      </w:r>
      <w:r>
        <w:t xml:space="preserve"> </w:t>
      </w:r>
      <w:r>
        <w:t xml:space="preserve">Kitabın Tarif 3.10’daki XSS önerileri (çıktıyı bağlama göre kodlamak, girdiyi beyaz listeyle</w:t>
      </w:r>
      <w:r>
        <w:t xml:space="preserve"> </w:t>
      </w:r>
      <w:r>
        <w:t xml:space="preserve">doğrulamak) bugünkü web çerçevelerinin varsayılan davranışı haline gelmiştir; ama bir şablonda</w:t>
      </w:r>
      <w:r>
        <w:t xml:space="preserve"> </w:t>
      </w:r>
      <w:r>
        <w:t xml:space="preserve">“ham HTML”</w:t>
      </w:r>
      <w:r>
        <w:t xml:space="preserve"> </w:t>
      </w:r>
      <w:r>
        <w:t xml:space="preserve">seçeneğini</w:t>
      </w:r>
      <w:r>
        <w:t xml:space="preserve"> </w:t>
      </w:r>
      <w:r>
        <w:t xml:space="preserve">açmak ya da bir sayfayı dize birleştirerek üretmek aynı hatayı geri getirir.</w:t>
      </w:r>
    </w:p>
    <w:p>
      <w:r>
        <w:pict>
          <v:rect style="width:0;height:1.5pt" o:hralign="center" o:hrstd="t" o:hr="t"/>
        </w:pict>
      </w:r>
    </w:p>
    <w:bookmarkEnd w:id="40"/>
    <w:bookmarkStart w:id="45" w:name="Xed3901e883d2e27898dc4abd202ae0acab0977f"/>
    <w:p>
      <w:pPr>
        <w:pStyle w:val="Heading2"/>
      </w:pPr>
      <w:r>
        <w:t xml:space="preserve">9. Yorumlanan diller: Python ve JavaScript’te aynı hatalar</w:t>
      </w:r>
    </w:p>
    <w:p>
      <w:pPr>
        <w:pStyle w:val="FirstParagraph"/>
      </w:pPr>
      <w:r>
        <w:t xml:space="preserve">İzlence bu haftayı</w:t>
      </w:r>
      <w:r>
        <w:t xml:space="preserve"> </w:t>
      </w:r>
      <w:r>
        <w:t xml:space="preserve">“Java ve yorumlanan diller”</w:t>
      </w:r>
      <w:r>
        <w:t xml:space="preserve"> </w:t>
      </w:r>
      <w:r>
        <w:t xml:space="preserve">diye adlandırır. Python, JavaScript (Node.js), Ruby, PHP gibi dillerde</w:t>
      </w:r>
      <w:r>
        <w:t xml:space="preserve"> </w:t>
      </w:r>
      <w:r>
        <w:t xml:space="preserve">de bellek güvenliği bedavadır; ama bu diller</w:t>
      </w:r>
      <w:r>
        <w:t xml:space="preserve"> </w:t>
      </w:r>
      <w:r>
        <w:rPr>
          <w:b/>
          <w:bCs/>
        </w:rPr>
        <w:t xml:space="preserve">çalışma anında kod üretip çalıştırmayı</w:t>
      </w:r>
      <w:r>
        <w:t xml:space="preserve"> </w:t>
      </w:r>
      <w:r>
        <w:t xml:space="preserve">Java’dan çok daha kolay hale</w:t>
      </w:r>
      <w:r>
        <w:t xml:space="preserve"> </w:t>
      </w:r>
      <w:r>
        <w:t xml:space="preserve">getirir. Aynı hata sınıfları burada farklı adlarla karşımıza çıkar: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JavaScript / 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enjeksiyonu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</w:t>
            </w:r>
            <w:r>
              <w:t xml:space="preserve"> </w:t>
            </w:r>
            <w:r>
              <w:t xml:space="preserve">+ birleştirme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cursor.execute(f"... {ad}")</w:t>
            </w:r>
          </w:p>
        </w:tc>
        <w:tc>
          <w:tcPr/>
          <w:p>
            <w:pPr>
              <w:pStyle w:val="Compact"/>
            </w:pPr>
            <w:r>
              <w:t xml:space="preserve">Şablon dizgesiyle sorgu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PreparedStatement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cursor.execute("... ?", (ad,))</w:t>
            </w:r>
          </w:p>
        </w:tc>
        <w:tc>
          <w:tcPr/>
          <w:p>
            <w:pPr>
              <w:pStyle w:val="Compact"/>
            </w:pPr>
            <w:r>
              <w:t xml:space="preserve">Sürücünün parametre bağlama arayüzü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Komut enjeksiyonu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Runtime.exec(String)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subprocess.run(..., shell=True)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subprocess.run([...])</w:t>
            </w:r>
            <w:r>
              <w:t xml:space="preserve"> </w:t>
            </w:r>
            <w:r>
              <w:t xml:space="preserve">(liste,</w:t>
            </w:r>
            <w:r>
              <w:t xml:space="preserve"> </w:t>
            </w:r>
            <w:r>
              <w:rPr>
                <w:rStyle w:val="VerbatimChar"/>
              </w:rPr>
              <w:t xml:space="preserve">shell=False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child_process.execFile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spawn</w:t>
            </w:r>
            <w:r>
              <w:t xml:space="preserve"> </w:t>
            </w:r>
            <w:r>
              <w:t xml:space="preserve">(dizi)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 çalıştırma</w:t>
            </w:r>
          </w:p>
        </w:tc>
        <w:tc>
          <w:tcPr/>
          <w:p>
            <w:pPr>
              <w:pStyle w:val="Compact"/>
            </w:pPr>
            <w:r>
              <w:t xml:space="preserve">Yansıma, betik motorları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Güvensiz seri durumdan çıkarma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ObjectInputStream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pickle.loads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yaml.load</w:t>
            </w:r>
            <w:r>
              <w:t xml:space="preserve"> </w:t>
            </w:r>
            <w:r>
              <w:t xml:space="preserve">(güvensiz yükleyici)</w:t>
            </w:r>
          </w:p>
        </w:tc>
        <w:tc>
          <w:tcPr/>
          <w:p>
            <w:pPr>
              <w:pStyle w:val="Compact"/>
            </w:pPr>
            <w:r>
              <w:t xml:space="preserve">Nesne çözen kütüphaneler; prototip kirlenmesi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Doğrusu</w:t>
            </w:r>
          </w:p>
        </w:tc>
        <w:tc>
          <w:tcPr/>
          <w:p>
            <w:pPr>
              <w:pStyle w:val="Compact"/>
            </w:pPr>
            <w:r>
              <w:t xml:space="preserve">Filtre /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yaml.safe_load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+ şema doğrulama</w:t>
            </w:r>
          </w:p>
        </w:tc>
      </w:tr>
    </w:tbl>
    <w:bookmarkStart w:id="41" w:name="X6e34d78d74a2ea8cb7543d53c89faa1fa188101"/>
    <w:p>
      <w:pPr>
        <w:pStyle w:val="Heading3"/>
      </w:pPr>
      <w:r>
        <w:rPr>
          <w:rStyle w:val="VerbatimChar"/>
        </w:rPr>
        <w:t xml:space="preserve">eval</w:t>
      </w:r>
      <w:r>
        <w:t xml:space="preserve"> </w:t>
      </w:r>
      <w:r>
        <w:t xml:space="preserve">ve arkadaşları: veriyi kod olarak çalıştırmak</w:t>
      </w:r>
    </w:p>
    <w:p>
      <w:pPr>
        <w:pStyle w:val="FirstParagraph"/>
      </w:pPr>
      <w:r>
        <w:t xml:space="preserve">Yorumlanan dillerin en tehlikeli özelliği, bir dizgeyi</w:t>
      </w:r>
      <w:r>
        <w:t xml:space="preserve"> </w:t>
      </w:r>
      <w:r>
        <w:rPr>
          <w:b/>
          <w:bCs/>
        </w:rPr>
        <w:t xml:space="preserve">kod olarak</w:t>
      </w:r>
      <w:r>
        <w:t xml:space="preserve"> </w:t>
      </w:r>
      <w:r>
        <w:t xml:space="preserve">çalıştırabilmeleridir. Kullanıcıdan gelen bir</w:t>
      </w:r>
      <w:r>
        <w:t xml:space="preserve"> </w:t>
      </w:r>
      <w:r>
        <w:t xml:space="preserve">dizgenin</w:t>
      </w:r>
      <w:r>
        <w:t xml:space="preserve"> </w:t>
      </w:r>
      <w:r>
        <w:rPr>
          <w:rStyle w:val="VerbatimChar"/>
        </w:rPr>
        <w:t xml:space="preserve">eval</w:t>
      </w:r>
      <w:r>
        <w:t xml:space="preserve">’e ulaşması, enjeksiyonun en doğrudan biçimidir: yorumlayıcının kendisi komut kanalıdır.</w:t>
      </w:r>
    </w:p>
    <w:p>
      <w:pPr>
        <w:pStyle w:val="BodyText"/>
      </w:pPr>
      <w:r>
        <w:rPr>
          <w:b/>
          <w:bCs/>
        </w:rPr>
        <w:t xml:space="preserve">Hatalı ve doğru: kullanıcının girdiği bir sayıyı okumak</w:t>
      </w:r>
    </w:p>
    <w:p>
      <w:pPr>
        <w:pStyle w:val="SourceCode"/>
      </w:pP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(girdi)                 </w:t>
      </w:r>
      <w:r>
        <w:rPr>
          <w:rStyle w:val="CommentTok"/>
        </w:rPr>
        <w:t xml:space="preserve"># HATALI: girdi herhangi bir Python ifadesi olabilir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ast.literal_eval(girdi)     </w:t>
      </w:r>
      <w:r>
        <w:rPr>
          <w:rStyle w:val="CommentTok"/>
        </w:rPr>
        <w:t xml:space="preserve"># Daha iyi: yalnız sayı, dizge, liste gibi SABİTLERİ kabul eder</w:t>
      </w:r>
      <w:r>
        <w:br/>
      </w:r>
      <w:r>
        <w:rPr>
          <w:rStyle w:val="NormalTok"/>
        </w:rPr>
        <w:t xml:space="preserve">deger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(girdi)                  </w:t>
      </w:r>
      <w:r>
        <w:rPr>
          <w:rStyle w:val="CommentTok"/>
        </w:rPr>
        <w:t xml:space="preserve"># En iyisi: beklenen türü doğrudan ayrıştır, hatayı yakala</w:t>
      </w:r>
    </w:p>
    <w:p>
      <w:pPr>
        <w:pStyle w:val="FirstParagraph"/>
      </w:pPr>
      <w:r>
        <w:t xml:space="preserve">Kural basittir:</w:t>
      </w:r>
      <w:r>
        <w:t xml:space="preserve"> </w:t>
      </w:r>
      <w:r>
        <w:rPr>
          <w:b/>
          <w:bCs/>
        </w:rPr>
        <w:t xml:space="preserve">kullanıcı verisi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Function</w:t>
      </w:r>
      <w:r>
        <w:rPr>
          <w:b/>
          <w:bCs/>
        </w:rPr>
        <w:t xml:space="preserve"> </w:t>
      </w:r>
      <w:r>
        <w:rPr>
          <w:b/>
          <w:bCs/>
        </w:rPr>
        <w:t xml:space="preserve">ya da bir betik motoruna asla ulaşmamalı.</w:t>
      </w:r>
      <w:r>
        <w:t xml:space="preserve"> </w:t>
      </w:r>
      <w:r>
        <w:t xml:space="preserve">Bir hesap</w:t>
      </w:r>
      <w:r>
        <w:t xml:space="preserve"> </w:t>
      </w:r>
      <w:r>
        <w:t xml:space="preserve">makinesi ya da kural motoru gerekiyorsa, yalnız izin verilen işlemleri tanıyan küçük bir ayrıştırıcı yazılır.</w:t>
      </w:r>
    </w:p>
    <w:bookmarkEnd w:id="41"/>
    <w:bookmarkStart w:id="42" w:name="seri-durumdan-çıkarma-pickle-ve-yaml"/>
    <w:p>
      <w:pPr>
        <w:pStyle w:val="Heading3"/>
      </w:pPr>
      <w:r>
        <w:t xml:space="preserve">Seri durumdan çıkarma: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ve YAML</w:t>
      </w:r>
    </w:p>
    <w:p>
      <w:pPr>
        <w:pStyle w:val="FirstParagraph"/>
      </w:pPr>
      <w:r>
        <w:t xml:space="preserve">Python’un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modülü, Java serileştirmesiyle aynı sorunu taşır: çözülen veri,</w:t>
      </w:r>
      <w:r>
        <w:t xml:space="preserve"> </w:t>
      </w:r>
      <w:r>
        <w:rPr>
          <w:b/>
          <w:bCs/>
        </w:rPr>
        <w:t xml:space="preserve">hangi nesnelerin nasıl</w:t>
      </w:r>
      <w:r>
        <w:rPr>
          <w:b/>
          <w:bCs/>
        </w:rPr>
        <w:t xml:space="preserve"> </w:t>
      </w:r>
      <w:r>
        <w:rPr>
          <w:b/>
          <w:bCs/>
        </w:rPr>
        <w:t xml:space="preserve">oluşturulacağını</w:t>
      </w:r>
      <w:r>
        <w:t xml:space="preserve"> </w:t>
      </w:r>
      <w:r>
        <w:t xml:space="preserve">belirler; belgelerinde de açıkça</w:t>
      </w:r>
      <w:r>
        <w:t xml:space="preserve"> </w:t>
      </w:r>
      <w:r>
        <w:t xml:space="preserve">“güvenilmeyen veriyi asla pickle ile çözmeyin”</w:t>
      </w:r>
      <w:r>
        <w:t xml:space="preserve"> </w:t>
      </w:r>
      <w:r>
        <w:t xml:space="preserve">yazar. YAML</w:t>
      </w:r>
      <w:r>
        <w:t xml:space="preserve"> </w:t>
      </w:r>
      <w:r>
        <w:t xml:space="preserve">kütüphanelerinin tam yükleyicileri de benzer biçimde nesne oluşturabilir.</w:t>
      </w:r>
    </w:p>
    <w:p>
      <w:pPr>
        <w:pStyle w:val="BodyText"/>
      </w:pPr>
      <w:r>
        <w:rPr>
          <w:b/>
          <w:bCs/>
        </w:rPr>
        <w:t xml:space="preserve">Güvenli seçimler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yaml</w:t>
      </w:r>
      <w:r>
        <w:br/>
      </w:r>
      <w:r>
        <w:br/>
      </w:r>
      <w:r>
        <w:rPr>
          <w:rStyle w:val="NormalTok"/>
        </w:rPr>
        <w:t xml:space="preserve">veri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json.loads(metin)            </w:t>
      </w:r>
      <w:r>
        <w:rPr>
          <w:rStyle w:val="CommentTok"/>
        </w:rPr>
        <w:t xml:space="preserve"># yalnız veri: sözlük, liste, sayı, dizge</w:t>
      </w:r>
      <w:r>
        <w:br/>
      </w:r>
      <w:r>
        <w:rPr>
          <w:rStyle w:val="NormalTok"/>
        </w:rPr>
        <w:t xml:space="preserve">ayar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yaml.safe_load(metin)        </w:t>
      </w:r>
      <w:r>
        <w:rPr>
          <w:rStyle w:val="CommentTok"/>
        </w:rPr>
        <w:t xml:space="preserve"># yalnız temel YAML türleri</w:t>
      </w:r>
      <w:r>
        <w:br/>
      </w:r>
      <w:r>
        <w:rPr>
          <w:rStyle w:val="CommentTok"/>
        </w:rPr>
        <w:t xml:space="preserve"># pickle.loads(metin)               # YALNIZ kendi ürettiğiniz ve HMAC ile doğruladığınız veride</w:t>
      </w:r>
    </w:p>
    <w:bookmarkEnd w:id="42"/>
    <w:bookmarkStart w:id="43" w:name="düzenli-ifade-ile-hizmet-engelleme-redos"/>
    <w:p>
      <w:pPr>
        <w:pStyle w:val="Heading3"/>
      </w:pPr>
      <w:r>
        <w:t xml:space="preserve">Düzenli ifade ile hizmet engelleme (ReDoS)</w:t>
      </w:r>
    </w:p>
    <w:p>
      <w:pPr>
        <w:pStyle w:val="FirstParagraph"/>
      </w:pPr>
      <w:r>
        <w:t xml:space="preserve">Girdi doğrulamanın en yaygın aracı düzenli ifadelerdir; ama kötü yazılmış bir düzenli ifade kendisi bir saldırı yüzeyi</w:t>
      </w:r>
      <w:r>
        <w:t xml:space="preserve"> </w:t>
      </w:r>
      <w:r>
        <w:t xml:space="preserve">olabilir. Geri izleme (backtracking) yapan motorlarda (Java, Python, JavaScript’in yerleşik motorları) iç içe</w:t>
      </w:r>
      <w:r>
        <w:t xml:space="preserve"> </w:t>
      </w:r>
      <w:r>
        <w:t xml:space="preserve">tekrarlar içeren bir desen, özel olarak hazırlanmış bir girdide</w:t>
      </w:r>
      <w:r>
        <w:t xml:space="preserve"> </w:t>
      </w:r>
      <w:r>
        <w:rPr>
          <w:b/>
          <w:bCs/>
        </w:rPr>
        <w:t xml:space="preserve">üstel</w:t>
      </w:r>
      <w:r>
        <w:t xml:space="preserve"> </w:t>
      </w:r>
      <w:r>
        <w:t xml:space="preserve">sürede çalışır:</w:t>
      </w:r>
    </w:p>
    <w:p>
      <w:pPr>
        <w:pStyle w:val="SourceCode"/>
      </w:pPr>
      <w:r>
        <w:rPr>
          <w:rStyle w:val="VerbatimChar"/>
        </w:rPr>
        <w:t xml:space="preserve">Desen:  ^(a+)+$</w:t>
      </w:r>
      <w:r>
        <w:br/>
      </w:r>
      <w:r>
        <w:rPr>
          <w:rStyle w:val="VerbatimChar"/>
        </w:rPr>
        <w:t xml:space="preserve">Girdi:  "aaaaaaaaaaaaaaaaaaaaaaaaaaaaa!"   → motor, eşleşmeyi kanıtlamak için milyonlarca yol dener</w:t>
      </w:r>
    </w:p>
    <w:p>
      <w:pPr>
        <w:pStyle w:val="FirstParagraph"/>
      </w:pPr>
      <w:r>
        <w:t xml:space="preserve">Tek bir istek, sunucunun bir işlemcisini saniyelerce ya da dakikalarca meşgul edebilir (CWE-1333). Savunma:</w:t>
      </w:r>
    </w:p>
    <w:p>
      <w:pPr>
        <w:pStyle w:val="Compact"/>
        <w:numPr>
          <w:ilvl w:val="0"/>
          <w:numId w:val="1005"/>
        </w:numPr>
      </w:pPr>
      <w:r>
        <w:t xml:space="preserve">İç içe tekrarlardan (</w:t>
      </w:r>
      <w:r>
        <w:rPr>
          <w:rStyle w:val="VerbatimChar"/>
        </w:rPr>
        <w:t xml:space="preserve">(a+)+</w:t>
      </w:r>
      <w:r>
        <w:t xml:space="preserve">,</w:t>
      </w:r>
      <w:r>
        <w:t xml:space="preserve"> </w:t>
      </w:r>
      <w:r>
        <w:rPr>
          <w:rStyle w:val="VerbatimChar"/>
        </w:rPr>
        <w:t xml:space="preserve">(a|a)*</w:t>
      </w:r>
      <w:r>
        <w:t xml:space="preserve">,</w:t>
      </w:r>
      <w:r>
        <w:t xml:space="preserve"> </w:t>
      </w:r>
      <w:r>
        <w:rPr>
          <w:rStyle w:val="VerbatimChar"/>
        </w:rPr>
        <w:t xml:space="preserve">(\w+\s?)*</w:t>
      </w:r>
      <w:r>
        <w:t xml:space="preserve">) kaçının; deseni olabildiğince</w:t>
      </w:r>
      <w:r>
        <w:t xml:space="preserve"> </w:t>
      </w:r>
      <w:r>
        <w:rPr>
          <w:b/>
          <w:bCs/>
        </w:rPr>
        <w:t xml:space="preserve">kesin</w:t>
      </w:r>
      <w:r>
        <w:t xml:space="preserve"> </w:t>
      </w:r>
      <w:r>
        <w:t xml:space="preserve">yazın.</w:t>
      </w:r>
    </w:p>
    <w:p>
      <w:pPr>
        <w:pStyle w:val="Compact"/>
        <w:numPr>
          <w:ilvl w:val="0"/>
          <w:numId w:val="1005"/>
        </w:numPr>
      </w:pPr>
      <w:r>
        <w:t xml:space="preserve">Girdinin uzunluğunu düzenli ifadeden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sınırlayın (4. haftadaki</w:t>
      </w:r>
      <w:r>
        <w:t xml:space="preserve"> </w:t>
      </w:r>
      <w:r>
        <w:t xml:space="preserve">“önce uzunluk”</w:t>
      </w:r>
      <w:r>
        <w:t xml:space="preserve"> </w:t>
      </w:r>
      <w:r>
        <w:t xml:space="preserve">ilkesi).</w:t>
      </w:r>
    </w:p>
    <w:p>
      <w:pPr>
        <w:pStyle w:val="Compact"/>
        <w:numPr>
          <w:ilvl w:val="0"/>
          <w:numId w:val="1005"/>
        </w:numPr>
      </w:pPr>
      <w:r>
        <w:t xml:space="preserve">Mümkünse doğrusal zamanlı bir motor kullanın (RE2 ve türevleri).</w:t>
      </w:r>
    </w:p>
    <w:p>
      <w:pPr>
        <w:pStyle w:val="Compact"/>
        <w:numPr>
          <w:ilvl w:val="0"/>
          <w:numId w:val="1005"/>
        </w:numPr>
      </w:pPr>
      <w:r>
        <w:t xml:space="preserve">Statik analiz araçlarının ReDoS kurallarını açın.</w:t>
      </w:r>
    </w:p>
    <w:bookmarkEnd w:id="43"/>
    <w:bookmarkStart w:id="44" w:name="prototip-kirlenmesi-javascript"/>
    <w:p>
      <w:pPr>
        <w:pStyle w:val="Heading3"/>
      </w:pPr>
      <w:r>
        <w:t xml:space="preserve">Prototip kirlenmesi (JavaScript)</w:t>
      </w:r>
    </w:p>
    <w:p>
      <w:pPr>
        <w:pStyle w:val="FirstParagraph"/>
      </w:pPr>
      <w:r>
        <w:t xml:space="preserve">JavaScript’te nesneler bir</w:t>
      </w:r>
      <w:r>
        <w:t xml:space="preserve"> </w:t>
      </w:r>
      <w:r>
        <w:rPr>
          <w:b/>
          <w:bCs/>
        </w:rPr>
        <w:t xml:space="preserve">prototip</w:t>
      </w:r>
      <w:r>
        <w:t xml:space="preserve"> </w:t>
      </w:r>
      <w:r>
        <w:t xml:space="preserve">zincirinden özellik devralır. Kullanıcıdan gelen bir JSON nesnesini derinlemesine</w:t>
      </w:r>
      <w:r>
        <w:t xml:space="preserve"> </w:t>
      </w:r>
      <w:r>
        <w:t xml:space="preserve">birleştiren (merge) bir fonksiyon,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 </w:t>
      </w:r>
      <w:r>
        <w:t xml:space="preserve">gibi özel bir anahtara yazmaya izin verirse, bütün nesnelerin ortak</w:t>
      </w:r>
      <w:r>
        <w:t xml:space="preserve"> </w:t>
      </w:r>
      <w:r>
        <w:t xml:space="preserve">prototipine yeni bir özellik eklenmiş olur; uygulamanın başka bir yerindeki</w:t>
      </w:r>
      <w:r>
        <w:t xml:space="preserve"> </w:t>
      </w:r>
      <w:r>
        <w:rPr>
          <w:rStyle w:val="VerbatimChar"/>
        </w:rPr>
        <w:t xml:space="preserve">if (kullanici.yonetici)</w:t>
      </w:r>
      <w:r>
        <w:t xml:space="preserve"> </w:t>
      </w:r>
      <w:r>
        <w:t xml:space="preserve">denetimi</w:t>
      </w:r>
      <w:r>
        <w:t xml:space="preserve"> </w:t>
      </w:r>
      <w:r>
        <w:t xml:space="preserve">beklenmedik biçimde doğru çıkabilir. Savunma:</w:t>
      </w:r>
      <w:r>
        <w:t xml:space="preserve"> </w:t>
      </w:r>
      <w:r>
        <w:rPr>
          <w:rStyle w:val="VerbatimChar"/>
        </w:rPr>
        <w:t xml:space="preserve">__proto__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 </w:t>
      </w:r>
      <w:r>
        <w:t xml:space="preserve">anahtarlarını reddetmek,</w:t>
      </w:r>
      <w:r>
        <w:t xml:space="preserve"> </w:t>
      </w:r>
      <w:r>
        <w:t xml:space="preserve">prototipsiz nesneler (</w:t>
      </w:r>
      <w:r>
        <w:rPr>
          <w:rStyle w:val="VerbatimChar"/>
        </w:rPr>
        <w:t xml:space="preserve">Object.create(null)</w:t>
      </w:r>
      <w:r>
        <w:t xml:space="preserve">) ya da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kullanmak, gelen JSON’u bir</w:t>
      </w:r>
      <w:r>
        <w:t xml:space="preserve"> </w:t>
      </w:r>
      <w:r>
        <w:rPr>
          <w:b/>
          <w:bCs/>
        </w:rPr>
        <w:t xml:space="preserve">şemayla</w:t>
      </w:r>
      <w:r>
        <w:t xml:space="preserve"> </w:t>
      </w:r>
      <w:r>
        <w:t xml:space="preserve">doğrulamak.</w:t>
      </w:r>
    </w:p>
    <w:p>
      <w:pPr>
        <w:pStyle w:val="BlockText"/>
      </w:pPr>
      <w:r>
        <w:rPr>
          <w:b/>
          <w:bCs/>
        </w:rPr>
        <w:t xml:space="preserve">Dilden bağımsız kural</w:t>
      </w:r>
    </w:p>
    <w:p>
      <w:pPr>
        <w:pStyle w:val="BlockText"/>
      </w:pPr>
      <w:r>
        <w:t xml:space="preserve">Hangi dili kullanırsanız kullanın, dört soru aynıdır: Veri bir yorumlayıcıya mı gidiyor (SQL, kabuk,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t xml:space="preserve">şablon)? Nesne oluşturan bir çözücüye mi gidiyor (</w:t>
      </w:r>
      <w:r>
        <w:rPr>
          <w:rStyle w:val="VerbatimChar"/>
        </w:rPr>
        <w:t xml:space="preserve">pickle</w:t>
      </w:r>
      <w:r>
        <w:t xml:space="preserve">, Java serileştirmesi)? Uzunluğu ve biçimi sınırlandı mı?</w:t>
      </w:r>
      <w:r>
        <w:t xml:space="preserve"> </w:t>
      </w:r>
      <w:r>
        <w:t xml:space="preserve">Bağımlılığın kendisi güvenilir mi (14. bölüm)?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bayt-kodu-ve-tersine-derleme"/>
    <w:p>
      <w:pPr>
        <w:pStyle w:val="Heading2"/>
      </w:pPr>
      <w:r>
        <w:t xml:space="preserve">10. Bayt kodu ve tersine derleme</w:t>
      </w:r>
    </w:p>
    <w:p>
      <w:pPr>
        <w:pStyle w:val="FirstParagraph"/>
      </w:pPr>
      <w:r>
        <w:t xml:space="preserve">C/C++ derleyicisi kaynak kodu doğrudan makine koduna çevirir; bu sırada değişken adları, tipler ve yapının büyük kısmı</w:t>
      </w:r>
      <w:r>
        <w:t xml:space="preserve"> </w:t>
      </w:r>
      <w:r>
        <w:t xml:space="preserve">kaybolur. Java derleyicisi ise kaynak kodu</w:t>
      </w:r>
      <w:r>
        <w:t xml:space="preserve"> </w:t>
      </w:r>
      <w:r>
        <w:rPr>
          <w:b/>
          <w:bCs/>
        </w:rPr>
        <w:t xml:space="preserve">JVM bayt koduna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.class</w:t>
      </w:r>
      <w:r>
        <w:t xml:space="preserve">) çevirir; Android’de bu bayt kodu ayrıca</w:t>
      </w:r>
      <w:r>
        <w:t xml:space="preserve"> </w:t>
      </w:r>
      <w:r>
        <w:rPr>
          <w:b/>
          <w:bCs/>
        </w:rPr>
        <w:t xml:space="preserve">DEX</w:t>
      </w:r>
      <w:r>
        <w:t xml:space="preserve"> </w:t>
      </w:r>
      <w:r>
        <w:t xml:space="preserve">biçimine dönüştürülür. Bayt kodu makine kodundan çok daha</w:t>
      </w:r>
      <w:r>
        <w:t xml:space="preserve"> </w:t>
      </w:r>
      <w:r>
        <w:rPr>
          <w:b/>
          <w:bCs/>
        </w:rPr>
        <w:t xml:space="preserve">yüksek düzeylidir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Bilgi</w:t>
            </w:r>
          </w:p>
        </w:tc>
        <w:tc>
          <w:tcPr/>
          <w:p>
            <w:pPr>
              <w:pStyle w:val="Compact"/>
            </w:pPr>
            <w:r>
              <w:t xml:space="preserve">Makine kodu (C/C++,</w:t>
            </w:r>
            <w:r>
              <w:t xml:space="preserve"> </w:t>
            </w:r>
            <w:r>
              <w:rPr>
                <w:rStyle w:val="VerbatimChar"/>
              </w:rPr>
              <w:t xml:space="preserve">strip</w:t>
            </w:r>
            <w:r>
              <w:t xml:space="preserve"> </w:t>
            </w:r>
            <w:r>
              <w:t xml:space="preserve">sonrası)</w:t>
            </w:r>
          </w:p>
        </w:tc>
        <w:tc>
          <w:tcPr/>
          <w:p>
            <w:pPr>
              <w:pStyle w:val="Compact"/>
            </w:pPr>
            <w:r>
              <w:t xml:space="preserve">Java bayt kodu / 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Sınıf, metot ve alan adları</w:t>
            </w:r>
          </w:p>
        </w:tc>
        <w:tc>
          <w:tcPr/>
          <w:p>
            <w:pPr>
              <w:pStyle w:val="Compact"/>
            </w:pPr>
            <w:r>
              <w:t xml:space="preserve">Kaybolur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Korunur</w:t>
            </w:r>
            <w:r>
              <w:t xml:space="preserve"> </w:t>
            </w:r>
            <w:r>
              <w:t xml:space="preserve">(yansıma ve bağlama için gerekir)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Tipler</w:t>
            </w:r>
          </w:p>
        </w:tc>
        <w:tc>
          <w:tcPr/>
          <w:p>
            <w:pPr>
              <w:pStyle w:val="Compact"/>
            </w:pPr>
            <w:r>
              <w:t xml:space="preserve">Kaybolur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Korunur</w:t>
            </w:r>
            <w:r>
              <w:t xml:space="preserve"> </w:t>
            </w:r>
            <w:r>
              <w:t xml:space="preserve">(doğrulayıcı için gerekir)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Dizge sabitleri</w:t>
            </w:r>
          </w:p>
        </w:tc>
        <w:tc>
          <w:tcPr/>
          <w:p>
            <w:pPr>
              <w:pStyle w:val="Compact"/>
            </w:pPr>
            <w:r>
              <w:t xml:space="preserve">İkili dosyada durur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Sabit havuzunda</w:t>
            </w:r>
            <w:r>
              <w:t xml:space="preserve"> </w:t>
            </w:r>
            <w:r>
              <w:t xml:space="preserve">(constant pool) düz metin durur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Kontrol akışı</w:t>
            </w:r>
          </w:p>
        </w:tc>
        <w:tc>
          <w:tcPr/>
          <w:p>
            <w:pPr>
              <w:pStyle w:val="Compact"/>
            </w:pPr>
            <w:r>
              <w:t xml:space="preserve">Makine komutları, dolaylı atlamalar</w:t>
            </w:r>
          </w:p>
        </w:tc>
        <w:tc>
          <w:tcPr/>
          <w:p>
            <w:pPr>
              <w:pStyle w:val="Compact"/>
            </w:pPr>
            <w:r>
              <w:t xml:space="preserve">Yapılandırılmış; kaynak koda çok yakın geri çevrilir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 çevirme sonucu</w:t>
            </w:r>
          </w:p>
        </w:tc>
        <w:tc>
          <w:tcPr/>
          <w:p>
            <w:pPr>
              <w:pStyle w:val="Compact"/>
            </w:pPr>
            <w:r>
              <w:t xml:space="preserve">Okunması emek isteyen sözde C</w:t>
            </w:r>
          </w:p>
        </w:tc>
        <w:tc>
          <w:tcPr/>
          <w:p>
            <w:pPr>
              <w:pStyle w:val="Compact"/>
            </w:pPr>
            <w:r>
              <w:t xml:space="preserve">Çoğu zaman</w:t>
            </w:r>
            <w:r>
              <w:t xml:space="preserve"> </w:t>
            </w:r>
            <w:r>
              <w:rPr>
                <w:b/>
                <w:bCs/>
              </w:rPr>
              <w:t xml:space="preserve">derlenebilir</w:t>
            </w:r>
            <w:r>
              <w:t xml:space="preserve"> </w:t>
            </w:r>
            <w:r>
              <w:t xml:space="preserve">Java kodu</w:t>
            </w:r>
          </w:p>
        </w:tc>
      </w:tr>
    </w:tbl>
    <w:p>
      <w:pPr>
        <w:pStyle w:val="BodyText"/>
      </w:pPr>
      <w:r>
        <w:t xml:space="preserve">Bu yüzden bir Java ya da Android uygulamasını tersine çevirmek için uzmanlık gerekmez. JDK’nin kendi aracı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,</w:t>
      </w:r>
      <w:r>
        <w:t xml:space="preserve"> </w:t>
      </w:r>
      <w:r>
        <w:t xml:space="preserve">bayt kodunu metin olarak gösterir;</w:t>
      </w:r>
      <w:r>
        <w:t xml:space="preserve"> </w:t>
      </w:r>
      <w:r>
        <w:rPr>
          <w:rStyle w:val="VerbatimChar"/>
        </w:rPr>
        <w:t xml:space="preserve">jadx</w:t>
      </w:r>
      <w:r>
        <w:t xml:space="preserve">, CFR, Fernflower gibi geri derleyiciler ise okunabilir Java kaynağı üretir.</w:t>
      </w:r>
    </w:p>
    <w:p>
      <w:pPr>
        <w:pStyle w:val="BodyText"/>
      </w:pPr>
      <w:r>
        <w:rPr>
          <w:b/>
          <w:bCs/>
        </w:rPr>
        <w:t xml:space="preserve">javap -c -p LisansDenetimi.class (kısaltılmış)</w:t>
      </w:r>
    </w:p>
    <w:p>
      <w:pPr>
        <w:pStyle w:val="SourceCode"/>
      </w:pPr>
      <w:r>
        <w:rPr>
          <w:rStyle w:val="VerbatimChar"/>
        </w:rPr>
        <w:t xml:space="preserve">private static final java.lang.String GECERLI_PIN;</w:t>
      </w:r>
      <w:r>
        <w:br/>
      </w:r>
      <w:r>
        <w:rPr>
          <w:rStyle w:val="VerbatimChar"/>
        </w:rPr>
        <w:t xml:space="preserve">public boolean pinDogru(java.lang.String);</w:t>
      </w:r>
      <w:r>
        <w:br/>
      </w:r>
      <w:r>
        <w:rPr>
          <w:rStyle w:val="VerbatimChar"/>
        </w:rPr>
        <w:t xml:space="preserve">  Code:</w:t>
      </w:r>
      <w:r>
        <w:br/>
      </w:r>
      <w:r>
        <w:rPr>
          <w:rStyle w:val="VerbatimChar"/>
        </w:rPr>
        <w:t xml:space="preserve">     0: aload_1</w:t>
      </w:r>
      <w:r>
        <w:br/>
      </w:r>
      <w:r>
        <w:rPr>
          <w:rStyle w:val="VerbatimChar"/>
        </w:rPr>
        <w:t xml:space="preserve">     1: ldc           #7        // String 4729</w:t>
      </w:r>
      <w:r>
        <w:br/>
      </w:r>
      <w:r>
        <w:rPr>
          <w:rStyle w:val="VerbatimChar"/>
        </w:rPr>
        <w:t xml:space="preserve">     3: invokevirtual #9        // Method java/lang/String.equals:(Ljava/lang/Object;)Z</w:t>
      </w:r>
      <w:r>
        <w:br/>
      </w:r>
      <w:r>
        <w:rPr>
          <w:rStyle w:val="VerbatimChar"/>
        </w:rPr>
        <w:t xml:space="preserve">     6: ireturn</w:t>
      </w:r>
    </w:p>
    <w:p>
      <w:pPr>
        <w:pStyle w:val="FirstParagraph"/>
      </w:pPr>
      <w:r>
        <w:t xml:space="preserve">Kaynak kod olmadan bile üç şey açıkça görünür: sabit (</w:t>
      </w:r>
      <w:r>
        <w:rPr>
          <w:rStyle w:val="VerbatimChar"/>
        </w:rPr>
        <w:t xml:space="preserve">4729</w:t>
      </w:r>
      <w:r>
        <w:t xml:space="preserve">), anlamlı adlar (</w:t>
      </w:r>
      <w:r>
        <w:rPr>
          <w:rStyle w:val="VerbatimChar"/>
        </w:rPr>
        <w:t xml:space="preserve">GECERLI_PIN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pinDogru</w:t>
      </w:r>
      <w:r>
        <w:t xml:space="preserve">) ve mantık</w:t>
      </w:r>
      <w:r>
        <w:t xml:space="preserve"> </w:t>
      </w:r>
      <w:r>
        <w:t xml:space="preserve">(</w:t>
      </w:r>
      <w:r>
        <w:t xml:space="preserve">“girdiyi şu sabitle karşılaştır”</w:t>
      </w:r>
      <w:r>
        <w:t xml:space="preserve">). Koda gömülü bir parola, API anahtarı ya da sunucu adresi, uygulamayı indiren herkese</w:t>
      </w:r>
      <w:r>
        <w:t xml:space="preserve"> </w:t>
      </w:r>
      <w:r>
        <w:t xml:space="preserve">verilmiş demektir (MSC03-J, CWE-798).</w:t>
      </w:r>
    </w:p>
    <w:p>
      <w:pPr>
        <w:pStyle w:val="BlockText"/>
      </w:pPr>
      <w:r>
        <w:rPr>
          <w:b/>
          <w:bCs/>
        </w:rPr>
        <w:t xml:space="preserve">İstemcide sır yoktur</w:t>
      </w:r>
    </w:p>
    <w:p>
      <w:pPr>
        <w:pStyle w:val="BlockText"/>
      </w:pPr>
      <w:r>
        <w:t xml:space="preserve">Gizleme bu bölümde anlatılanları</w:t>
      </w:r>
      <w:r>
        <w:t xml:space="preserve"> </w:t>
      </w:r>
      <w:r>
        <w:rPr>
          <w:b/>
          <w:bCs/>
        </w:rPr>
        <w:t xml:space="preserve">zorlaştırır</w:t>
      </w:r>
      <w:r>
        <w:t xml:space="preserve">, ama bir sırrı istemci uygulamasında gerçekten saklamanın yolu</w:t>
      </w:r>
      <w:r>
        <w:t xml:space="preserve"> </w:t>
      </w:r>
      <w:r>
        <w:t xml:space="preserve">değildir. Bir API anahtarı ya da parola istemcide durmak zorunda değilse durmamalıdır: sunucu tarafında tutulur,</w:t>
      </w:r>
      <w:r>
        <w:t xml:space="preserve"> </w:t>
      </w:r>
      <w:r>
        <w:t xml:space="preserve">istemci kısa ömürlü bir belirteçle kimlik doğrular. İstemcide durmak zorunda olan anahtarlar için 3. haftadaki</w:t>
      </w:r>
      <w:r>
        <w:t xml:space="preserve"> </w:t>
      </w:r>
      <w:r>
        <w:t xml:space="preserve">kabuklar ve 11. haftadaki whitebox kriptografi gerekir.</w:t>
      </w:r>
    </w:p>
    <w:bookmarkStart w:id="46" w:name="demo-4-bayt-kodunda-ne-görünür"/>
    <w:p>
      <w:pPr>
        <w:pStyle w:val="Heading3"/>
      </w:pPr>
      <w:r>
        <w:t xml:space="preserve">Demo 4 — Bayt kodunda ne görünür?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code/week-05/04-bytecode-decompile</w:t>
      </w:r>
      <w:r>
        <w:rPr>
          <w:b/>
          <w:bCs/>
        </w:rPr>
        <w:t xml:space="preserve"> </w:t>
      </w:r>
      <w:r>
        <w:rPr>
          <w:b/>
          <w:bCs/>
        </w:rPr>
        <w:t xml:space="preserve">· CWE-798 · MSC03-J</w:t>
      </w:r>
    </w:p>
    <w:p>
      <w:pPr>
        <w:pStyle w:val="BlockText"/>
      </w:pPr>
      <w:r>
        <w:t xml:space="preserve">Küçük bir</w:t>
      </w:r>
      <w:r>
        <w:t xml:space="preserve"> </w:t>
      </w:r>
      <w:r>
        <w:t xml:space="preserve">“lisans/PIN denetimi”</w:t>
      </w:r>
      <w:r>
        <w:t xml:space="preserve"> </w:t>
      </w:r>
      <w:r>
        <w:t xml:space="preserve">sınıfı derlenir ve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ile incelenir. Kaynak kod olmadan sabit dizgeler</w:t>
      </w:r>
      <w:r>
        <w:t xml:space="preserve"> </w:t>
      </w:r>
      <w:r>
        <w:t xml:space="preserve">(sentetik PIN ve lisans anahtarı),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alan ve metot adları ve karşılaştırma mantığı görünür. Bu demo,</w:t>
      </w:r>
      <w:r>
        <w:t xml:space="preserve"> </w:t>
      </w:r>
      <w:r>
        <w:t xml:space="preserve">gizleme ihtiyacının</w:t>
      </w:r>
      <w:r>
        <w:t xml:space="preserve"> </w:t>
      </w:r>
      <w:r>
        <w:rPr>
          <w:b/>
          <w:bCs/>
        </w:rPr>
        <w:t xml:space="preserve">motivasyonudur</w:t>
      </w:r>
      <w:r>
        <w:t xml:space="preserve">; Demo 5 aynı sızıntıyı azaltır.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bytecode-decompile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code/week-05/04-bytecode-decompile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23287be8c973fb2dce598a17531f1045e8ebd73"/>
    <w:p>
      <w:pPr>
        <w:pStyle w:val="Heading2"/>
      </w:pPr>
      <w:r>
        <w:t xml:space="preserve">11. ProGuard ve R8: küçültme, iyileştirme, gizleme</w:t>
      </w:r>
    </w:p>
    <w:p>
      <w:pPr>
        <w:pStyle w:val="FirstParagraph"/>
      </w:pPr>
      <w:r>
        <w:rPr>
          <w:b/>
          <w:bCs/>
        </w:rPr>
        <w:t xml:space="preserve">ProGuard</w:t>
      </w:r>
      <w:r>
        <w:t xml:space="preserve">, Java bayt kodunu işleyen açık kaynak bir araçtır;</w:t>
      </w:r>
      <w:r>
        <w:t xml:space="preserve"> </w:t>
      </w:r>
      <w:r>
        <w:rPr>
          <w:b/>
          <w:bCs/>
        </w:rPr>
        <w:t xml:space="preserve">R8</w:t>
      </w:r>
      <w:r>
        <w:t xml:space="preserve"> </w:t>
      </w:r>
      <w:r>
        <w:t xml:space="preserve">ise Google’ın Android için geliştirdiği ve</w:t>
      </w:r>
      <w:r>
        <w:t xml:space="preserve"> </w:t>
      </w:r>
      <w:r>
        <w:t xml:space="preserve">Android derleme sisteminde varsayılan olarak gelen, ProGuard kurallarıyla uyumlu halefidir. İkisi de dört iş yapar: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  <w:tc>
          <w:tcPr/>
          <w:p>
            <w:pPr>
              <w:pStyle w:val="Compact"/>
            </w:pPr>
            <w:r>
              <w:t xml:space="preserve">Güvenlik katkısı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Küçültme</w:t>
            </w:r>
            <w:r>
              <w:t xml:space="preserve"> </w:t>
            </w:r>
            <w:r>
              <w:t xml:space="preserve">(shrink)</w:t>
            </w:r>
          </w:p>
        </w:tc>
        <w:tc>
          <w:tcPr/>
          <w:p>
            <w:pPr>
              <w:pStyle w:val="Compact"/>
            </w:pPr>
            <w:r>
              <w:t xml:space="preserve">Hiç kullanılmayan sınıf, metot ve alanları kaldırır (kütüphanelerdekiler dahil)</w:t>
            </w:r>
          </w:p>
        </w:tc>
        <w:tc>
          <w:tcPr/>
          <w:p>
            <w:pPr>
              <w:pStyle w:val="Compact"/>
            </w:pPr>
            <w:r>
              <w:t xml:space="preserve">Saldırı yüzeyi ve incelenecek kod azalır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İyileştirme</w:t>
            </w:r>
            <w:r>
              <w:t xml:space="preserve"> </w:t>
            </w:r>
            <w:r>
              <w:t xml:space="preserve">(optimize)</w:t>
            </w:r>
          </w:p>
        </w:tc>
        <w:tc>
          <w:tcPr/>
          <w:p>
            <w:pPr>
              <w:pStyle w:val="Compact"/>
            </w:pPr>
            <w:r>
              <w:t xml:space="preserve">Satır içi alma, ölü kodu silme, sabit katlama</w:t>
            </w:r>
          </w:p>
        </w:tc>
        <w:tc>
          <w:tcPr/>
          <w:p>
            <w:pPr>
              <w:pStyle w:val="Compact"/>
            </w:pPr>
            <w:r>
              <w:t xml:space="preserve">Kodun yapısı kaynaktan uzaklaşır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Gizleme</w:t>
            </w:r>
            <w:r>
              <w:t xml:space="preserve"> </w:t>
            </w:r>
            <w:r>
              <w:t xml:space="preserve">(obfuscate)</w:t>
            </w:r>
          </w:p>
        </w:tc>
        <w:tc>
          <w:tcPr/>
          <w:p>
            <w:pPr>
              <w:pStyle w:val="Compact"/>
            </w:pPr>
            <w:r>
              <w:t xml:space="preserve">Sınıf, metot ve alan adlarını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… gibi kısa, anlamsız adlarla değiştirir</w:t>
            </w:r>
          </w:p>
        </w:tc>
        <w:tc>
          <w:tcPr/>
          <w:p>
            <w:pPr>
              <w:pStyle w:val="Compact"/>
            </w:pPr>
            <w:r>
              <w:t xml:space="preserve">Anlamlı adlar kaybolur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doğrulama</w:t>
            </w:r>
            <w:r>
              <w:t xml:space="preserve"> </w:t>
            </w:r>
            <w:r>
              <w:t xml:space="preserve">(preverify)</w:t>
            </w:r>
          </w:p>
        </w:tc>
        <w:tc>
          <w:tcPr/>
          <w:p>
            <w:pPr>
              <w:pStyle w:val="Compact"/>
            </w:pPr>
            <w:r>
              <w:t xml:space="preserve">Java ME / eski JVM’ler için doğrulama bilgisi ekler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Gizlemenin çıktısı, eski ve yeni adları eşleştiren bir</w:t>
      </w:r>
      <w:r>
        <w:t xml:space="preserve"> </w:t>
      </w:r>
      <w:r>
        <w:rPr>
          <w:b/>
          <w:bCs/>
        </w:rPr>
        <w:t xml:space="preserve">eşleme dosyasıdır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mapping.txt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mapping.txt (kısaltılmış, adlar sentetik)</w:t>
      </w:r>
    </w:p>
    <w:p>
      <w:pPr>
        <w:pStyle w:val="SourceCode"/>
      </w:pPr>
      <w:r>
        <w:rPr>
          <w:rStyle w:val="VerbatimChar"/>
        </w:rPr>
        <w:t xml:space="preserve">com.ornek.odeme.KartYoneticisi -&gt; com.ornek.a:</w:t>
      </w:r>
      <w:r>
        <w:br/>
      </w:r>
      <w:r>
        <w:rPr>
          <w:rStyle w:val="VerbatimChar"/>
        </w:rPr>
        <w:t xml:space="preserve">    android.content.Context baglam -&gt; a</w:t>
      </w:r>
      <w:r>
        <w:br/>
      </w:r>
      <w:r>
        <w:rPr>
          <w:rStyle w:val="VerbatimChar"/>
        </w:rPr>
        <w:t xml:space="preserve">    boolean varsayilanKartiAyarla(java.lang.String) -&gt; b</w:t>
      </w:r>
    </w:p>
    <w:p>
      <w:pPr>
        <w:pStyle w:val="BlockText"/>
      </w:pPr>
      <w:r>
        <w:rPr>
          <w:b/>
          <w:bCs/>
        </w:rPr>
        <w:t xml:space="preserve">Eşleme dosyası bir sırdır</w:t>
      </w:r>
    </w:p>
    <w:p>
      <w:pPr>
        <w:pStyle w:val="BlockText"/>
      </w:pPr>
      <w:r>
        <w:rPr>
          <w:rStyle w:val="VerbatimChar"/>
        </w:rPr>
        <w:t xml:space="preserve">mapping.txt</w:t>
      </w:r>
      <w:r>
        <w:t xml:space="preserve">, gizlemeyi tamamen geri alır. Çökme raporlarını okuyabilmek için saklanması gerekir, ama uygulamayla</w:t>
      </w:r>
      <w:r>
        <w:t xml:space="preserve"> </w:t>
      </w:r>
      <w:r>
        <w:t xml:space="preserve">birlikte</w:t>
      </w:r>
      <w:r>
        <w:t xml:space="preserve"> </w:t>
      </w:r>
      <w:r>
        <w:rPr>
          <w:b/>
          <w:bCs/>
        </w:rPr>
        <w:t xml:space="preserve">dağıtılmamalı</w:t>
      </w:r>
      <w:r>
        <w:t xml:space="preserve">, herkese açık bir depoya konmamalı ve her sürüm için ayrı, erişimi sınırlı bir yerde</w:t>
      </w:r>
      <w:r>
        <w:t xml:space="preserve"> </w:t>
      </w:r>
      <w:r>
        <w:t xml:space="preserve">tutulmalıdır.</w:t>
      </w:r>
    </w:p>
    <w:bookmarkStart w:id="48" w:name="keep-kuralları-neyin-adı-korunmalı"/>
    <w:p>
      <w:pPr>
        <w:pStyle w:val="Heading3"/>
      </w:pPr>
      <w:r>
        <w:rPr>
          <w:rStyle w:val="VerbatimChar"/>
        </w:rPr>
        <w:t xml:space="preserve">-keep</w:t>
      </w:r>
      <w:r>
        <w:t xml:space="preserve"> </w:t>
      </w:r>
      <w:r>
        <w:t xml:space="preserve">kuralları: neyin adı korunmalı?</w:t>
      </w:r>
    </w:p>
    <w:p>
      <w:pPr>
        <w:pStyle w:val="FirstParagraph"/>
      </w:pPr>
      <w:r>
        <w:t xml:space="preserve">Gizleyici, bir sınıfın ya da metodun</w:t>
      </w:r>
      <w:r>
        <w:t xml:space="preserve"> </w:t>
      </w:r>
      <w:r>
        <w:rPr>
          <w:b/>
          <w:bCs/>
        </w:rPr>
        <w:t xml:space="preserve">dışarıdan adıyla</w:t>
      </w:r>
      <w:r>
        <w:t xml:space="preserve"> </w:t>
      </w:r>
      <w:r>
        <w:t xml:space="preserve">çağrılıp çağrılmadığını bilemez. Aşağıdaki durumlarda adın</w:t>
      </w:r>
      <w:r>
        <w:t xml:space="preserve"> </w:t>
      </w:r>
      <w:r>
        <w:t xml:space="preserve">korunması gerekir; aksi halde uygulama çalışma anında</w:t>
      </w:r>
      <w:r>
        <w:t xml:space="preserve"> </w:t>
      </w:r>
      <w:r>
        <w:rPr>
          <w:rStyle w:val="VerbatimChar"/>
        </w:rPr>
        <w:t xml:space="preserve">ClassNotFoundException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NoSuchMethodException</w:t>
      </w:r>
      <w:r>
        <w:t xml:space="preserve"> </w:t>
      </w:r>
      <w:r>
        <w:t xml:space="preserve">verir:</w:t>
      </w:r>
    </w:p>
    <w:p>
      <w:pPr>
        <w:pStyle w:val="Compact"/>
        <w:numPr>
          <w:ilvl w:val="0"/>
          <w:numId w:val="1006"/>
        </w:numPr>
      </w:pPr>
      <w:r>
        <w:t xml:space="preserve">Uygulamanın giriş noktaları (Android’de manifest’te adı geçen etkinlikler ve servisler; masaüstünde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Yansıma (reflection) ile adıyla çağrılan sınıf ve metotlar.</w:t>
      </w:r>
    </w:p>
    <w:p>
      <w:pPr>
        <w:pStyle w:val="Compact"/>
        <w:numPr>
          <w:ilvl w:val="0"/>
          <w:numId w:val="1006"/>
        </w:numPr>
      </w:pPr>
      <w:r>
        <w:t xml:space="preserve">JNI ile native koddan adıyla çağrılan metotlar ve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metotlar.</w:t>
      </w:r>
    </w:p>
    <w:p>
      <w:pPr>
        <w:pStyle w:val="Compact"/>
        <w:numPr>
          <w:ilvl w:val="0"/>
          <w:numId w:val="1006"/>
        </w:numPr>
      </w:pPr>
      <w:r>
        <w:t xml:space="preserve">Serileştirilen sınıfların alanları (JSON kütüphaneleri alan adlarını kullanır).</w:t>
      </w:r>
    </w:p>
    <w:p>
      <w:pPr>
        <w:pStyle w:val="Compact"/>
        <w:numPr>
          <w:ilvl w:val="0"/>
          <w:numId w:val="1006"/>
        </w:numPr>
      </w:pPr>
      <w:r>
        <w:t xml:space="preserve">Bir kütüphanenin dışa açık API’si.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Ne yapar?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 class X { &lt;methods&gt;; }</w:t>
            </w:r>
          </w:p>
        </w:tc>
        <w:tc>
          <w:tcPr/>
          <w:p>
            <w:pPr>
              <w:pStyle w:val="Compact"/>
            </w:pPr>
            <w:r>
              <w:t xml:space="preserve">Sınıfı ve üyelerini</w:t>
            </w:r>
            <w:r>
              <w:t xml:space="preserve"> </w:t>
            </w:r>
            <w:r>
              <w:rPr>
                <w:b/>
                <w:bCs/>
              </w:rPr>
              <w:t xml:space="preserve">hem tut hem adını koru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-keepclassmembers class X { ... }</w:t>
            </w:r>
          </w:p>
        </w:tc>
        <w:tc>
          <w:tcPr/>
          <w:p>
            <w:pPr>
              <w:pStyle w:val="Compact"/>
            </w:pPr>
            <w:r>
              <w:t xml:space="preserve">Sınıf küçültülebilir ama belirtilen üyeler korunur (ör. serileştirme alanları)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-keepnames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-keepclassmembernames</w:t>
            </w:r>
          </w:p>
        </w:tc>
        <w:tc>
          <w:tcPr/>
          <w:p>
            <w:pPr>
              <w:pStyle w:val="Compact"/>
            </w:pPr>
            <w:r>
              <w:t xml:space="preserve">Kullanılmayanlar silinebilir;</w:t>
            </w:r>
            <w:r>
              <w:t xml:space="preserve"> </w:t>
            </w:r>
            <w:r>
              <w:rPr>
                <w:b/>
                <w:bCs/>
              </w:rPr>
              <w:t xml:space="preserve">kalanların adı</w:t>
            </w:r>
            <w:r>
              <w:t xml:space="preserve"> </w:t>
            </w:r>
            <w:r>
              <w:t xml:space="preserve">korunur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-keepclasseswithmembers</w:t>
            </w:r>
          </w:p>
        </w:tc>
        <w:tc>
          <w:tcPr/>
          <w:p>
            <w:pPr>
              <w:pStyle w:val="Compact"/>
            </w:pPr>
            <w:r>
              <w:t xml:space="preserve">Belirtilen üyelere sahip sınıfları korur (ör.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 </w:t>
            </w:r>
            <w:r>
              <w:t xml:space="preserve">metodu olanlar)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-dontobfuscate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-dontshrink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-dontoptimize</w:t>
            </w:r>
          </w:p>
        </w:tc>
        <w:tc>
          <w:tcPr/>
          <w:p>
            <w:pPr>
              <w:pStyle w:val="Compact"/>
            </w:pPr>
            <w:r>
              <w:t xml:space="preserve">İlgili aşamayı kapatır</w:t>
            </w:r>
          </w:p>
        </w:tc>
      </w:tr>
    </w:tbl>
    <w:p>
      <w:pPr>
        <w:pStyle w:val="BodyText"/>
      </w:pPr>
      <w:r>
        <w:t xml:space="preserve">Kural yazmanın altın ilkesi</w:t>
      </w:r>
      <w:r>
        <w:t xml:space="preserve"> </w:t>
      </w:r>
      <w:r>
        <w:rPr>
          <w:b/>
          <w:bCs/>
        </w:rPr>
        <w:t xml:space="preserve">en dar kuralı</w:t>
      </w:r>
      <w:r>
        <w:t xml:space="preserve"> </w:t>
      </w:r>
      <w:r>
        <w:t xml:space="preserve">yazmaktır.</w:t>
      </w:r>
      <w:r>
        <w:t xml:space="preserve"> </w:t>
      </w:r>
      <w:r>
        <w:rPr>
          <w:rStyle w:val="VerbatimChar"/>
        </w:rPr>
        <w:t xml:space="preserve">-keep class com.ornek.** { *; }</w:t>
      </w:r>
      <w:r>
        <w:t xml:space="preserve"> </w:t>
      </w:r>
      <w:r>
        <w:t xml:space="preserve">gibi geniş bir kural</w:t>
      </w:r>
      <w:r>
        <w:t xml:space="preserve"> </w:t>
      </w:r>
      <w:r>
        <w:t xml:space="preserve">gizlemeyi fiilen kapatır; bu, sahada en sık görülen</w:t>
      </w:r>
      <w:r>
        <w:t xml:space="preserve"> </w:t>
      </w:r>
      <w:r>
        <w:t xml:space="preserve">“gizleme var ama işe yaramıyor”</w:t>
      </w:r>
      <w:r>
        <w:t xml:space="preserve"> </w:t>
      </w:r>
      <w:r>
        <w:t xml:space="preserve">durumudur.</w:t>
      </w:r>
    </w:p>
    <w:bookmarkEnd w:id="48"/>
    <w:bookmarkStart w:id="49" w:name="X45fed36899908714623646c7843a3dea153bfa5"/>
    <w:p>
      <w:pPr>
        <w:pStyle w:val="Heading3"/>
      </w:pPr>
      <w:r>
        <w:t xml:space="preserve">Gelişmiş kurallar: sahadan bir yapılandırma</w:t>
      </w:r>
    </w:p>
    <w:p>
      <w:pPr>
        <w:pStyle w:val="FirstParagraph"/>
      </w:pPr>
      <w:r>
        <w:t xml:space="preserve">Sertifikasyondan geçmiş bir mobil ödeme kütüphanesinin gizleme yapılandırmasında şu kurallar ve gerekçeleri yer alır</w:t>
      </w:r>
      <w:r>
        <w:t xml:space="preserve"> </w:t>
      </w:r>
      <w:r>
        <w:t xml:space="preserve">(kütüphanenin kendi kurallarının genelleştirilmiş hali):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-optimizations !code/simplification/arithmetic,!code/simplification/cast,!field/*,!class/merging/*</w:t>
            </w:r>
          </w:p>
        </w:tc>
        <w:tc>
          <w:tcPr/>
          <w:p>
            <w:pPr>
              <w:pStyle w:val="Compact"/>
            </w:pPr>
            <w:r>
              <w:t xml:space="preserve">Aritmetik ve tür dönüşümü sadeleştirmesi, alan iyileştirmeleri ve sınıf birleştirme dışındaki bütün iyileştirmeler</w:t>
            </w:r>
          </w:p>
        </w:tc>
        <w:tc>
          <w:tcPr/>
          <w:p>
            <w:pPr>
              <w:pStyle w:val="Compact"/>
            </w:pPr>
            <w:r>
              <w:t xml:space="preserve">Bazı iyileştirmeler eski çalışma ortamlarında hataya yol açar; güvenli olanlar açık kalır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-optimizationpasses 5</w:t>
            </w:r>
          </w:p>
        </w:tc>
        <w:tc>
          <w:tcPr/>
          <w:p>
            <w:pPr>
              <w:pStyle w:val="Compact"/>
            </w:pPr>
            <w:r>
              <w:t xml:space="preserve">İyileştirme beş tur tekrarlanır</w:t>
            </w:r>
          </w:p>
        </w:tc>
        <w:tc>
          <w:tcPr/>
          <w:p>
            <w:pPr>
              <w:pStyle w:val="Compact"/>
            </w:pPr>
            <w:r>
              <w:t xml:space="preserve">Her tur, bir önceki turun açtığı yeni fırsatları kullanır; yapı kaynaktan daha çok uzaklaşır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-allowaccessmodification</w:t>
            </w:r>
          </w:p>
        </w:tc>
        <w:tc>
          <w:tcPr/>
          <w:p>
            <w:pPr>
              <w:pStyle w:val="Compact"/>
            </w:pPr>
            <w:r>
              <w:t xml:space="preserve">Erişim belirteçleri genişletilebilir</w:t>
            </w:r>
          </w:p>
        </w:tc>
        <w:tc>
          <w:tcPr/>
          <w:p>
            <w:pPr>
              <w:pStyle w:val="Compact"/>
            </w:pPr>
            <w:r>
              <w:t xml:space="preserve">Daha çok satır içi alma ve yeniden paketleme mümkün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-repackageclasses</w:t>
            </w:r>
          </w:p>
        </w:tc>
        <w:tc>
          <w:tcPr/>
          <w:p>
            <w:pPr>
              <w:pStyle w:val="Compact"/>
            </w:pPr>
            <w:r>
              <w:t xml:space="preserve">Yeniden adlandırılan bütün sınıflar tek pakete taşınır</w:t>
            </w:r>
          </w:p>
        </w:tc>
        <w:tc>
          <w:tcPr/>
          <w:p>
            <w:pPr>
              <w:pStyle w:val="Compact"/>
            </w:pPr>
            <w:r>
              <w:t xml:space="preserve">Paket yapısı (hangi sınıf hangi modülde) kaybolur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-keeppackagenames</w:t>
            </w:r>
            <w:r>
              <w:t xml:space="preserve"> </w:t>
            </w:r>
            <w:r>
              <w:t xml:space="preserve">belirtilmez,</w:t>
            </w:r>
            <w:r>
              <w:t xml:space="preserve"> </w:t>
            </w:r>
            <w:r>
              <w:rPr>
                <w:rStyle w:val="VerbatimChar"/>
              </w:rPr>
              <w:t xml:space="preserve">-useuniqueclassmembernames</w:t>
            </w:r>
          </w:p>
        </w:tc>
        <w:tc>
          <w:tcPr/>
          <w:p>
            <w:pPr>
              <w:pStyle w:val="Compact"/>
            </w:pPr>
            <w:r>
              <w:t xml:space="preserve">Paket adları da gizlenir; aynı adlı üyeler tutarlı adlandırılır</w:t>
            </w:r>
          </w:p>
        </w:tc>
        <w:tc>
          <w:tcPr/>
          <w:p>
            <w:pPr>
              <w:pStyle w:val="Compact"/>
            </w:pPr>
            <w:r>
              <w:t xml:space="preserve">Yapı ipucu kalmaz; ama çökme ayıklaması tutarlı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-keepattributes Exceptions</w:t>
            </w:r>
          </w:p>
        </w:tc>
        <w:tc>
          <w:tcPr/>
          <w:p>
            <w:pPr>
              <w:pStyle w:val="Compact"/>
            </w:pPr>
            <w:r>
              <w:t xml:space="preserve">Yalnız istisna bildirimleri korunur</w:t>
            </w:r>
          </w:p>
        </w:tc>
        <w:tc>
          <w:tcPr/>
          <w:p>
            <w:pPr>
              <w:pStyle w:val="Compact"/>
            </w:pPr>
            <w:r>
              <w:t xml:space="preserve">Kaynak dosya adı ve satır numarası (</w:t>
            </w:r>
            <w:r>
              <w:rPr>
                <w:rStyle w:val="VerbatimChar"/>
              </w:rPr>
              <w:t xml:space="preserve">SourceFile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LineNumberTable</w:t>
            </w:r>
            <w:r>
              <w:t xml:space="preserve">) sürüme girmez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-assumenosideeffects class android.util.Log { *; }</w:t>
            </w:r>
          </w:p>
        </w:tc>
        <w:tc>
          <w:tcPr/>
          <w:p>
            <w:pPr>
              <w:pStyle w:val="Compact"/>
            </w:pPr>
            <w:r>
              <w:t xml:space="preserve">Günlük çağrıları</w:t>
            </w:r>
            <w:r>
              <w:t xml:space="preserve"> </w:t>
            </w:r>
            <w:r>
              <w:t xml:space="preserve">“yan etkisiz”</w:t>
            </w:r>
            <w:r>
              <w:t xml:space="preserve"> </w:t>
            </w:r>
            <w:r>
              <w:t xml:space="preserve">sayılır ve</w:t>
            </w:r>
            <w:r>
              <w:t xml:space="preserve"> </w:t>
            </w:r>
            <w:r>
              <w:rPr>
                <w:b/>
                <w:bCs/>
              </w:rPr>
              <w:t xml:space="preserve">silinir</w:t>
            </w:r>
          </w:p>
        </w:tc>
        <w:tc>
          <w:tcPr/>
          <w:p>
            <w:pPr>
              <w:pStyle w:val="Compact"/>
            </w:pPr>
            <w:r>
              <w:t xml:space="preserve">Sürümde günlük dizgeleri ve çağrıları kalmaz (4. haftadaki günlük kaldırmanın Java karşılığı)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Aynı kılavuz önemli bir sorumluluk ayrımını da açıkça yazar: kütüphane kendi kodunu gizler ve küçültür, ama</w:t>
      </w:r>
      <w:r>
        <w:t xml:space="preserve"> </w:t>
      </w:r>
      <w:r>
        <w:t xml:space="preserve">kütüphaneyi kullanan uygulamanın kodu üzerinde yetkisi yoktur; bu yüzden</w:t>
      </w:r>
      <w:r>
        <w:t xml:space="preserve"> </w:t>
      </w:r>
      <w:r>
        <w:rPr>
          <w:b/>
          <w:bCs/>
        </w:rPr>
        <w:t xml:space="preserve">üst uygulamanın da kendi gizleme ve</w:t>
      </w:r>
      <w:r>
        <w:rPr>
          <w:b/>
          <w:bCs/>
        </w:rPr>
        <w:t xml:space="preserve"> </w:t>
      </w:r>
      <w:r>
        <w:rPr>
          <w:b/>
          <w:bCs/>
        </w:rPr>
        <w:t xml:space="preserve">tersine derlemeye karşı önlemlerini alması</w:t>
      </w:r>
      <w:r>
        <w:t xml:space="preserve"> </w:t>
      </w:r>
      <w:r>
        <w:t xml:space="preserve">kılavuzda gereksinim olarak devredilir. Kılavuzun</w:t>
      </w:r>
      <w:r>
        <w:t xml:space="preserve"> </w:t>
      </w:r>
      <w:r>
        <w:t xml:space="preserve">“dış bileşenlerden</w:t>
      </w:r>
      <w:r>
        <w:t xml:space="preserve"> </w:t>
      </w:r>
      <w:r>
        <w:t xml:space="preserve">beklenen güvenlik”</w:t>
      </w:r>
      <w:r>
        <w:t xml:space="preserve"> </w:t>
      </w:r>
      <w:r>
        <w:t xml:space="preserve">bölümü tam olarak bu devirleri listeler.</w:t>
      </w:r>
    </w:p>
    <w:bookmarkEnd w:id="49"/>
    <w:bookmarkStart w:id="50" w:name="proguardın-yapmadıkları"/>
    <w:p>
      <w:pPr>
        <w:pStyle w:val="Heading3"/>
      </w:pPr>
      <w:r>
        <w:t xml:space="preserve">ProGuard’ın yapmadıkları</w:t>
      </w:r>
    </w:p>
    <w:p>
      <w:pPr>
        <w:pStyle w:val="FirstParagraph"/>
      </w:pPr>
      <w:r>
        <w:t xml:space="preserve">ProGuard ve R8</w:t>
      </w:r>
      <w:r>
        <w:t xml:space="preserve"> </w:t>
      </w:r>
      <w:r>
        <w:rPr>
          <w:b/>
          <w:bCs/>
        </w:rPr>
        <w:t xml:space="preserve">adları</w:t>
      </w:r>
      <w:r>
        <w:t xml:space="preserve"> </w:t>
      </w:r>
      <w:r>
        <w:t xml:space="preserve">gizler,</w:t>
      </w:r>
      <w:r>
        <w:t xml:space="preserve"> </w:t>
      </w:r>
      <w:r>
        <w:rPr>
          <w:b/>
          <w:bCs/>
        </w:rPr>
        <w:t xml:space="preserve">dizgeleri gizlemez</w:t>
      </w:r>
      <w:r>
        <w:t xml:space="preserve">.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çıktısındaki</w:t>
      </w:r>
      <w:r>
        <w:t xml:space="preserve"> </w:t>
      </w:r>
      <w:r>
        <w:rPr>
          <w:rStyle w:val="VerbatimChar"/>
        </w:rPr>
        <w:t xml:space="preserve">// String 4729</w:t>
      </w:r>
      <w:r>
        <w:t xml:space="preserve"> </w:t>
      </w:r>
      <w:r>
        <w:t xml:space="preserve">satırı gizlemeden</w:t>
      </w:r>
      <w:r>
        <w:t xml:space="preserve"> </w:t>
      </w:r>
      <w:r>
        <w:t xml:space="preserve">sonra da aynen durur. Kontrol akışını da ancak iyileştirmenin yan etkisi kadar değiştirir. Dizge şifreleme, kontrol</w:t>
      </w:r>
      <w:r>
        <w:t xml:space="preserve"> </w:t>
      </w:r>
      <w:r>
        <w:t xml:space="preserve">akışı gizleme ve kurcalamaya karşı denetimler için ticari araçlar (DexGuard, iXGuard gibi) ya da uygulamanın kendi</w:t>
      </w:r>
      <w:r>
        <w:t xml:space="preserve"> </w:t>
      </w:r>
      <w:r>
        <w:t xml:space="preserve">yöntemleri gerekir (sonraki bölüm).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ize-gizleme-ve-dinamik-yöntem-çağrısı"/>
    <w:p>
      <w:pPr>
        <w:pStyle w:val="Heading2"/>
      </w:pPr>
      <w:r>
        <w:t xml:space="preserve">12. Dize gizleme ve dinamik yöntem çağrısı</w:t>
      </w:r>
    </w:p>
    <w:p>
      <w:pPr>
        <w:pStyle w:val="FirstParagraph"/>
      </w:pPr>
      <w:r>
        <w:t xml:space="preserve">Demo 4’teki sızıntının iki kaynağı vardı:</w:t>
      </w:r>
      <w:r>
        <w:t xml:space="preserve"> </w:t>
      </w:r>
      <w:r>
        <w:rPr>
          <w:b/>
          <w:bCs/>
        </w:rPr>
        <w:t xml:space="preserve">düz metin sabitler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doğrudan çağrılar</w:t>
      </w:r>
      <w:r>
        <w:t xml:space="preserve">. İki basit yöntem bunları</w:t>
      </w:r>
      <w:r>
        <w:t xml:space="preserve"> </w:t>
      </w:r>
      <w:r>
        <w:t xml:space="preserve">azaltır.</w:t>
      </w:r>
    </w:p>
    <w:bookmarkStart w:id="52" w:name="statik-dize-gizleme"/>
    <w:p>
      <w:pPr>
        <w:pStyle w:val="Heading3"/>
      </w:pPr>
      <w:r>
        <w:t xml:space="preserve">Statik dize gizleme</w:t>
      </w:r>
    </w:p>
    <w:p>
      <w:pPr>
        <w:pStyle w:val="FirstParagraph"/>
      </w:pPr>
      <w:r>
        <w:t xml:space="preserve">Hassas dizge kaynakta düz metin olarak değil,</w:t>
      </w:r>
      <w:r>
        <w:t xml:space="preserve"> </w:t>
      </w:r>
      <w:r>
        <w:rPr>
          <w:b/>
          <w:bCs/>
        </w:rPr>
        <w:t xml:space="preserve">şifrelenmiş ya da karıştırılmış bir bayt dizisi</w:t>
      </w:r>
      <w:r>
        <w:t xml:space="preserve"> </w:t>
      </w:r>
      <w:r>
        <w:t xml:space="preserve">olarak durur ve</w:t>
      </w:r>
      <w:r>
        <w:t xml:space="preserve"> </w:t>
      </w:r>
      <w:r>
        <w:t xml:space="preserve">kullanım anında çözülür. Sabit havuzunda dizgenin kendisi yerine anlamsız baytlar görünür.</w:t>
      </w:r>
    </w:p>
    <w:p>
      <w:pPr>
        <w:pStyle w:val="Compact"/>
        <w:numPr>
          <w:ilvl w:val="0"/>
          <w:numId w:val="1007"/>
        </w:numPr>
      </w:pPr>
      <w:r>
        <w:t xml:space="preserve">Basit bir XOR karıştırması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taramasını durdurur; ama çözme fonksiyonu ve anahtarı da uygulamanın</w:t>
      </w:r>
      <w:r>
        <w:t xml:space="preserve"> </w:t>
      </w:r>
      <w:r>
        <w:t xml:space="preserve">içindedir. Bu bir</w:t>
      </w:r>
      <w:r>
        <w:t xml:space="preserve"> </w:t>
      </w:r>
      <w:r>
        <w:rPr>
          <w:b/>
          <w:bCs/>
        </w:rPr>
        <w:t xml:space="preserve">engel</w:t>
      </w:r>
      <w:r>
        <w:t xml:space="preserve">, kilit değildir.</w:t>
      </w:r>
    </w:p>
    <w:p>
      <w:pPr>
        <w:pStyle w:val="Compact"/>
        <w:numPr>
          <w:ilvl w:val="0"/>
          <w:numId w:val="1007"/>
        </w:numPr>
      </w:pPr>
      <w:r>
        <w:t xml:space="preserve">Sahada dizgeler derleme öncesinde bir araçla</w:t>
      </w:r>
      <w:r>
        <w:t xml:space="preserve"> </w:t>
      </w:r>
      <w:r>
        <w:rPr>
          <w:b/>
          <w:bCs/>
        </w:rPr>
        <w:t xml:space="preserve">AES ile şifrelenir</w:t>
      </w:r>
      <w:r>
        <w:t xml:space="preserve"> </w:t>
      </w:r>
      <w:r>
        <w:t xml:space="preserve">ve derleme yapılandırmasına şifreli sabitler</w:t>
      </w:r>
      <w:r>
        <w:t xml:space="preserve"> </w:t>
      </w:r>
      <w:r>
        <w:t xml:space="preserve">olarak gömülür; çözme işi native tarafta, ek denetimlerle korunan tek bir fonksiyona bırakılır ve çözülen dizge iş</w:t>
      </w:r>
      <w:r>
        <w:t xml:space="preserve"> </w:t>
      </w:r>
      <w:r>
        <w:t xml:space="preserve">bitince bellekten silinir. Böylece Java tarafında ne dizgenin kendisi ne de çözme anahtarı bulunur.</w:t>
      </w:r>
    </w:p>
    <w:p>
      <w:pPr>
        <w:pStyle w:val="Compact"/>
        <w:numPr>
          <w:ilvl w:val="0"/>
          <w:numId w:val="1007"/>
        </w:numPr>
      </w:pPr>
      <w:r>
        <w:t xml:space="preserve">Çözülen dizge kullanım anında bellekte açıktır; bu yüzden dize gizleme, çalışma anı korumasıyla (RASP, 6. hafta)</w:t>
      </w:r>
      <w:r>
        <w:t xml:space="preserve"> </w:t>
      </w:r>
      <w:r>
        <w:t xml:space="preserve">birlikte anlam kazanır.</w:t>
      </w:r>
    </w:p>
    <w:bookmarkEnd w:id="52"/>
    <w:bookmarkStart w:id="53" w:name="dinamik-yöntem-çağrısı-yansıma"/>
    <w:p>
      <w:pPr>
        <w:pStyle w:val="Heading3"/>
      </w:pPr>
      <w:r>
        <w:t xml:space="preserve">Dinamik yöntem çağrısı (yansıma)</w:t>
      </w:r>
    </w:p>
    <w:p>
      <w:pPr>
        <w:pStyle w:val="FirstParagraph"/>
      </w:pPr>
      <w:r>
        <w:t xml:space="preserve">Bir metodu doğrudan çağırmak (</w:t>
      </w:r>
      <w:r>
        <w:rPr>
          <w:rStyle w:val="VerbatimChar"/>
        </w:rPr>
        <w:t xml:space="preserve">nesne.gizliIslem()</w:t>
      </w:r>
      <w:r>
        <w:t xml:space="preserve">), bayt kodunda o metoda giden açık bir bağlantı (</w:t>
      </w:r>
      <w:r>
        <w:rPr>
          <w:rStyle w:val="VerbatimChar"/>
        </w:rPr>
        <w:t xml:space="preserve">invokevirtual</w:t>
      </w:r>
      <w:r>
        <w:t xml:space="preserve">)</w:t>
      </w:r>
      <w:r>
        <w:t xml:space="preserve"> </w:t>
      </w:r>
      <w:r>
        <w:t xml:space="preserve">bırakır; geri derleyici</w:t>
      </w:r>
      <w:r>
        <w:t xml:space="preserve"> </w:t>
      </w:r>
      <w:r>
        <w:t xml:space="preserve">“bu fonksiyon şuradan çağrılıyor”</w:t>
      </w:r>
      <w:r>
        <w:t xml:space="preserve"> </w:t>
      </w:r>
      <w:r>
        <w:t xml:space="preserve">grafiğini kolayca çıkarır.</w:t>
      </w:r>
      <w:r>
        <w:t xml:space="preserve"> </w:t>
      </w:r>
      <w:r>
        <w:rPr>
          <w:b/>
          <w:bCs/>
        </w:rPr>
        <w:t xml:space="preserve">Yansıma</w:t>
      </w:r>
      <w:r>
        <w:t xml:space="preserve"> </w:t>
      </w:r>
      <w:r>
        <w:t xml:space="preserve">ile çağrıda metot adı</w:t>
      </w:r>
      <w:r>
        <w:t xml:space="preserve"> </w:t>
      </w:r>
      <w:r>
        <w:t xml:space="preserve">çalışma anında üretilir (ve bu ad da gizlenebilir):</w:t>
      </w:r>
    </w:p>
    <w:p>
      <w:pPr>
        <w:pStyle w:val="BodyText"/>
      </w:pPr>
      <w:r>
        <w:rPr>
          <w:b/>
          <w:bCs/>
        </w:rPr>
        <w:t xml:space="preserve">Doğrudan ve dinamik çağrı</w:t>
      </w:r>
    </w:p>
    <w:p>
      <w:pPr>
        <w:pStyle w:val="SourceCode"/>
      </w:pP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gizliIslem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girdi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bayt kodunda açık bağlantı</w:t>
      </w:r>
      <w:r>
        <w:br/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adiCoz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ADI_BAYTLARI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girdi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statik çağrı grafiği kırılır</w:t>
      </w:r>
    </w:p>
    <w:p>
      <w:pPr>
        <w:pStyle w:val="FirstParagraph"/>
      </w:pPr>
      <w:r>
        <w:t xml:space="preserve">Sınırları dürüstçe söyleyelim: metot hâlâ sınıfta tanımlıdır ve</w:t>
      </w:r>
      <w:r>
        <w:t xml:space="preserve"> </w:t>
      </w:r>
      <w:r>
        <w:rPr>
          <w:rStyle w:val="VerbatimChar"/>
        </w:rPr>
        <w:t xml:space="preserve">javap -p</w:t>
      </w:r>
      <w:r>
        <w:t xml:space="preserve"> </w:t>
      </w:r>
      <w:r>
        <w:t xml:space="preserve">onu listeler; yansıma yalnız</w:t>
      </w:r>
      <w:r>
        <w:t xml:space="preserve"> </w:t>
      </w:r>
      <w:r>
        <w:rPr>
          <w:b/>
          <w:bCs/>
        </w:rPr>
        <w:t xml:space="preserve">çağrı</w:t>
      </w:r>
      <w:r>
        <w:rPr>
          <w:b/>
          <w:bCs/>
        </w:rPr>
        <w:t xml:space="preserve"> </w:t>
      </w:r>
      <w:r>
        <w:rPr>
          <w:b/>
          <w:bCs/>
        </w:rPr>
        <w:t xml:space="preserve">bağlantısını</w:t>
      </w:r>
      <w:r>
        <w:t xml:space="preserve"> </w:t>
      </w:r>
      <w:r>
        <w:t xml:space="preserve">gizler. Asıl güç, ProGuard’ın metodu yeniden adlandırmasıyla birleştiğinde ortaya çıkar (bu durumda</w:t>
      </w:r>
      <w:r>
        <w:t xml:space="preserve"> </w:t>
      </w:r>
      <w:r>
        <w:t xml:space="preserve">yansımayla çağrılan metot için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kuralı gerekir; kural, adı çalışma anında üretilen yeni adla eşleşecek biçimde</w:t>
      </w:r>
      <w:r>
        <w:t xml:space="preserve"> </w:t>
      </w:r>
      <w:r>
        <w:t xml:space="preserve">yazılır). Yansıma ayrıca yavaştır ve derleme anındaki tip denetimini kaybettirir; yalnız gerçekten hassas birkaç</w:t>
      </w:r>
      <w:r>
        <w:t xml:space="preserve"> </w:t>
      </w:r>
      <w:r>
        <w:t xml:space="preserve">çağrıda kullanılır.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Java ile native kütüphane arasındaki JNI arayüzünde metot adları anlamsızlaştırılır:</w:t>
      </w:r>
      <w:r>
        <w:t xml:space="preserve"> </w:t>
      </w:r>
      <w:r>
        <w:rPr>
          <w:rStyle w:val="VerbatimChar"/>
        </w:rPr>
        <w:t xml:space="preserve">native byte[] ced(...)</w:t>
      </w:r>
      <w:r>
        <w:t xml:space="preserve"> </w:t>
      </w:r>
      <w:r>
        <w:t xml:space="preserve">gibi iki üç harflik adlar, hangi metodun ne yaptığını gizler (JNI adları native tarafta sembol olarak göründüğü</w:t>
      </w:r>
      <w:r>
        <w:t xml:space="preserve"> </w:t>
      </w:r>
      <w:r>
        <w:t xml:space="preserve">için bu, iki tarafı birden korur). Cihaz parmak izi gibi bağlama değerleri ise Java tarafında</w:t>
      </w:r>
      <w:r>
        <w:t xml:space="preserve"> </w:t>
      </w:r>
      <w:r>
        <w:rPr>
          <w:b/>
          <w:bCs/>
        </w:rPr>
        <w:t xml:space="preserve">iki farklı özetle</w:t>
      </w:r>
      <w:r>
        <w:rPr>
          <w:b/>
          <w:bCs/>
        </w:rPr>
        <w:t xml:space="preserve"> </w:t>
      </w:r>
      <w:r>
        <w:rPr>
          <w:b/>
          <w:bCs/>
        </w:rPr>
        <w:t xml:space="preserve">iki farklı yerde</w:t>
      </w:r>
      <w:r>
        <w:t xml:space="preserve"> </w:t>
      </w:r>
      <w:r>
        <w:t xml:space="preserve">(biri yerel veritabanında, biri uygulama tercih dosyasında) saklanır ve bir arka plan iş</w:t>
      </w:r>
      <w:r>
        <w:t xml:space="preserve"> </w:t>
      </w:r>
      <w:r>
        <w:t xml:space="preserve">parçacığı ikisini düzenli olarak karşılaştırır; tutarsızlık ya da root algılaması kartların silinmesini tetikler.</w:t>
      </w:r>
      <w:r>
        <w:t xml:space="preserve"> </w:t>
      </w:r>
      <w:r>
        <w:t xml:space="preserve">Tek bir yerdeki değeri değiştirmek bu yüzden yetmez.</w:t>
      </w:r>
    </w:p>
    <w:bookmarkEnd w:id="53"/>
    <w:bookmarkStart w:id="54" w:name="demo-5-dize-gizleme-yansıma-ve-proguard"/>
    <w:p>
      <w:pPr>
        <w:pStyle w:val="Heading3"/>
      </w:pPr>
      <w:r>
        <w:t xml:space="preserve">Demo 5 — Dize gizleme, yansıma ve ProGuard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code/week-05/05-gizleme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12.11 (kavram), 12.9 (dolaylı çağrı, kavram)</w:t>
      </w:r>
    </w:p>
    <w:p>
      <w:pPr>
        <w:pStyle w:val="BlockText"/>
      </w:pPr>
      <w:r>
        <w:t xml:space="preserve">Üç savunma sırayla gösterilir: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aynı gizli dizge düz metin yerine XOR ile karıştırılmış bir bayt dizisi</w:t>
      </w:r>
      <w:r>
        <w:t xml:space="preserve"> </w:t>
      </w:r>
      <w:r>
        <w:t xml:space="preserve">olarak durur ve</w:t>
      </w:r>
      <w:r>
        <w:t xml:space="preserve"> </w:t>
      </w:r>
      <w:r>
        <w:rPr>
          <w:rStyle w:val="VerbatimChar"/>
        </w:rPr>
        <w:t xml:space="preserve">javap</w:t>
      </w:r>
      <w:r>
        <w:t xml:space="preserve"> </w:t>
      </w:r>
      <w:r>
        <w:t xml:space="preserve">çıktısında görünmez;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metot adı çalışma anında üretilip yansımayla çağrılır ve bayt</w:t>
      </w:r>
      <w:r>
        <w:t xml:space="preserve"> </w:t>
      </w:r>
      <w:r>
        <w:t xml:space="preserve">kodunda doğrudan çağrı kalmaz;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isteğe bağlı olarak aynı jar ProGuard ile küçültülür ve gizlenir: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ile</w:t>
      </w:r>
      <w:r>
        <w:t xml:space="preserve"> </w:t>
      </w:r>
      <w:r>
        <w:t xml:space="preserve">korunan giriş noktası kalır, kullanılmayan özel üye kaldırılır, kalanlar kısa adlarla yeniden adlandırılır. ProGuard</w:t>
      </w:r>
      <w:r>
        <w:t xml:space="preserve"> </w:t>
      </w:r>
      <w:r>
        <w:rPr>
          <w:rStyle w:val="VerbatimChar"/>
        </w:rPr>
        <w:t xml:space="preserve">hazirla</w:t>
      </w:r>
      <w:r>
        <w:t xml:space="preserve"> </w:t>
      </w:r>
      <w:r>
        <w:t xml:space="preserve">betiğiyle demo klasörüne indirilir.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gizleme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code/week-05/05-gizleme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Uygulama paketini (JAR/APK) bir geri derleyiciyle açar ve dört soru sorar: anlamlı sınıf ve metot adları kaldı mı,</w:t>
      </w:r>
      <w:r>
        <w:t xml:space="preserve"> </w:t>
      </w:r>
      <w:r>
        <w:t xml:space="preserve">hassas dizgeler (sunucu adresi, anahtar, dosya adı) düz metin olarak görünüyor mu, günlük çağrıları sürümde duruyor</w:t>
      </w:r>
      <w:r>
        <w:t xml:space="preserve"> </w:t>
      </w:r>
      <w:r>
        <w:t xml:space="preserve">mu, eşleme dosyası paketin içinde ya da herkese açık bir yerde mi? Ardından güvenlik denetimlerinin (root algılama,</w:t>
      </w:r>
      <w:r>
        <w:t xml:space="preserve"> </w:t>
      </w:r>
      <w:r>
        <w:t xml:space="preserve">sabitleme) geri derlenmiş koddaki yerini bulmanın ne kadar sürdüğünü ölçer.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fec35ef7c39257217ec7bfa377f741c6e555744"/>
    <w:p>
      <w:pPr>
        <w:pStyle w:val="Heading2"/>
      </w:pPr>
      <w:r>
        <w:t xml:space="preserve">13. Android’de R8, gizlemenin etkisini ölçmek ve Java için statik analiz</w:t>
      </w:r>
    </w:p>
    <w:bookmarkStart w:id="56" w:name="android-derleme-hattında-r8"/>
    <w:p>
      <w:pPr>
        <w:pStyle w:val="Heading3"/>
      </w:pPr>
      <w:r>
        <w:t xml:space="preserve">Android derleme hattında R8</w:t>
      </w:r>
    </w:p>
    <w:p>
      <w:pPr>
        <w:pStyle w:val="FirstParagraph"/>
      </w:pPr>
      <w:r>
        <w:t xml:space="preserve">Android uygulamalarında R8, Gradle yapılandırmasındaki birkaç satırla açılır. Sürüm derlemesinde açık olması, mobil</w:t>
      </w:r>
      <w:r>
        <w:t xml:space="preserve"> </w:t>
      </w:r>
      <w:r>
        <w:t xml:space="preserve">güvenlik standartlarının (OWASP MASVS-RESILIENCE) temel beklentisidir:</w:t>
      </w:r>
    </w:p>
    <w:p>
      <w:pPr>
        <w:pStyle w:val="BodyText"/>
      </w:pPr>
      <w:r>
        <w:rPr>
          <w:b/>
          <w:bCs/>
        </w:rPr>
        <w:t xml:space="preserve">app/build.gradle — sürüm derlemesinde küçültme ve gizleme</w:t>
      </w:r>
    </w:p>
    <w:p>
      <w:pPr>
        <w:pStyle w:val="SourceCode"/>
      </w:pP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R8: küçültme + iyileştirme + gizleme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kullanılmayan kaynakları (resim, düzen) da kaldır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'proguard-rules.pro'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proguard-android-optimize.txt</w:t>
      </w:r>
      <w:r>
        <w:t xml:space="preserve">, Android için makul varsayılanları içerir; uygulamaya özgü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</w:t>
      </w:r>
      <w:r>
        <w:t xml:space="preserve"> </w:t>
      </w:r>
      <w:r>
        <w:rPr>
          <w:rStyle w:val="VerbatimChar"/>
        </w:rPr>
        <w:t xml:space="preserve">proguard-rules.pro</w:t>
      </w:r>
      <w:r>
        <w:t xml:space="preserve"> </w:t>
      </w:r>
      <w:r>
        <w:t xml:space="preserve">dosyasına yazılır. JNI ile native koddan çağrılan metotlar ve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metotlar için tipik kural:</w:t>
      </w:r>
    </w:p>
    <w:p>
      <w:pPr>
        <w:pStyle w:val="BodyText"/>
      </w:pPr>
      <w:r>
        <w:rPr>
          <w:b/>
          <w:bCs/>
        </w:rPr>
        <w:t xml:space="preserve">proguard-rules.pro — JNI</w:t>
      </w:r>
    </w:p>
    <w:p>
      <w:pPr>
        <w:pStyle w:val="SourceCode"/>
      </w:pPr>
      <w:r>
        <w:rPr>
          <w:rStyle w:val="VerbatimChar"/>
        </w:rPr>
        <w:t xml:space="preserve">-keepclasseswithmembernames class * {</w:t>
      </w:r>
      <w:r>
        <w:br/>
      </w:r>
      <w:r>
        <w:rPr>
          <w:rStyle w:val="VerbatimChar"/>
        </w:rPr>
        <w:t xml:space="preserve">    native &lt;methods&gt;;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Hata ayıklama derlemesinde gizleme yoktur</w:t>
      </w:r>
    </w:p>
    <w:p>
      <w:pPr>
        <w:pStyle w:val="BlockText"/>
      </w:pPr>
      <w:r>
        <w:t xml:space="preserve">Android Studio’da çalıştırılan hata ayıklama (debug) derlemesi varsayılan olarak</w:t>
      </w:r>
      <w:r>
        <w:t xml:space="preserve"> </w:t>
      </w:r>
      <w:r>
        <w:rPr>
          <w:b/>
          <w:bCs/>
        </w:rPr>
        <w:t xml:space="preserve">gizlenmez</w:t>
      </w:r>
      <w:r>
        <w:t xml:space="preserve"> </w:t>
      </w:r>
      <w:r>
        <w:t xml:space="preserve">ve ayrıca</w:t>
      </w:r>
      <w:r>
        <w:t xml:space="preserve"> </w:t>
      </w:r>
      <w:r>
        <w:t xml:space="preserve">“debuggable”</w:t>
      </w:r>
      <w:r>
        <w:t xml:space="preserve"> </w:t>
      </w:r>
      <w:r>
        <w:t xml:space="preserve">işaretlidir. Dağıtılan paketin</w:t>
      </w:r>
      <w:r>
        <w:t xml:space="preserve"> </w:t>
      </w:r>
      <w:r>
        <w:rPr>
          <w:b/>
          <w:bCs/>
        </w:rPr>
        <w:t xml:space="preserve">sürüm</w:t>
      </w:r>
      <w:r>
        <w:t xml:space="preserve"> </w:t>
      </w:r>
      <w:r>
        <w:t xml:space="preserve">derlemesi olduğunu ve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bayrağının kapalı olduğunu</w:t>
      </w:r>
      <w:r>
        <w:t xml:space="preserve"> </w:t>
      </w:r>
      <w:r>
        <w:t xml:space="preserve">doğrulamak, değerlendiricinin ilk kontrollerinden biridir (6. haftada hata ayıklayıcı algılama).</w:t>
      </w:r>
    </w:p>
    <w:bookmarkEnd w:id="56"/>
    <w:bookmarkStart w:id="57" w:name="çökme-raporlarını-okumak-retrace"/>
    <w:p>
      <w:pPr>
        <w:pStyle w:val="Heading3"/>
      </w:pPr>
      <w:r>
        <w:t xml:space="preserve">Çökme raporlarını okumak: retrace</w:t>
      </w:r>
    </w:p>
    <w:p>
      <w:pPr>
        <w:pStyle w:val="FirstParagraph"/>
      </w:pPr>
      <w:r>
        <w:t xml:space="preserve">Gizlenmiş bir uygulamanın çökme raporu</w:t>
      </w:r>
      <w:r>
        <w:t xml:space="preserve"> </w:t>
      </w:r>
      <w:r>
        <w:rPr>
          <w:rStyle w:val="VerbatimChar"/>
        </w:rPr>
        <w:t xml:space="preserve">a.b.c(Unknown Source)</w:t>
      </w:r>
      <w:r>
        <w:t xml:space="preserve"> </w:t>
      </w:r>
      <w:r>
        <w:t xml:space="preserve">gibi satırlar içerir. Eşleme dosyası, bu raporu geri</w:t>
      </w:r>
      <w:r>
        <w:t xml:space="preserve"> </w:t>
      </w:r>
      <w:r>
        <w:t xml:space="preserve">çevirmek için kullanılır (</w:t>
      </w:r>
      <w:r>
        <w:rPr>
          <w:rStyle w:val="VerbatimChar"/>
        </w:rPr>
        <w:t xml:space="preserve">retrace</w:t>
      </w:r>
      <w:r>
        <w:t xml:space="preserve"> </w:t>
      </w:r>
      <w:r>
        <w:t xml:space="preserve">aracı ya da çökme raporlama hizmetlerine eşleme dosyasının</w:t>
      </w:r>
      <w:r>
        <w:t xml:space="preserve"> </w:t>
      </w:r>
      <w:r>
        <w:rPr>
          <w:b/>
          <w:bCs/>
        </w:rPr>
        <w:t xml:space="preserve">güvenli biçimde</w:t>
      </w:r>
      <w:r>
        <w:t xml:space="preserve"> </w:t>
      </w:r>
      <w:r>
        <w:t xml:space="preserve">yüklenmesi). Bu yüzden eşleme dosyası silinmez; ama yukarıda söylediğimiz gibi uygulamayla birlikte de dağıtılmaz.</w:t>
      </w:r>
      <w:r>
        <w:t xml:space="preserve"> </w:t>
      </w:r>
      <w:r>
        <w:rPr>
          <w:rStyle w:val="VerbatimChar"/>
        </w:rPr>
        <w:t xml:space="preserve">-keepattributes SourceFile,LineNumberTable</w:t>
      </w:r>
      <w:r>
        <w:t xml:space="preserve"> </w:t>
      </w:r>
      <w:r>
        <w:t xml:space="preserve">eklemek raporları okunaklı yapar ama kaynak dosya adlarını ve satır</w:t>
      </w:r>
      <w:r>
        <w:t xml:space="preserve"> </w:t>
      </w:r>
      <w:r>
        <w:t xml:space="preserve">numaralarını pakete koyar; bu da bir ödünleşimdir ve kayda geçirilir.</w:t>
      </w:r>
    </w:p>
    <w:bookmarkEnd w:id="57"/>
    <w:bookmarkStart w:id="58" w:name="gizlemenin-etkisini-ölçmek"/>
    <w:p>
      <w:pPr>
        <w:pStyle w:val="Heading3"/>
      </w:pPr>
      <w:r>
        <w:t xml:space="preserve">Gizlemenin etkisini ölçmek</w:t>
      </w:r>
    </w:p>
    <w:p>
      <w:pPr>
        <w:pStyle w:val="FirstParagraph"/>
      </w:pPr>
      <w:r>
        <w:t xml:space="preserve">“Gizleme açık”</w:t>
      </w:r>
      <w:r>
        <w:t xml:space="preserve"> </w:t>
      </w:r>
      <w:r>
        <w:t xml:space="preserve">demek yetmez; gerçekten ne değiştiğini göstermek gerekir. Basit ve tekrarlanabilir ölçütler: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Nasıl ölçülür?</w:t>
            </w:r>
          </w:p>
        </w:tc>
        <w:tc>
          <w:tcPr/>
          <w:p>
            <w:pPr>
              <w:pStyle w:val="Compact"/>
            </w:pPr>
            <w:r>
              <w:t xml:space="preserve">Beklenen değişim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Sınıf ve metot sayısı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javap</w:t>
            </w:r>
            <w:r>
              <w:t xml:space="preserve"> </w:t>
            </w:r>
            <w:r>
              <w:t xml:space="preserve">/ geri derleyici çıktısı</w:t>
            </w:r>
          </w:p>
        </w:tc>
        <w:tc>
          <w:tcPr/>
          <w:p>
            <w:pPr>
              <w:pStyle w:val="Compact"/>
            </w:pPr>
            <w:r>
              <w:t xml:space="preserve">Küçültmeyle azalır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Anlamlı ad oranı</w:t>
            </w:r>
          </w:p>
        </w:tc>
        <w:tc>
          <w:tcPr/>
          <w:p>
            <w:pPr>
              <w:pStyle w:val="Compact"/>
            </w:pPr>
            <w:r>
              <w:t xml:space="preserve">Uzunluğu 3’ten büyük sınıf/metot adlarının oranı</w:t>
            </w:r>
          </w:p>
        </w:tc>
        <w:tc>
          <w:tcPr/>
          <w:p>
            <w:pPr>
              <w:pStyle w:val="Compact"/>
            </w:pPr>
            <w:r>
              <w:t xml:space="preserve">Gizlemeyle çok düşer (korunan giriş noktaları dışında)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Düz metin hassas dizge sayısı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/ sabit havuzu taraması, bilinen hassas dizgelerin listesiyle</w:t>
            </w:r>
          </w:p>
        </w:tc>
        <w:tc>
          <w:tcPr/>
          <w:p>
            <w:pPr>
              <w:pStyle w:val="Compact"/>
            </w:pPr>
            <w:r>
              <w:t xml:space="preserve">Dize gizlemeyle sıfıra 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Paket boyutu</w:t>
            </w:r>
          </w:p>
        </w:tc>
        <w:tc>
          <w:tcPr/>
          <w:p>
            <w:pPr>
              <w:pStyle w:val="Compact"/>
            </w:pPr>
            <w:r>
              <w:t xml:space="preserve">Dosya boyutu</w:t>
            </w:r>
          </w:p>
        </w:tc>
        <w:tc>
          <w:tcPr/>
          <w:p>
            <w:pPr>
              <w:pStyle w:val="Compact"/>
            </w:pPr>
            <w:r>
              <w:t xml:space="preserve">Küçültmeyle azalır (gizleme tek başına pek değiştirmez)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Günlük çağrısı sayısı</w:t>
            </w:r>
          </w:p>
        </w:tc>
        <w:tc>
          <w:tcPr/>
          <w:p>
            <w:pPr>
              <w:pStyle w:val="Compact"/>
            </w:pPr>
            <w:r>
              <w:t xml:space="preserve">Geri derlenmiş kodda</w:t>
            </w:r>
            <w:r>
              <w:t xml:space="preserve"> </w:t>
            </w:r>
            <w:r>
              <w:rPr>
                <w:rStyle w:val="VerbatimChar"/>
              </w:rPr>
              <w:t xml:space="preserve">Log.</w:t>
            </w:r>
            <w:r>
              <w:t xml:space="preserve"> </w:t>
            </w:r>
            <w:r>
              <w:t xml:space="preserve">araması</w:t>
            </w:r>
          </w:p>
        </w:tc>
        <w:tc>
          <w:tcPr/>
          <w:p>
            <w:pPr>
              <w:pStyle w:val="Compact"/>
            </w:pPr>
            <w:r>
              <w:t xml:space="preserve">Sürümde sıfır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güvenlik denetimini bulma süresi</w:t>
            </w:r>
          </w:p>
        </w:tc>
        <w:tc>
          <w:tcPr/>
          <w:p>
            <w:pPr>
              <w:pStyle w:val="Compact"/>
            </w:pPr>
            <w:r>
              <w:t xml:space="preserve">İnsan deneyi</w:t>
            </w:r>
          </w:p>
        </w:tc>
        <w:tc>
          <w:tcPr/>
          <w:p>
            <w:pPr>
              <w:pStyle w:val="Compact"/>
            </w:pPr>
            <w:r>
              <w:t xml:space="preserve">Artar; 9. haftada ölçme yöntemleri</w:t>
            </w:r>
          </w:p>
        </w:tc>
      </w:tr>
    </w:tbl>
    <w:p>
      <w:pPr>
        <w:pStyle w:val="BodyText"/>
      </w:pPr>
      <w:r>
        <w:t xml:space="preserve">Bu tabloyu gizleme öncesi ve sonrası için doldurup güvenlik kılavuzuna koymak,</w:t>
      </w:r>
      <w:r>
        <w:t xml:space="preserve"> </w:t>
      </w:r>
      <w:r>
        <w:t xml:space="preserve">“gizleme yapıldı”</w:t>
      </w:r>
      <w:r>
        <w:t xml:space="preserve"> </w:t>
      </w:r>
      <w:r>
        <w:t xml:space="preserve">iddiasını kanıta</w:t>
      </w:r>
      <w:r>
        <w:t xml:space="preserve"> </w:t>
      </w:r>
      <w:r>
        <w:t xml:space="preserve">dönüştürür.</w:t>
      </w:r>
    </w:p>
    <w:bookmarkEnd w:id="58"/>
    <w:bookmarkStart w:id="59" w:name="java-için-statik-analiz"/>
    <w:p>
      <w:pPr>
        <w:pStyle w:val="Heading3"/>
      </w:pPr>
      <w:r>
        <w:t xml:space="preserve">Java için statik analiz</w:t>
      </w:r>
    </w:p>
    <w:p>
      <w:pPr>
        <w:pStyle w:val="FirstParagraph"/>
      </w:pPr>
      <w:r>
        <w:t xml:space="preserve">Dördüncü haftada C/C++ için gördüğümüz statik analiz katmanlarının Java karşılıkları: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bulur?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 uyarıları (</w:t>
            </w:r>
            <w:r>
              <w:rPr>
                <w:rStyle w:val="VerbatimChar"/>
              </w:rPr>
              <w:t xml:space="preserve">javac -Xlint:all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Güvensiz dönüşüm, kullanımdan kalkmış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SpotBugs +</w:t>
            </w:r>
            <w:r>
              <w:t xml:space="preserve"> </w:t>
            </w:r>
            <w:r>
              <w:rPr>
                <w:b/>
                <w:bCs/>
              </w:rPr>
              <w:t xml:space="preserve">Find Security Bugs</w:t>
            </w:r>
            <w:r>
              <w:t xml:space="preserve"> </w:t>
            </w:r>
            <w:r>
              <w:t xml:space="preserve">eklentisi</w:t>
            </w:r>
          </w:p>
        </w:tc>
        <w:tc>
          <w:tcPr/>
          <w:p>
            <w:pPr>
              <w:pStyle w:val="Compact"/>
            </w:pPr>
            <w:r>
              <w:t xml:space="preserve">SQL/komut/yol enjeksiyonu kalıpları, zayıf kripto, güvensiz seri durumdan çıkarma, gömülü parola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Semgrep, CodeQL</w:t>
            </w:r>
          </w:p>
        </w:tc>
        <w:tc>
          <w:tcPr/>
          <w:p>
            <w:pPr>
              <w:pStyle w:val="Compact"/>
            </w:pPr>
            <w:r>
              <w:t xml:space="preserve">Kaynaktan hedefe veri akışı (kullanıcı girdisi →</w:t>
            </w:r>
            <w:r>
              <w:t xml:space="preserve"> </w:t>
            </w:r>
            <w:r>
              <w:rPr>
                <w:rStyle w:val="VerbatimChar"/>
              </w:rPr>
              <w:t xml:space="preserve">executeQuery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Lint</w:t>
            </w:r>
          </w:p>
        </w:tc>
        <w:tc>
          <w:tcPr/>
          <w:p>
            <w:pPr>
              <w:pStyle w:val="Compact"/>
            </w:pPr>
            <w:r>
              <w:t xml:space="preserve">Android’e özgü güvenlik uyarıları (dışa açık bileşenler, güvensiz ağ yapılandırması)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 (Maven/Gradle eklentisi)</w:t>
            </w:r>
          </w:p>
        </w:tc>
        <w:tc>
          <w:tcPr/>
          <w:p>
            <w:pPr>
              <w:pStyle w:val="Compact"/>
            </w:pPr>
            <w:r>
              <w:t xml:space="preserve">Zafiyetli bağımlılıklar (14. bölüm)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Maven projesinde SpotBugs + Find Security Bugs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com.github.spotbugs:spotbugs-maven-plugin:check</w:t>
      </w:r>
      <w:r>
        <w:br/>
      </w:r>
      <w:r>
        <w:rPr>
          <w:rStyle w:val="CommentTok"/>
        </w:rPr>
        <w:t xml:space="preserve"># pom.xml'de eklenti yapılandırmasına findsecbugs-plugin eklenir</w:t>
      </w:r>
    </w:p>
    <w:p>
      <w:pPr>
        <w:pStyle w:val="FirstParagraph"/>
      </w:pPr>
      <w:r>
        <w:t xml:space="preserve">Bu araçlar, 4. haftadaki güvenli derleme hattına (CI) aynı biçimde eklenir: yeni bir yüksek önem dereceli bulgu,</w:t>
      </w:r>
      <w:r>
        <w:t xml:space="preserve"> </w:t>
      </w:r>
      <w:r>
        <w:t xml:space="preserve">birleştirmeyi durdurur.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26301719d4e37cc68a3cc199a7a60b80b78123f"/>
    <w:p>
      <w:pPr>
        <w:pStyle w:val="Heading2"/>
      </w:pPr>
      <w:r>
        <w:t xml:space="preserve">14. Bağımlılık güvenliği ve yazılım malzeme listesi (SBOM)</w:t>
      </w:r>
    </w:p>
    <w:p>
      <w:pPr>
        <w:pStyle w:val="FirstParagraph"/>
      </w:pPr>
      <w:r>
        <w:t xml:space="preserve">Modern bir uygulamanın kodunun büyük kısmı, onu yazan ekibe ait değildir. Tipik bir Java ya da JavaScript</w:t>
      </w:r>
      <w:r>
        <w:t xml:space="preserve"> </w:t>
      </w:r>
      <w:r>
        <w:t xml:space="preserve">uygulamasında doğrudan eklenen birkaç düzine kütüphane, onların bağımlılıklarıyla birlikte yüzlerce bileşene ulaşır.</w:t>
      </w:r>
      <w:r>
        <w:t xml:space="preserve"> </w:t>
      </w:r>
      <w:r>
        <w:t xml:space="preserve">Bu bileşenlerden birindeki bir zafiyet, uygulamanın zafiyetidir.</w:t>
      </w:r>
    </w:p>
    <w:p>
      <w:pPr>
        <w:pStyle w:val="BlockText"/>
      </w:pPr>
      <w:r>
        <w:rPr>
          <w:b/>
          <w:bCs/>
        </w:rPr>
        <w:t xml:space="preserve">Log4Shell (Aralık 2021)</w:t>
      </w:r>
    </w:p>
    <w:p>
      <w:pPr>
        <w:pStyle w:val="BlockText"/>
      </w:pPr>
      <w:r>
        <w:t xml:space="preserve">Java dünyasının en yaygın günlük kütüphanelerinden Log4j 2’de, günlüğe yazılan bir dizgenin içindeki özel bir</w:t>
      </w:r>
      <w:r>
        <w:t xml:space="preserve"> </w:t>
      </w:r>
      <w:r>
        <w:t xml:space="preserve">ifade, kütüphanenin uzaktaki bir adresten sınıf yükleyip çalıştırmasına yol açıyordu (CVE-2021-44228, CVSS 10.0).</w:t>
      </w:r>
      <w:r>
        <w:t xml:space="preserve"> </w:t>
      </w:r>
      <w:r>
        <w:t xml:space="preserve">Günlüğe kullanıcı verisi yazan her uygulama etkilendi. Asıl kriz yamayı uygulamak değil,</w:t>
      </w:r>
      <w:r>
        <w:t xml:space="preserve"> </w:t>
      </w:r>
      <w:r>
        <w:rPr>
          <w:b/>
          <w:bCs/>
        </w:rPr>
        <w:t xml:space="preserve">hangi sistemde hangi</w:t>
      </w:r>
      <w:r>
        <w:rPr>
          <w:b/>
          <w:bCs/>
        </w:rPr>
        <w:t xml:space="preserve"> </w:t>
      </w:r>
      <w:r>
        <w:rPr>
          <w:b/>
          <w:bCs/>
        </w:rPr>
        <w:t xml:space="preserve">sürümün bulunduğunu bilmek</w:t>
      </w:r>
      <w:r>
        <w:t xml:space="preserve"> </w:t>
      </w:r>
      <w:r>
        <w:t xml:space="preserve">oldu: çoğu kurum, Log4j’nin başka bir kütüphanenin içine gömülü olarak hangi</w:t>
      </w:r>
      <w:r>
        <w:t xml:space="preserve"> </w:t>
      </w:r>
      <w:r>
        <w:t xml:space="preserve">uygulamalarında bulunduğunu günlerce aradı. Olay, 2. haftadaki günlük enjeksiyonu ve bu bölümdeki bağımlılık</w:t>
      </w:r>
      <w:r>
        <w:t xml:space="preserve"> </w:t>
      </w:r>
      <w:r>
        <w:t xml:space="preserve">güvenliği konularını birleştirir.</w:t>
      </w:r>
    </w:p>
    <w:bookmarkStart w:id="61" w:name="sbom-nedir"/>
    <w:p>
      <w:pPr>
        <w:pStyle w:val="Heading3"/>
      </w:pPr>
      <w:r>
        <w:t xml:space="preserve">SBOM nedir?</w:t>
      </w:r>
    </w:p>
    <w:p>
      <w:pPr>
        <w:pStyle w:val="FirstParagraph"/>
      </w:pPr>
      <w:r>
        <w:rPr>
          <w:b/>
          <w:bCs/>
        </w:rPr>
        <w:t xml:space="preserve">Yazılım malzeme listesi</w:t>
      </w:r>
      <w:r>
        <w:t xml:space="preserve"> </w:t>
      </w:r>
      <w:r>
        <w:t xml:space="preserve">(Software Bill of Materials, SBOM), bir yazılımın içindeki bütün bileşenlerin makine</w:t>
      </w:r>
      <w:r>
        <w:t xml:space="preserve"> </w:t>
      </w:r>
      <w:r>
        <w:t xml:space="preserve">tarafından okunabilir listesidir: gıda paketinin üzerindeki içindekiler listesi gibi. Her bileşen için en az şunlar</w:t>
      </w:r>
      <w:r>
        <w:t xml:space="preserve"> </w:t>
      </w:r>
      <w:r>
        <w:t xml:space="preserve">yazılır: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Neden?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ve sürüm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log4j-core 2.14.1</w:t>
            </w:r>
          </w:p>
        </w:tc>
        <w:tc>
          <w:tcPr/>
          <w:p>
            <w:pPr>
              <w:pStyle w:val="Compact"/>
            </w:pPr>
            <w:r>
              <w:t xml:space="preserve">Zafiyet veritabanlarıyla eşleştirmek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purl</w:t>
            </w:r>
            <w:r>
              <w:t xml:space="preserve"> </w:t>
            </w:r>
            <w:r>
              <w:t xml:space="preserve">(paket URL’si)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pkg:maven/org.apache.logging.log4j/log4j-core@2.14.1</w:t>
            </w:r>
          </w:p>
        </w:tc>
        <w:tc>
          <w:tcPr/>
          <w:p>
            <w:pPr>
              <w:pStyle w:val="Compact"/>
            </w:pPr>
            <w:r>
              <w:t xml:space="preserve">Ekosistemden bağımsız, tek biçimli kimlik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 değeri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Dosyanın gerçekten o bileşen olduğunu doğrulamak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Lisans uyumluluğu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Tedarikçi, bağımlılık ilişkileri</w:t>
            </w:r>
          </w:p>
        </w:tc>
        <w:tc>
          <w:tcPr/>
          <w:p>
            <w:pPr>
              <w:pStyle w:val="Compact"/>
            </w:pPr>
            <w:r>
              <w:t xml:space="preserve">kimin, neye bağlı</w:t>
            </w:r>
          </w:p>
        </w:tc>
        <w:tc>
          <w:tcPr/>
          <w:p>
            <w:pPr>
              <w:pStyle w:val="Compact"/>
            </w:pPr>
            <w:r>
              <w:t xml:space="preserve">Geçişli bağımlılıkları izlemek</w:t>
            </w:r>
          </w:p>
        </w:tc>
      </w:tr>
    </w:tbl>
    <w:p>
      <w:pPr>
        <w:pStyle w:val="BodyText"/>
      </w:pPr>
      <w:r>
        <w:t xml:space="preserve">İki yaygın standart vardır: OWASP’ın</w:t>
      </w:r>
      <w:r>
        <w:t xml:space="preserve"> </w:t>
      </w:r>
      <w:r>
        <w:rPr>
          <w:b/>
          <w:bCs/>
        </w:rPr>
        <w:t xml:space="preserve">CycloneDX</w:t>
      </w:r>
      <w:r>
        <w:t xml:space="preserve">’i (güvenlik odaklı) ve Linux Vakfı’nın</w:t>
      </w:r>
      <w:r>
        <w:t xml:space="preserve"> </w:t>
      </w:r>
      <w:r>
        <w:rPr>
          <w:b/>
          <w:bCs/>
        </w:rPr>
        <w:t xml:space="preserve">SPDX</w:t>
      </w:r>
      <w:r>
        <w:t xml:space="preserve">’i (lisans odaklı</w:t>
      </w:r>
      <w:r>
        <w:t xml:space="preserve"> </w:t>
      </w:r>
      <w:r>
        <w:t xml:space="preserve">başladı, ISO/IEC 5962 standardı). ABD’nin 2021 tarihli siber güvenlik kararnamesi ve Avrupa Birliği’nin Siber Dayanıklılık</w:t>
      </w:r>
      <w:r>
        <w:t xml:space="preserve"> </w:t>
      </w:r>
      <w:r>
        <w:t xml:space="preserve">Yasası (Cyber Resilience Act), yazılım tedarikçilerinden SBOM istemeye başlamıştır.</w:t>
      </w:r>
    </w:p>
    <w:p>
      <w:pPr>
        <w:pStyle w:val="BodyText"/>
      </w:pPr>
      <w:r>
        <w:rPr>
          <w:b/>
          <w:bCs/>
        </w:rPr>
        <w:t xml:space="preserve">CycloneDX 1.5 — tek bileşenlik kesit (değerler sentetik)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"bomFormat"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"CycloneDX"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"ornek-json"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"pkg:maven/com.ornek/ornek-json@1.2.0"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"9f86d081884c7d65..."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sbomdan-zafiyet-listesine"/>
    <w:p>
      <w:pPr>
        <w:pStyle w:val="Heading3"/>
      </w:pPr>
      <w:r>
        <w:t xml:space="preserve">SBOM’dan zafiyet listesine</w:t>
      </w:r>
    </w:p>
    <w:p>
      <w:pPr>
        <w:pStyle w:val="FirstParagraph"/>
      </w:pPr>
      <w:r>
        <w:t xml:space="preserve">SBOM tek başına bir envanterdir; değerini</w:t>
      </w:r>
      <w:r>
        <w:t xml:space="preserve"> </w:t>
      </w:r>
      <w:r>
        <w:rPr>
          <w:b/>
          <w:bCs/>
        </w:rPr>
        <w:t xml:space="preserve">yazılım bileşen analizi</w:t>
      </w:r>
      <w:r>
        <w:t xml:space="preserve"> </w:t>
      </w:r>
      <w:r>
        <w:t xml:space="preserve">(SCA) araçlarıyla birleşince kazanır. Bu araçlar</w:t>
      </w:r>
      <w:r>
        <w:t xml:space="preserve"> </w:t>
      </w:r>
      <w:r>
        <w:t xml:space="preserve">SBOM’daki her bileşeni zafiyet veritabanlarıyla (NVD, GitHub Advisory Database, OSV) eşleştirir: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Tür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Proje taraması, açık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Dependency-Track</w:t>
            </w:r>
          </w:p>
        </w:tc>
        <w:tc>
          <w:tcPr/>
          <w:p>
            <w:pPr>
              <w:pStyle w:val="Compact"/>
            </w:pPr>
            <w:r>
              <w:t xml:space="preserve">SBOM’ları toplayıp sürekli izleyen platform, açık 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Dependabot,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 OSV-Scanner</w:t>
            </w:r>
          </w:p>
        </w:tc>
        <w:tc>
          <w:tcPr/>
          <w:p>
            <w:pPr>
              <w:pStyle w:val="Compact"/>
            </w:pPr>
            <w:r>
              <w:t xml:space="preserve">Depo ve ekosistem düzeyinde uyarı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CycloneDX eklentileri (Maven, Gradle, npm, pip)</w:t>
            </w:r>
          </w:p>
        </w:tc>
        <w:tc>
          <w:tcPr/>
          <w:p>
            <w:pPr>
              <w:pStyle w:val="Compact"/>
            </w:pPr>
            <w:r>
              <w:t xml:space="preserve">SBOM üretimi</w:t>
            </w:r>
          </w:p>
        </w:tc>
      </w:tr>
    </w:tbl>
    <w:p>
      <w:pPr>
        <w:pStyle w:val="BodyText"/>
      </w:pPr>
      <w:r>
        <w:t xml:space="preserve">Bir eşleşme her zaman</w:t>
      </w:r>
      <w:r>
        <w:t xml:space="preserve"> </w:t>
      </w:r>
      <w:r>
        <w:t xml:space="preserve">“etkileniyoruz”</w:t>
      </w:r>
      <w:r>
        <w:t xml:space="preserve"> </w:t>
      </w:r>
      <w:r>
        <w:t xml:space="preserve">demek değildir: zafiyetli fonksiyon hiç çağrılmıyor olabilir. Bu bilgiyi makine</w:t>
      </w:r>
      <w:r>
        <w:t xml:space="preserve"> </w:t>
      </w:r>
      <w:r>
        <w:t xml:space="preserve">tarafından okunabilir biçimde yayımlamak için</w:t>
      </w:r>
      <w:r>
        <w:t xml:space="preserve"> </w:t>
      </w:r>
      <w:r>
        <w:rPr>
          <w:b/>
          <w:bCs/>
        </w:rPr>
        <w:t xml:space="preserve">VEX</w:t>
      </w:r>
      <w:r>
        <w:t xml:space="preserve"> </w:t>
      </w:r>
      <w:r>
        <w:t xml:space="preserve">(Vulnerability Exploitability eXchange) belgeleri kullanılır:</w:t>
      </w:r>
      <w:r>
        <w:t xml:space="preserve"> </w:t>
      </w:r>
      <w:r>
        <w:t xml:space="preserve">“bu bileşende CVE-X var, ama ürünümüz etkilenmiyor, çünkü …”</w:t>
      </w:r>
      <w:r>
        <w:t xml:space="preserve">.</w:t>
      </w:r>
    </w:p>
    <w:bookmarkEnd w:id="62"/>
    <w:bookmarkStart w:id="63" w:name="bağımlılık-hijyeni-kontrol-listesi"/>
    <w:p>
      <w:pPr>
        <w:pStyle w:val="Heading3"/>
      </w:pPr>
      <w:r>
        <w:t xml:space="preserve">Bağımlılık hijyeni: kontrol listesi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Sürümleri sabitle:</w:t>
      </w:r>
      <w:r>
        <w:t xml:space="preserve"> </w:t>
      </w:r>
      <w:r>
        <w:t xml:space="preserve">kilit dosyası (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gradle.lockfile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poetry.lock</w:t>
      </w:r>
      <w:r>
        <w:t xml:space="preserve">) depoda olsun;</w:t>
      </w:r>
      <w:r>
        <w:t xml:space="preserve"> </w:t>
      </w:r>
      <w:r>
        <w:t xml:space="preserve">“en son sürüm”</w:t>
      </w:r>
      <w:r>
        <w:t xml:space="preserve"> </w:t>
      </w:r>
      <w:r>
        <w:t xml:space="preserve">gibi kayan sürümler kullanılmasın.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Özetleri doğrula:</w:t>
      </w:r>
      <w:r>
        <w:t xml:space="preserve"> </w:t>
      </w:r>
      <w:r>
        <w:t xml:space="preserve">Maven/Gradle bağımlılık doğrulama,</w:t>
      </w:r>
      <w:r>
        <w:t xml:space="preserve"> </w:t>
      </w:r>
      <w:r>
        <w:rPr>
          <w:rStyle w:val="VerbatimChar"/>
        </w:rPr>
        <w:t xml:space="preserve">pip --require-hashes</w:t>
      </w:r>
      <w:r>
        <w:t xml:space="preserve">; indirilen dosya beklenen dosya</w:t>
      </w:r>
      <w:r>
        <w:t xml:space="preserve"> </w:t>
      </w:r>
      <w:r>
        <w:t xml:space="preserve">mı?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Kullanılmayanı kaldır:</w:t>
      </w:r>
      <w:r>
        <w:t xml:space="preserve"> </w:t>
      </w:r>
      <w:r>
        <w:t xml:space="preserve">sınıf yolundaki her kütüphane bir saldırı yüzeyidir (seri durumdan çıkarma</w:t>
      </w:r>
      <w:r>
        <w:t xml:space="preserve"> </w:t>
      </w:r>
      <w:r>
        <w:t xml:space="preserve">zincirleri kullanılmayan kütüphanelerden de kurulabilir).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Sürekli izle:</w:t>
      </w:r>
      <w:r>
        <w:t xml:space="preserve"> </w:t>
      </w:r>
      <w:r>
        <w:t xml:space="preserve">SBOM’u her sürümde üret, izleme platformuna gönder; yeni bir CVE yayımlandığında hangi</w:t>
      </w:r>
      <w:r>
        <w:t xml:space="preserve"> </w:t>
      </w:r>
      <w:r>
        <w:t xml:space="preserve">ürünlerin etkilendiğini dakikalar içinde bil.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Kaynağı denetle:</w:t>
      </w:r>
      <w:r>
        <w:t xml:space="preserve"> </w:t>
      </w:r>
      <w:r>
        <w:t xml:space="preserve">ad benzetme (typosquatting:</w:t>
      </w:r>
      <w:r>
        <w:t xml:space="preserve"> </w:t>
      </w:r>
      <w:r>
        <w:rPr>
          <w:rStyle w:val="VerbatimChar"/>
        </w:rPr>
        <w:t xml:space="preserve">reqeusts</w:t>
      </w:r>
      <w:r>
        <w:t xml:space="preserve"> </w:t>
      </w:r>
      <w:r>
        <w:t xml:space="preserve">gibi) ve bağımlılık karışıklığı (iç paket adının</w:t>
      </w:r>
      <w:r>
        <w:t xml:space="preserve"> </w:t>
      </w:r>
      <w:r>
        <w:t xml:space="preserve">herkese açık depoda sahte bir paketle ele geçirilmesi) saldırılarına karşı paket kaynağını sabitle.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Derleme bütünlüğü:</w:t>
      </w:r>
      <w:r>
        <w:t xml:space="preserve"> </w:t>
      </w:r>
      <w:r>
        <w:t xml:space="preserve">2. haftadaki tedarik zinciri olayları ve SLSA çerçevesi: derlemenin kendisi de kanıtlanabilir</w:t>
      </w:r>
      <w:r>
        <w:t xml:space="preserve"> </w:t>
      </w:r>
      <w:r>
        <w:t xml:space="preserve">olmalı.</w:t>
      </w:r>
    </w:p>
    <w:bookmarkEnd w:id="63"/>
    <w:bookmarkStart w:id="64" w:name="Xc169a60d480e3f196e189bef45d5cf889b8cf05"/>
    <w:p>
      <w:pPr>
        <w:pStyle w:val="Heading3"/>
      </w:pPr>
      <w:r>
        <w:t xml:space="preserve">Demo 6 — SBOM üretmek ve zafiyetle eşleştirmek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code/week-05/06-sbom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CWE-1104</w:t>
      </w:r>
    </w:p>
    <w:p>
      <w:pPr>
        <w:pStyle w:val="BlockText"/>
      </w:pPr>
      <w:r>
        <w:t xml:space="preserve">Demo, kendi ürettiği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jar dosyalarından (</w:t>
      </w:r>
      <w:r>
        <w:rPr>
          <w:rStyle w:val="VerbatimChar"/>
        </w:rPr>
        <w:t xml:space="preserve">cikti/lib/</w:t>
      </w:r>
      <w:r>
        <w:t xml:space="preserve">) bir CycloneDX 1.5 JSON SBOM’u üretir: her</w:t>
      </w:r>
      <w:r>
        <w:t xml:space="preserve"> </w:t>
      </w:r>
      <w:r>
        <w:t xml:space="preserve">bileşen için ad, sürüm, purl ve SHA-256. Ardından küçük,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bir</w:t>
      </w:r>
      <w:r>
        <w:t xml:space="preserve"> </w:t>
      </w:r>
      <w:r>
        <w:t xml:space="preserve">“bilinen zafiyetli sürümler”</w:t>
      </w:r>
      <w:r>
        <w:t xml:space="preserve"> </w:t>
      </w:r>
      <w:r>
        <w:t xml:space="preserve">listesiyle</w:t>
      </w:r>
      <w:r>
        <w:t xml:space="preserve"> </w:t>
      </w:r>
      <w:r>
        <w:t xml:space="preserve">eşleştirir ve etkilenen iki bileşen için uyarı verir. İnternete bağlanmaz.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code\week-05\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sbom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code/week-05/06-sbom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Sertifikasyon belgelerinde üçüncü taraf bileşenler ayrı bir tablo halinde, sürümleri ve</w:t>
      </w:r>
      <w:r>
        <w:t xml:space="preserve"> </w:t>
      </w:r>
      <w:r>
        <w:rPr>
          <w:b/>
          <w:bCs/>
        </w:rPr>
        <w:t xml:space="preserve">neden kullanıldıkları</w:t>
      </w:r>
      <w:r>
        <w:t xml:space="preserve"> </w:t>
      </w:r>
      <w:r>
        <w:t xml:space="preserve">ile listelenir: ödeme şemalarının SDK’ları, platformun bütünlük doğrulama API’si, bildirim servisi, whitebox</w:t>
      </w:r>
      <w:r>
        <w:t xml:space="preserve"> </w:t>
      </w:r>
      <w:r>
        <w:t xml:space="preserve">kütüphanesi, sayı teorisi kütüphanesi. Değerlendirici bu listeyi bir SBOM gibi okur: her bileşenin bilinen bir</w:t>
      </w:r>
      <w:r>
        <w:t xml:space="preserve"> </w:t>
      </w:r>
      <w:r>
        <w:t xml:space="preserve">zafiyeti var mı, güncel mi, gerçekten gerekli mi? Listede olmayan bir bileşenin pakette bulunması ayrıca bir</w:t>
      </w:r>
      <w:r>
        <w:t xml:space="preserve"> </w:t>
      </w:r>
      <w:r>
        <w:t xml:space="preserve">bulgudur.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önem-projesi-bu-hafta"/>
    <w:p>
      <w:pPr>
        <w:pStyle w:val="Heading2"/>
      </w:pPr>
      <w:r>
        <w:t xml:space="preserve">15. Dönem projesi: bu hafta</w:t>
      </w:r>
    </w:p>
    <w:p>
      <w:pPr>
        <w:pStyle w:val="FirstParagraph"/>
      </w:pPr>
      <w:r>
        <w:t xml:space="preserve">Projeniz C/C++ olsa bile bu haftanın iki konusu doğrudan projenize uygulanır: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SBOM:</w:t>
      </w:r>
      <w:r>
        <w:t xml:space="preserve"> </w:t>
      </w:r>
      <w:r>
        <w:t xml:space="preserve">Projenizin bütün bağımlılıklarını (kütüphaneler, derleme araçları, CMake ile indirilen bileşenler)</w:t>
      </w:r>
      <w:r>
        <w:t xml:space="preserve"> </w:t>
      </w:r>
      <w:r>
        <w:t xml:space="preserve">CycloneDX biçiminde listeleyin. vcpkg ya da Conan kullanıyorsanız SBOM üretim desteklerini deneyin; yoksa elle</w:t>
      </w:r>
      <w:r>
        <w:t xml:space="preserve"> </w:t>
      </w:r>
      <w:r>
        <w:t xml:space="preserve">yazın. Her bileşeni OSV veritabanında arayın ve sonucu kılavuza ekleyin.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Girdi doğrulama tablosu:</w:t>
      </w:r>
      <w:r>
        <w:t xml:space="preserve"> </w:t>
      </w:r>
      <w:r>
        <w:t xml:space="preserve">Projenizin dışarıdan veri aldığı her noktayı (dosya, komut satırı, ağ, yapılandırma)</w:t>
      </w:r>
      <w:r>
        <w:t xml:space="preserve"> </w:t>
      </w:r>
      <w:r>
        <w:t xml:space="preserve">listeleyin; her biri için beklenen biçimi, uzunluk sınırını ve doğrulamanın yapıldığı fonksiyonu yazın.</w:t>
      </w:r>
    </w:p>
    <w:p>
      <w:pPr>
        <w:pStyle w:val="Compact"/>
        <w:numPr>
          <w:ilvl w:val="0"/>
          <w:numId w:val="1016"/>
        </w:numPr>
      </w:pPr>
      <w:r>
        <w:t xml:space="preserve">Projeniz bir dosya yolu, bir SQL sorgusu ya da bir dış program çağrısı içeriyorsa, bu haftanın kalıplarıyla</w:t>
      </w:r>
      <w:r>
        <w:t xml:space="preserve"> </w:t>
      </w:r>
      <w:r>
        <w:t xml:space="preserve">(kanonikleştirme + kök, parametreli sorgu, argüman listesi) yeniden gözden geçirin.</w:t>
      </w:r>
    </w:p>
    <w:p>
      <w:pPr>
        <w:pStyle w:val="Compact"/>
        <w:numPr>
          <w:ilvl w:val="0"/>
          <w:numId w:val="1017"/>
        </w:numPr>
      </w:pPr>
      <w:r>
        <w:t xml:space="preserve">Projenizde bir betik ya da Java bileşeni varsa, gizleme gereksinimini ve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kurallarını S9 bölümüne ekleyin.</w:t>
      </w:r>
    </w:p>
    <w:p>
      <w:r>
        <w:pict>
          <v:rect style="width:0;height:1.5pt" o:hralign="center" o:hrstd="t" o:hr="t"/>
        </w:pict>
      </w:r>
    </w:p>
    <w:bookmarkEnd w:id="66"/>
    <w:bookmarkStart w:id="67" w:name="kendi-başına-çalış"/>
    <w:p>
      <w:pPr>
        <w:pStyle w:val="Heading2"/>
      </w:pPr>
      <w:r>
        <w:t xml:space="preserve">16. Kendi başına çalış</w:t>
      </w:r>
    </w:p>
    <w:p>
      <w:pPr>
        <w:pStyle w:val="BlockText"/>
      </w:pPr>
      <w:r>
        <w:rPr>
          <w:b/>
          <w:bCs/>
        </w:rPr>
        <w:t xml:space="preserve">Alıştırma 1 — Kolay: Parametreli sorguya çevirin</w:t>
      </w:r>
    </w:p>
    <w:p>
      <w:pPr>
        <w:pStyle w:val="BlockText"/>
      </w:pPr>
      <w:r>
        <w:t xml:space="preserve">Demo 1’deki hatalı sorguyu kendiniz parametreli hale getirin. Sonra bir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sütununu kullanıcıdan alan bir</w:t>
      </w:r>
      <w:r>
        <w:t xml:space="preserve"> </w:t>
      </w:r>
      <w:r>
        <w:t xml:space="preserve">sıralama özelliği ekleyin ve bunu beyaz listeyle güvenli yapın. Neden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ile yapılamadığını açıklayın.</w:t>
      </w:r>
    </w:p>
    <w:p>
      <w:pPr>
        <w:pStyle w:val="BlockText"/>
      </w:pPr>
      <w:r>
        <w:rPr>
          <w:b/>
          <w:bCs/>
        </w:rPr>
        <w:t xml:space="preserve">Alıştırma 2 — Kolay: Hata iletisinin sızdırdıkları</w:t>
      </w:r>
    </w:p>
    <w:p>
      <w:pPr>
        <w:pStyle w:val="BlockText"/>
      </w:pPr>
      <w:r>
        <w:t xml:space="preserve">Demo 1’de hatalı sorguya sözdizimi bozuk bir girdi verin ve veritabanının hata iletisini inceleyin. İletiden tablo</w:t>
      </w:r>
      <w:r>
        <w:t xml:space="preserve"> </w:t>
      </w:r>
      <w:r>
        <w:t xml:space="preserve">ve sütun adları çıkarılabiliyor mu? Kullanıcıya genel ileti, günlüğe ayrıntı yazacak şekilde düzeltin.</w:t>
      </w:r>
    </w:p>
    <w:p>
      <w:pPr>
        <w:pStyle w:val="BlockText"/>
      </w:pPr>
      <w:r>
        <w:rPr>
          <w:b/>
          <w:bCs/>
        </w:rPr>
        <w:t xml:space="preserve">Alıştırma 3 — Orta: Argüman enjeksiyonu</w:t>
      </w:r>
    </w:p>
    <w:p>
      <w:pPr>
        <w:pStyle w:val="BlockText"/>
      </w:pPr>
      <w:r>
        <w:t xml:space="preserve">Demo 2’deki güvenli sürüme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ile başlayan bir girdi verin. İzin listesi bunu reddediyor mu? Reddetmiyorsa,</w:t>
      </w:r>
      <w:r>
        <w:t xml:space="preserve"> </w:t>
      </w:r>
      <w:r>
        <w:t xml:space="preserve">çağrılan programın bu girdiyi seçenek olarak yorumlayıp yorumlamadığını gözlemleyin ve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ayırıcısını ekleyin.</w:t>
      </w:r>
    </w:p>
    <w:p>
      <w:pPr>
        <w:pStyle w:val="BlockText"/>
      </w:pPr>
      <w:r>
        <w:rPr>
          <w:b/>
          <w:bCs/>
        </w:rPr>
        <w:t xml:space="preserve">Alıştırma 4 — Orta: Yol geçişi varyantları</w:t>
      </w:r>
    </w:p>
    <w:p>
      <w:pPr>
        <w:pStyle w:val="BlockText"/>
      </w:pPr>
      <w:r>
        <w:t xml:space="preserve">Demo 3’ün güvenli sürümüne şu istekleri gönderin:</w:t>
      </w:r>
      <w:r>
        <w:t xml:space="preserve"> </w:t>
      </w:r>
      <w:r>
        <w:rPr>
          <w:rStyle w:val="VerbatimChar"/>
        </w:rPr>
        <w:t xml:space="preserve">..%2fgizli.txt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....//gizli.txt</w:t>
      </w:r>
      <w:r>
        <w:t xml:space="preserve">, mutlak yol, Windows’ta</w:t>
      </w:r>
      <w:r>
        <w:t xml:space="preserve"> </w:t>
      </w:r>
      <w:r>
        <w:rPr>
          <w:rStyle w:val="VerbatimChar"/>
        </w:rPr>
        <w:t xml:space="preserve">..\gizli.txt</w:t>
      </w:r>
      <w:r>
        <w:t xml:space="preserve"> </w:t>
      </w:r>
      <w:r>
        <w:t xml:space="preserve">ve sürücü harfli yol, kök içinde</w:t>
      </w:r>
      <w:r>
        <w:t xml:space="preserve"> </w:t>
      </w:r>
      <w:r>
        <w:rPr>
          <w:b/>
          <w:bCs/>
        </w:rPr>
        <w:t xml:space="preserve">sembolik bağlantıyla</w:t>
      </w:r>
      <w:r>
        <w:t xml:space="preserve"> </w:t>
      </w:r>
      <w:r>
        <w:t xml:space="preserve">kök dışını gösteren bir dosya. Hangisi</w:t>
      </w:r>
      <w:r>
        <w:t xml:space="preserve"> </w:t>
      </w:r>
      <w:r>
        <w:t xml:space="preserve">hangi denetimde reddediliyor?</w:t>
      </w:r>
    </w:p>
    <w:p>
      <w:pPr>
        <w:pStyle w:val="BlockText"/>
      </w:pPr>
      <w:r>
        <w:rPr>
          <w:b/>
          <w:bCs/>
        </w:rPr>
        <w:t xml:space="preserve">Alıştırma 5 — Orta: Filtresiz ve filtreli seri durumdan çıkarma</w:t>
      </w:r>
    </w:p>
    <w:p>
      <w:pPr>
        <w:pStyle w:val="BlockText"/>
      </w:pPr>
      <w:r>
        <w:t xml:space="preserve">Demo 7’deki filtre desenini</w:t>
      </w:r>
      <w:r>
        <w:t xml:space="preserve"> </w:t>
      </w:r>
      <w:r>
        <w:rPr>
          <w:rStyle w:val="VerbatimChar"/>
        </w:rPr>
        <w:t xml:space="preserve">!*</w:t>
      </w:r>
      <w:r>
        <w:t xml:space="preserve"> </w:t>
      </w:r>
      <w:r>
        <w:t xml:space="preserve">olmadan yazın ve beklenmeyen sınıfın bu kez kabul edildiğini gösterin. Sonra</w:t>
      </w:r>
      <w:r>
        <w:t xml:space="preserve"> </w:t>
      </w:r>
      <w:r>
        <w:rPr>
          <w:rStyle w:val="VerbatimChar"/>
        </w:rPr>
        <w:t xml:space="preserve">maxbytes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sınırlarını çok küçük değerlere çekip meşru bir nesnenin reddedildiği noktayı bulun.</w:t>
      </w:r>
    </w:p>
    <w:p>
      <w:pPr>
        <w:pStyle w:val="BlockText"/>
      </w:pPr>
      <w:r>
        <w:rPr>
          <w:b/>
          <w:bCs/>
        </w:rPr>
        <w:t xml:space="preserve">Alıştırma 6 — Orta: Geri derleyiciyle bakın</w:t>
      </w:r>
    </w:p>
    <w:p>
      <w:pPr>
        <w:pStyle w:val="BlockText"/>
      </w:pPr>
      <w:r>
        <w:t xml:space="preserve">Demo 4 ve Demo 5’in jar dosyalarını</w:t>
      </w:r>
      <w:r>
        <w:t xml:space="preserve"> </w:t>
      </w:r>
      <w:r>
        <w:rPr>
          <w:rStyle w:val="VerbatimChar"/>
        </w:rPr>
        <w:t xml:space="preserve">javap -c -p</w:t>
      </w:r>
      <w:r>
        <w:t xml:space="preserve"> </w:t>
      </w:r>
      <w:r>
        <w:t xml:space="preserve">dışında bir geri derleyiciyle (ör. CFR ya da jadx) açın. Gizleme</w:t>
      </w:r>
      <w:r>
        <w:t xml:space="preserve"> </w:t>
      </w:r>
      <w:r>
        <w:t xml:space="preserve">öncesi ve sonrası okunabilirliği karşılaştırın: hangi bilgi hâlâ görünüyor?</w:t>
      </w:r>
    </w:p>
    <w:p>
      <w:pPr>
        <w:pStyle w:val="BlockText"/>
      </w:pPr>
      <w:r>
        <w:rPr>
          <w:b/>
          <w:bCs/>
        </w:rPr>
        <w:t xml:space="preserve">Alıştırma 7 — Zor: -keep kuralını daraltın</w:t>
      </w:r>
    </w:p>
    <w:p>
      <w:pPr>
        <w:pStyle w:val="BlockText"/>
      </w:pPr>
      <w:r>
        <w:t xml:space="preserve">Demo 5’in</w:t>
      </w:r>
      <w:r>
        <w:t xml:space="preserve"> </w:t>
      </w:r>
      <w:r>
        <w:rPr>
          <w:rStyle w:val="VerbatimChar"/>
        </w:rPr>
        <w:t xml:space="preserve">proguard.pro</w:t>
      </w:r>
      <w:r>
        <w:t xml:space="preserve"> </w:t>
      </w:r>
      <w:r>
        <w:t xml:space="preserve">dosyasındaki</w:t>
      </w:r>
      <w:r>
        <w:t xml:space="preserve"> </w:t>
      </w:r>
      <w:r>
        <w:rPr>
          <w:rStyle w:val="VerbatimChar"/>
        </w:rPr>
        <w:t xml:space="preserve">-keep</w:t>
      </w:r>
      <w:r>
        <w:t xml:space="preserve"> </w:t>
      </w:r>
      <w:r>
        <w:t xml:space="preserve">kuralını daha geniş (</w:t>
      </w:r>
      <w:r>
        <w:rPr>
          <w:rStyle w:val="VerbatimChar"/>
        </w:rPr>
        <w:t xml:space="preserve">com.**</w:t>
      </w:r>
      <w:r>
        <w:t xml:space="preserve">) ve daha dar yazıp sonuçları</w:t>
      </w:r>
      <w:r>
        <w:t xml:space="preserve"> </w:t>
      </w:r>
      <w:r>
        <w:t xml:space="preserve">karşılaştırın. Uygulamanın hâlâ çalıştığı</w:t>
      </w:r>
      <w:r>
        <w:t xml:space="preserve"> </w:t>
      </w:r>
      <w:r>
        <w:rPr>
          <w:b/>
          <w:bCs/>
        </w:rPr>
        <w:t xml:space="preserve">en dar</w:t>
      </w:r>
      <w:r>
        <w:t xml:space="preserve"> </w:t>
      </w:r>
      <w:r>
        <w:t xml:space="preserve">kural nedir?</w:t>
      </w:r>
    </w:p>
    <w:p>
      <w:pPr>
        <w:pStyle w:val="BlockText"/>
      </w:pPr>
      <w:r>
        <w:rPr>
          <w:b/>
          <w:bCs/>
        </w:rPr>
        <w:t xml:space="preserve">Alıştırma 8 — Zor: Gerçek bir SBOM</w:t>
      </w:r>
    </w:p>
    <w:p>
      <w:pPr>
        <w:pStyle w:val="BlockText"/>
      </w:pPr>
      <w:r>
        <w:t xml:space="preserve">Maven ya da Gradle kullanan herhangi bir açık kaynak Java projesi için CycloneDX eklentisiyle SBOM üretin ve</w:t>
      </w:r>
      <w:r>
        <w:t xml:space="preserve"> </w:t>
      </w:r>
      <w:r>
        <w:t xml:space="preserve">OWASP Dependency-Check ya da OSV-Scanner ile tarayın. Kaç bileşen, kaçı geçişli, kaç zafiyet eşleşmesi çıktı?</w:t>
      </w:r>
      <w:r>
        <w:t xml:space="preserve"> </w:t>
      </w:r>
      <w:r>
        <w:t xml:space="preserve">Eşleşmelerden birinin projeyi gerçekten etkileyip etkilemediğini araştırın.</w:t>
      </w:r>
    </w:p>
    <w:p>
      <w:r>
        <w:pict>
          <v:rect style="width:0;height:1.5pt" o:hralign="center" o:hrstd="t" o:hr="t"/>
        </w:pict>
      </w:r>
    </w:p>
    <w:bookmarkEnd w:id="67"/>
    <w:bookmarkStart w:id="68" w:name="kendini-sınama"/>
    <w:p>
      <w:pPr>
        <w:pStyle w:val="Heading2"/>
      </w:pPr>
      <w:r>
        <w:t xml:space="preserve">17. Kendini sınama</w:t>
      </w:r>
    </w:p>
    <w:p>
      <w:pPr>
        <w:pStyle w:val="BlockText"/>
      </w:pPr>
      <w:r>
        <w:rPr>
          <w:b/>
          <w:bCs/>
        </w:rPr>
        <w:t xml:space="preserve">1. Java hangi hata sınıflarını dil düzeyinde ortadan kaldırır, hangilerini kaldırmaz?</w:t>
      </w:r>
    </w:p>
    <w:p>
      <w:pPr>
        <w:pStyle w:val="BlockText"/>
      </w:pPr>
      <w:r>
        <w:t xml:space="preserve">Arabellek taşması, serbest bırakılmış bellek, ilklendirilmemiş değişken gibi bellek hatalarını kaldırır. Enjeksiyon,</w:t>
      </w:r>
      <w:r>
        <w:t xml:space="preserve"> </w:t>
      </w:r>
      <w:r>
        <w:t xml:space="preserve">güvensiz seri durumdan çıkarma, koda gömülü sırlar, tersine mühendislik, zafiyetli bağımlılıklar ve mantık</w:t>
      </w:r>
      <w:r>
        <w:t xml:space="preserve"> </w:t>
      </w:r>
      <w:r>
        <w:t xml:space="preserve">hatalarını kaldırmaz.</w:t>
      </w:r>
    </w:p>
    <w:p>
      <w:pPr>
        <w:pStyle w:val="BlockText"/>
      </w:pPr>
      <w:r>
        <w:rPr>
          <w:b/>
          <w:bCs/>
        </w:rPr>
        <w:t xml:space="preserve">2. Bütün enjeksiyon türlerinin ortak kökü ve ortak düzeltmesi nedir?</w:t>
      </w:r>
    </w:p>
    <w:p>
      <w:pPr>
        <w:pStyle w:val="BlockText"/>
      </w:pPr>
      <w:r>
        <w:t xml:space="preserve">Veri ile komutun aynı kanaldan bir yorumlayıcıya verilmesi. Düzeltme: komutu sabit tutup veriyi ayrı bir kanaldan</w:t>
      </w:r>
      <w:r>
        <w:t xml:space="preserve"> </w:t>
      </w:r>
      <w:r>
        <w:t xml:space="preserve">(parametre, argüman) vermek.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 BY</w:t>
      </w:r>
      <w:r>
        <w:rPr>
          <w:b/>
          <w:bCs/>
        </w:rPr>
        <w:t xml:space="preserve"> </w:t>
      </w:r>
      <w:r>
        <w:rPr>
          <w:b/>
          <w:bCs/>
        </w:rPr>
        <w:t xml:space="preserve">sütunu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parametresiyle verilemez? Ne yapılır?</w:t>
      </w:r>
    </w:p>
    <w:p>
      <w:pPr>
        <w:pStyle w:val="BlockText"/>
      </w:pPr>
      <w:r>
        <w:rPr>
          <w:rStyle w:val="VerbatimChar"/>
        </w:rPr>
        <w:t xml:space="preserve">?</w:t>
      </w:r>
      <w:r>
        <w:t xml:space="preserve"> </w:t>
      </w:r>
      <w:r>
        <w:t xml:space="preserve">yalnız değer yerine konabilir, tanımlayıcı (sütun, tablo adı) yerine konamaz. Beyaz listeyle eşleme yapılır.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ProcessBuilder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 komut enjeksiyonunu neden önler? Tek başına her şeyi çözer mi?</w:t>
      </w:r>
    </w:p>
    <w:p>
      <w:pPr>
        <w:pStyle w:val="BlockText"/>
      </w:pPr>
      <w:r>
        <w:t xml:space="preserve">Kabuk çalışmaz; girdi tek bir argüman olarak geçer. Çözmez: çağrılan program argümanı seçenek olarak yorumlayabilir</w:t>
      </w:r>
      <w:r>
        <w:t xml:space="preserve"> </w:t>
      </w:r>
      <w:r>
        <w:t xml:space="preserve">(argüman enjeksiyonu); izin listesi ve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gerekir.</w:t>
      </w:r>
    </w:p>
    <w:p>
      <w:pPr>
        <w:pStyle w:val="BlockText"/>
      </w:pPr>
      <w:r>
        <w:rPr>
          <w:b/>
          <w:bCs/>
        </w:rPr>
        <w:t xml:space="preserve">5. Yol geçişinde neden önce kanonikleştirilir, sonra denetlenir?</w:t>
      </w:r>
    </w:p>
    <w:p>
      <w:pPr>
        <w:pStyle w:val="BlockText"/>
      </w:pPr>
      <w:r>
        <w:t xml:space="preserve">Aynı yolun birçok yazılışı (</w:t>
      </w:r>
      <w:r>
        <w:rPr>
          <w:rStyle w:val="VerbatimChar"/>
        </w:rPr>
        <w:t xml:space="preserve">../</w:t>
      </w:r>
      <w:r>
        <w:t xml:space="preserve">, kodlanmış biçimler, sembolik bağlantılar) vardır; ham dizge denetimi atlatılır.</w:t>
      </w:r>
      <w:r>
        <w:t xml:space="preserve"> </w:t>
      </w:r>
      <w:r>
        <w:t xml:space="preserve">Kanonik yol tek ve kesindir.</w:t>
      </w:r>
    </w:p>
    <w:p>
      <w:pPr>
        <w:pStyle w:val="BlockText"/>
      </w:pPr>
      <w:r>
        <w:rPr>
          <w:b/>
          <w:bCs/>
        </w:rPr>
        <w:t xml:space="preserve">6. Güvensiz seri durumdan çıkarmada saldırganın elindeki yetki nedir?</w:t>
      </w:r>
    </w:p>
    <w:p>
      <w:pPr>
        <w:pStyle w:val="BlockText"/>
      </w:pPr>
      <w:r>
        <w:t xml:space="preserve">Hangi sınıfların oluşturulacağını seçme yetkisi. Sınıf yolundaki sınıflar zincirlenerek kod çalıştırmaya kadar</w:t>
      </w:r>
      <w:r>
        <w:t xml:space="preserve"> </w:t>
      </w:r>
      <w:r>
        <w:t xml:space="preserve">gidebilir.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ObjectInputFilter</w:t>
      </w:r>
      <w:r>
        <w:rPr>
          <w:b/>
          <w:bCs/>
        </w:rPr>
        <w:t xml:space="preserve"> </w:t>
      </w:r>
      <w:r>
        <w:rPr>
          <w:b/>
          <w:bCs/>
        </w:rPr>
        <w:t xml:space="preserve">deseninin sonundaki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!*</w:t>
      </w:r>
      <w:r>
        <w:rPr>
          <w:b/>
          <w:bCs/>
        </w:rPr>
        <w:t xml:space="preserve"> </w:t>
      </w:r>
      <w:r>
        <w:rPr>
          <w:b/>
          <w:bCs/>
        </w:rPr>
        <w:t xml:space="preserve">ne işe yarar?</w:t>
      </w:r>
    </w:p>
    <w:p>
      <w:pPr>
        <w:pStyle w:val="BlockText"/>
      </w:pPr>
      <w:r>
        <w:t xml:space="preserve">Listede olmayan her şeyi reddeder; varsayılan-reddet ilkesi. Olmazsa filtre bir kara listeye dönüşür.</w:t>
      </w:r>
    </w:p>
    <w:p>
      <w:pPr>
        <w:pStyle w:val="BlockText"/>
      </w:pPr>
      <w:r>
        <w:rPr>
          <w:b/>
          <w:bCs/>
        </w:rPr>
        <w:t xml:space="preserve">8. Java bayt kodu neden makine kodundan daha kolay geri çevrilir?</w:t>
      </w:r>
    </w:p>
    <w:p>
      <w:pPr>
        <w:pStyle w:val="BlockText"/>
      </w:pPr>
      <w:r>
        <w:t xml:space="preserve">Sınıf, metot ve alan adlarını, tipleri ve dizgeleri korur; kontrol akışı yapılandırılmıştır.</w:t>
      </w:r>
    </w:p>
    <w:p>
      <w:pPr>
        <w:pStyle w:val="BlockText"/>
      </w:pPr>
      <w:r>
        <w:rPr>
          <w:b/>
          <w:bCs/>
        </w:rPr>
        <w:t xml:space="preserve">9. ProGuard’ın dört aşaması nedir? Hangisi dizgeleri gizler?</w:t>
      </w:r>
    </w:p>
    <w:p>
      <w:pPr>
        <w:pStyle w:val="BlockText"/>
      </w:pPr>
      <w:r>
        <w:t xml:space="preserve">Küçültme, iyileştirme, gizleme (ad değiştirme), ön doğrulama. Hiçbiri dizgeleri gizlemez.</w:t>
      </w:r>
    </w:p>
    <w:p>
      <w:pPr>
        <w:pStyle w:val="Block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mapping.txt</w:t>
      </w:r>
      <w:r>
        <w:rPr>
          <w:b/>
          <w:bCs/>
        </w:rPr>
        <w:t xml:space="preserve"> </w:t>
      </w:r>
      <w:r>
        <w:rPr>
          <w:b/>
          <w:bCs/>
        </w:rPr>
        <w:t xml:space="preserve">neden bir sırdır?</w:t>
      </w:r>
    </w:p>
    <w:p>
      <w:pPr>
        <w:pStyle w:val="BlockText"/>
      </w:pPr>
      <w:r>
        <w:t xml:space="preserve">Gizlemeyi tamamen geri alır; eski ve yeni adları eşler. Dağıtılmamalı, erişimi sınırlı saklanmalıdır.</w:t>
      </w:r>
    </w:p>
    <w:p>
      <w:pPr>
        <w:pStyle w:val="BlockText"/>
      </w:pPr>
      <w:r>
        <w:rPr>
          <w:b/>
          <w:bCs/>
        </w:rPr>
        <w:t xml:space="preserve">11.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-assumenosideeffects class android.util.Log { *; }</w:t>
      </w:r>
      <w:r>
        <w:rPr>
          <w:b/>
          <w:bCs/>
        </w:rPr>
        <w:t xml:space="preserve"> </w:t>
      </w:r>
      <w:r>
        <w:rPr>
          <w:b/>
          <w:bCs/>
        </w:rPr>
        <w:t xml:space="preserve">ne işe yarar?</w:t>
      </w:r>
    </w:p>
    <w:p>
      <w:pPr>
        <w:pStyle w:val="BlockText"/>
      </w:pPr>
      <w:r>
        <w:t xml:space="preserve">Günlük çağrılarını yan etkisiz sayarak sürüm derlemesinden siler; günlük dizgeleri ve çağrıları ikili dosyada kalmaz.</w:t>
      </w:r>
    </w:p>
    <w:p>
      <w:pPr>
        <w:pStyle w:val="BlockText"/>
      </w:pPr>
      <w:r>
        <w:rPr>
          <w:b/>
          <w:bCs/>
        </w:rPr>
        <w:t xml:space="preserve">12. SBOM’da purl ve özet değeri neden bulunur? VEX ne işe yarar?</w:t>
      </w:r>
    </w:p>
    <w:p>
      <w:pPr>
        <w:pStyle w:val="BlockText"/>
      </w:pPr>
      <w:r>
        <w:t xml:space="preserve">purl bileşeni ekosistemden bağımsız tek biçimde tanımlar; özet dosyanın gerçekten o bileşen olduğunu doğrular. VEX,</w:t>
      </w:r>
      <w:r>
        <w:t xml:space="preserve"> </w:t>
      </w:r>
      <w:r>
        <w:t xml:space="preserve">bir bileşendeki zafiyetin ürünü gerçekten etkileyip etkilemediğini bildirir.</w:t>
      </w:r>
    </w:p>
    <w:p>
      <w:r>
        <w:pict>
          <v:rect style="width:0;height:1.5pt" o:hralign="center" o:hrstd="t" o:hr="t"/>
        </w:pict>
      </w:r>
    </w:p>
    <w:bookmarkEnd w:id="68"/>
    <w:bookmarkStart w:id="69" w:name="kaynaklar-ve-ileri-okuma"/>
    <w:p>
      <w:pPr>
        <w:pStyle w:val="Heading2"/>
      </w:pPr>
      <w:r>
        <w:t xml:space="preserve">18.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18"/>
        </w:numPr>
      </w:pPr>
      <w:r>
        <w:t xml:space="preserve">Tarif 3.1 (temel girdi doğrulama), 3.7 (dosya adları ve yolları doğrulama), 3.10 (siteler arası betiği önleme),</w:t>
      </w:r>
      <w:r>
        <w:t xml:space="preserve"> </w:t>
      </w:r>
      <w:r>
        <w:t xml:space="preserve">3.11 (SQL enjeksiyonunu önleme)</w:t>
      </w:r>
    </w:p>
    <w:p>
      <w:pPr>
        <w:pStyle w:val="Compact"/>
        <w:numPr>
          <w:ilvl w:val="0"/>
          <w:numId w:val="1018"/>
        </w:numPr>
      </w:pPr>
      <w:r>
        <w:t xml:space="preserve">Tarif 1.7–1.8 (dış programları güvenli çalıştırma)</w:t>
      </w:r>
    </w:p>
    <w:p>
      <w:pPr>
        <w:pStyle w:val="Compact"/>
        <w:numPr>
          <w:ilvl w:val="0"/>
          <w:numId w:val="1018"/>
        </w:numPr>
      </w:pPr>
      <w:r>
        <w:t xml:space="preserve">Tarif 12.9 (fonksiyon işaretçileri ve dolaylı çağrı — kavram), 12.11 (dizgeleri gizleme)</w:t>
      </w:r>
    </w:p>
    <w:p>
      <w:pPr>
        <w:pStyle w:val="FirstParagraph"/>
      </w:pPr>
      <w:r>
        <w:rPr>
          <w:b/>
          <w:bCs/>
        </w:rPr>
        <w:t xml:space="preserve">Açık standartlar ve kaynaklar</w:t>
      </w:r>
    </w:p>
    <w:p>
      <w:pPr>
        <w:pStyle w:val="Compact"/>
        <w:numPr>
          <w:ilvl w:val="0"/>
          <w:numId w:val="1019"/>
        </w:numPr>
      </w:pPr>
      <w:r>
        <w:t xml:space="preserve">SEI CERT Oracle Coding Standard for Java (IDS, FIO, SER, MSC, ERR kuralları).</w:t>
      </w:r>
    </w:p>
    <w:p>
      <w:pPr>
        <w:pStyle w:val="Compact"/>
        <w:numPr>
          <w:ilvl w:val="0"/>
          <w:numId w:val="1019"/>
        </w:numPr>
      </w:pPr>
      <w:r>
        <w:t xml:space="preserve">OWASP: Top 10, SQL Injection Prevention Cheat Sheet, OS Command Injection Defense Cheat Sheet, XML External Entity</w:t>
      </w:r>
      <w:r>
        <w:t xml:space="preserve"> </w:t>
      </w:r>
      <w:r>
        <w:t xml:space="preserve">Prevention Cheat Sheet, Deserialization Cheat Sheet; MASVS-CODE ve MASVS-RESILIENCE.</w:t>
      </w:r>
    </w:p>
    <w:p>
      <w:pPr>
        <w:pStyle w:val="Compact"/>
        <w:numPr>
          <w:ilvl w:val="0"/>
          <w:numId w:val="1019"/>
        </w:numPr>
      </w:pPr>
      <w:r>
        <w:t xml:space="preserve">Oracle: JEP 290 (seri durumdan çıkarma filtreleri), JEP 415 (bağlama özgü filtreler); Java Secure Coding Guidelines.</w:t>
      </w:r>
    </w:p>
    <w:p>
      <w:pPr>
        <w:pStyle w:val="Compact"/>
        <w:numPr>
          <w:ilvl w:val="0"/>
          <w:numId w:val="1019"/>
        </w:numPr>
      </w:pPr>
      <w:r>
        <w:t xml:space="preserve">ProGuard kılavuzu (Guardsquare) ve Android geliştirici belgeleri:</w:t>
      </w:r>
      <w:r>
        <w:t xml:space="preserve"> </w:t>
      </w:r>
      <w:r>
        <w:t xml:space="preserve">“Shrink, obfuscate, and optimize your app”</w:t>
      </w:r>
      <w:r>
        <w:t xml:space="preserve"> </w:t>
      </w:r>
      <w:r>
        <w:t xml:space="preserve">(R8).</w:t>
      </w:r>
    </w:p>
    <w:p>
      <w:pPr>
        <w:pStyle w:val="Compact"/>
        <w:numPr>
          <w:ilvl w:val="0"/>
          <w:numId w:val="1019"/>
        </w:numPr>
      </w:pPr>
      <w:r>
        <w:t xml:space="preserve">CycloneDX 1.5 ve SPDX 2.3 (ISO/IEC 5962) belirtimleri; package-url (purl) belirtimi; CISA SBOM ve VEX belgeleri;</w:t>
      </w:r>
      <w:r>
        <w:t xml:space="preserve"> </w:t>
      </w:r>
      <w:r>
        <w:t xml:space="preserve">SLSA çerçevesi.</w:t>
      </w:r>
    </w:p>
    <w:p>
      <w:pPr>
        <w:pStyle w:val="Compact"/>
        <w:numPr>
          <w:ilvl w:val="0"/>
          <w:numId w:val="1019"/>
        </w:numPr>
      </w:pPr>
      <w:r>
        <w:t xml:space="preserve">MITRE CWE: CWE-89, CWE-78, CWE-88 (argüman enjeksiyonu), CWE-22, CWE-502, CWE-611, CWE-79, CWE-798, CWE-1104</w:t>
      </w:r>
      <w:r>
        <w:t xml:space="preserve"> </w:t>
      </w:r>
      <w:r>
        <w:t xml:space="preserve">(bakımı yapılmayan üçüncü taraf bileşen kullanımı).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language</w:t>
            </w:r>
          </w:p>
        </w:tc>
        <w:tc>
          <w:tcPr/>
          <w:p>
            <w:pPr>
              <w:pStyle w:val="Compact"/>
            </w:pPr>
            <w:r>
              <w:t xml:space="preserve">Yönetilen dil</w:t>
            </w:r>
          </w:p>
        </w:tc>
        <w:tc>
          <w:tcPr/>
          <w:p>
            <w:pPr>
              <w:pStyle w:val="Compact"/>
            </w:pPr>
            <w:r>
              <w:t xml:space="preserve">Belleği çalışma ortamının yönettiği dil (Java, C#,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Enjeksiyon</w:t>
            </w:r>
          </w:p>
        </w:tc>
        <w:tc>
          <w:tcPr/>
          <w:p>
            <w:pPr>
              <w:pStyle w:val="Compact"/>
            </w:pPr>
            <w:r>
              <w:t xml:space="preserve">Verinin bir yorumlayıcıda komut olarak işlenmesi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statement</w:t>
            </w:r>
          </w:p>
        </w:tc>
        <w:tc>
          <w:tcPr/>
          <w:p>
            <w:pPr>
              <w:pStyle w:val="Compact"/>
            </w:pPr>
            <w:r>
              <w:t xml:space="preserve">Hazırlanmış (parametreli) sorgu</w:t>
            </w:r>
          </w:p>
        </w:tc>
        <w:tc>
          <w:tcPr/>
          <w:p>
            <w:pPr>
              <w:pStyle w:val="Compact"/>
            </w:pPr>
            <w:r>
              <w:t xml:space="preserve">Sorgu metni ile değerlerin ayrı gönderildiği SQL çağrısı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Yol geçişi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gibi dizilerle izin verilen klasörün dışına çıkma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Canonicalization</w:t>
            </w:r>
          </w:p>
        </w:tc>
        <w:tc>
          <w:tcPr/>
          <w:p>
            <w:pPr>
              <w:pStyle w:val="Compact"/>
            </w:pPr>
            <w:r>
              <w:t xml:space="preserve">Kanonikleştirme</w:t>
            </w:r>
          </w:p>
        </w:tc>
        <w:tc>
          <w:tcPr/>
          <w:p>
            <w:pPr>
              <w:pStyle w:val="Compact"/>
            </w:pPr>
            <w:r>
              <w:t xml:space="preserve">Bir değeri tek ve kesin biçimine indirgeme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Deserialization</w:t>
            </w:r>
          </w:p>
        </w:tc>
        <w:tc>
          <w:tcPr/>
          <w:p>
            <w:pPr>
              <w:pStyle w:val="Compact"/>
            </w:pPr>
            <w:r>
              <w:t xml:space="preserve">Seri durumdan çıkarma</w:t>
            </w:r>
          </w:p>
        </w:tc>
        <w:tc>
          <w:tcPr/>
          <w:p>
            <w:pPr>
              <w:pStyle w:val="Compact"/>
            </w:pPr>
            <w:r>
              <w:t xml:space="preserve">Bayt dizisinden nesne oluşturma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Bayt kodu</w:t>
            </w:r>
          </w:p>
        </w:tc>
        <w:tc>
          <w:tcPr/>
          <w:p>
            <w:pPr>
              <w:pStyle w:val="Compact"/>
            </w:pPr>
            <w:r>
              <w:t xml:space="preserve">Sanal makinenin çalıştırdığı ara kod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Decompiler</w:t>
            </w:r>
          </w:p>
        </w:tc>
        <w:tc>
          <w:tcPr/>
          <w:p>
            <w:pPr>
              <w:pStyle w:val="Compact"/>
            </w:pPr>
            <w:r>
              <w:t xml:space="preserve">Geri derleyici</w:t>
            </w:r>
          </w:p>
        </w:tc>
        <w:tc>
          <w:tcPr/>
          <w:p>
            <w:pPr>
              <w:pStyle w:val="Compact"/>
            </w:pPr>
            <w:r>
              <w:t xml:space="preserve">Bayt kodundan kaynak kod üreten araç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Shrinking</w:t>
            </w:r>
          </w:p>
        </w:tc>
        <w:tc>
          <w:tcPr/>
          <w:p>
            <w:pPr>
              <w:pStyle w:val="Compact"/>
            </w:pPr>
            <w:r>
              <w:t xml:space="preserve">Küçültme</w:t>
            </w:r>
          </w:p>
        </w:tc>
        <w:tc>
          <w:tcPr/>
          <w:p>
            <w:pPr>
              <w:pStyle w:val="Compact"/>
            </w:pPr>
            <w:r>
              <w:t xml:space="preserve">Kullanılmayan kodu kaldırma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file</w:t>
            </w:r>
          </w:p>
        </w:tc>
        <w:tc>
          <w:tcPr/>
          <w:p>
            <w:pPr>
              <w:pStyle w:val="Compact"/>
            </w:pPr>
            <w:r>
              <w:t xml:space="preserve">Eşleme dosyası</w:t>
            </w:r>
          </w:p>
        </w:tc>
        <w:tc>
          <w:tcPr/>
          <w:p>
            <w:pPr>
              <w:pStyle w:val="Compact"/>
            </w:pPr>
            <w:r>
              <w:t xml:space="preserve">Gizlenmiş adları asıl adlara eşleyen dosya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Yansıma</w:t>
            </w:r>
          </w:p>
        </w:tc>
        <w:tc>
          <w:tcPr/>
          <w:p>
            <w:pPr>
              <w:pStyle w:val="Compact"/>
            </w:pPr>
            <w:r>
              <w:t xml:space="preserve">Sınıf ve metotlara çalışma anında adlarıyla erişme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</w:t>
            </w:r>
          </w:p>
        </w:tc>
        <w:tc>
          <w:tcPr/>
          <w:p>
            <w:pPr>
              <w:pStyle w:val="Compact"/>
            </w:pPr>
            <w:r>
              <w:t xml:space="preserve">Yazılım malzeme listesi</w:t>
            </w:r>
          </w:p>
        </w:tc>
        <w:tc>
          <w:tcPr/>
          <w:p>
            <w:pPr>
              <w:pStyle w:val="Compact"/>
            </w:pPr>
            <w:r>
              <w:t xml:space="preserve">Yazılımdaki bileşenlerin makine tarafından okunabilir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purl</w:t>
            </w:r>
          </w:p>
        </w:tc>
        <w:tc>
          <w:tcPr/>
          <w:p>
            <w:pPr>
              <w:pStyle w:val="Compact"/>
            </w:pPr>
            <w:r>
              <w:t xml:space="preserve">Paket URL’si</w:t>
            </w:r>
          </w:p>
        </w:tc>
        <w:tc>
          <w:tcPr/>
          <w:p>
            <w:pPr>
              <w:pStyle w:val="Compact"/>
            </w:pPr>
            <w:r>
              <w:t xml:space="preserve">Bir paketi ekosistemden bağımsız tanımlayan kimlik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Yazılım bileşen analizi</w:t>
            </w:r>
          </w:p>
        </w:tc>
        <w:tc>
          <w:tcPr/>
          <w:p>
            <w:pPr>
              <w:pStyle w:val="Compact"/>
            </w:pPr>
            <w:r>
              <w:t xml:space="preserve">Bağımlılıkları zafiyet veritabanlarıyla eşleştirme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VEX</w:t>
            </w:r>
          </w:p>
        </w:tc>
        <w:tc>
          <w:tcPr/>
          <w:p>
            <w:pPr>
              <w:pStyle w:val="Compact"/>
            </w:pPr>
            <w:r>
              <w:t xml:space="preserve">Zafiyet sömürülebilirlik bildirimi</w:t>
            </w:r>
          </w:p>
        </w:tc>
        <w:tc>
          <w:tcPr/>
          <w:p>
            <w:pPr>
              <w:pStyle w:val="Compact"/>
            </w:pPr>
            <w:r>
              <w:t xml:space="preserve">Bir zafiyetin ürünü etkileyip etkilemediğinin beyanı</w:t>
            </w:r>
          </w:p>
        </w:tc>
      </w:tr>
    </w:tbl>
    <w:bookmarkEnd w:id="69"/>
    <w:bookmarkEnd w:id="7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2026-09-22T21:07:40Z</dcterms:created>
  <dcterms:modified xsi:type="dcterms:W3CDTF">2026-09-22T21:07:40Z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5 — Kod Sağlamlaştırma: Java ve Yorumlanan Diller</vt:lpwstr>
  </property>
</Properties>
</file>