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7.png" ContentType="image/png"/>
  <Override PartName="/word/media/rId50.png" ContentType="image/png"/>
  <Override PartName="/word/media/rId65.png" ContentType="image/png"/>
  <Override PartName="/word/media/rId39.png" ContentType="image/png"/>
  <Override PartName="/word/media/rId61.png" ContentType="image/png"/>
  <Override PartName="/word/media/rId44.png" ContentType="image/png"/>
  <Override PartName="/word/media/rId55.png" ContentType="image/png"/>
  <Override PartName="/word/media/rId68.png" ContentType="image/png"/>
  <Override PartName="/word/media/rId79.png" ContentType="image/png"/>
  <Override PartName="/word/media/rId76.png" ContentType="image/png"/>
  <Override PartName="/word/media/rId84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6" w:name="X3a110c4cd234bc6fa63419f9408234c73f9f53f"/>
    <w:p>
      <w:pPr>
        <w:pStyle w:val="Heading1"/>
      </w:pPr>
      <w:r>
        <w:t xml:space="preserve">Hafta 12 — Güvenlik Sertifikasyonları ve Sızma Testi Planlaması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04.12.2026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ÖÇ.5, 6,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code/week-12/01-birim-test</w:t>
      </w:r>
      <w:r>
        <w:t xml:space="preserve"> </w:t>
      </w:r>
      <w:r>
        <w:t xml:space="preserve">— Birim test kosucusu: guvenlik fonksiyonlarini test kartlariyla dogrular (S16 sonuclari).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code/week-12/02-saldiri-potansiyeli</w:t>
      </w:r>
      <w:r>
        <w:t xml:space="preserve"> </w:t>
      </w:r>
      <w:r>
        <w:t xml:space="preserve">— Saldırı potansiyeli hesaplayıcı: beş faktör → dirençlik düzeyi (düşük = ciddi bulgu).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klasöründe bir kez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), sonra demo klasöründeki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) altından. Adım adım komutlar aşağıdaki kutuda.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birim-test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\bin\windows\birim_test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saldiri-potansiyeli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\bin\windows\saldiri_potansiyeli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week-12/01-birim-test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./bin/linux/birim_test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../02-saldiri-potansiyeli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./bin/linux/saldiri_potansiyeli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Birim test koşucusu iki güvenlik fonksiyonunu</w:t>
      </w:r>
      <w:r>
        <w:t xml:space="preserve"> </w:t>
      </w:r>
      <w:r>
        <w:rPr>
          <w:b/>
          <w:bCs/>
        </w:rPr>
        <w:t xml:space="preserve">test kartlarıyla</w:t>
      </w:r>
      <w:r>
        <w:t xml:space="preserve"> </w:t>
      </w:r>
      <w:r>
        <w:t xml:space="preserve">sınar; her test için amaç/gözlenen/karar basar ve</w:t>
      </w:r>
      <w:r>
        <w:t xml:space="preserve"> </w:t>
      </w:r>
      <w:r>
        <w:rPr>
          <w:b/>
          <w:bCs/>
        </w:rPr>
        <w:t xml:space="preserve">çıkış kodu = başarısız test sayısıdır</w:t>
      </w:r>
      <w:r>
        <w:t xml:space="preserve"> </w:t>
      </w:r>
      <w:r>
        <w:t xml:space="preserve">(hepsi geçerse 0 — S16’nın</w:t>
      </w:r>
      <w:r>
        <w:t xml:space="preserve"> </w:t>
      </w:r>
      <w:r>
        <w:t xml:space="preserve">“plan değil</w:t>
      </w:r>
      <w:r>
        <w:t xml:space="preserve"> </w:t>
      </w:r>
      <w:r>
        <w:rPr>
          <w:b/>
          <w:bCs/>
        </w:rPr>
        <w:t xml:space="preserve">sonuç</w:t>
      </w:r>
      <w:r>
        <w:t xml:space="preserve">”</w:t>
      </w:r>
      <w:r>
        <w:t xml:space="preserve"> </w:t>
      </w:r>
      <w:r>
        <w:t xml:space="preserve">mantığı). İkinci demo beş faktörden (zaman · uzmanlık · bilgi · fırsat · ekipman)</w:t>
      </w:r>
      <w:r>
        <w:t xml:space="preserve"> </w:t>
      </w:r>
      <w:r>
        <w:rPr>
          <w:b/>
          <w:bCs/>
        </w:rPr>
        <w:t xml:space="preserve">toplam puanı ve dereceyi</w:t>
      </w:r>
      <w:r>
        <w:t xml:space="preserve"> </w:t>
      </w:r>
      <w:r>
        <w:t xml:space="preserve">hesaplar.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ürünün</w:t>
      </w:r>
      <w:r>
        <w:t xml:space="preserve"> </w:t>
      </w:r>
      <w:r>
        <w:rPr>
          <w:b/>
          <w:bCs/>
        </w:rPr>
        <w:t xml:space="preserve">bağımsız bir laboratuvarda</w:t>
      </w:r>
      <w:r>
        <w:t xml:space="preserve"> </w:t>
      </w:r>
      <w:r>
        <w:t xml:space="preserve">güvenlik değerlendirmesinden geçişini uçtan uca, adım adım anlatmak.</w:t>
      </w:r>
    </w:p>
    <w:p>
      <w:pPr>
        <w:pStyle w:val="Compact"/>
        <w:numPr>
          <w:ilvl w:val="0"/>
          <w:numId w:val="1001"/>
        </w:numPr>
      </w:pPr>
      <w:r>
        <w:t xml:space="preserve">ETSI, EMV, PCI DSS ve ISO/IEC 27001’in</w:t>
      </w:r>
      <w:r>
        <w:t xml:space="preserve"> </w:t>
      </w:r>
      <w:r>
        <w:rPr>
          <w:b/>
          <w:bCs/>
        </w:rPr>
        <w:t xml:space="preserve">ne tür güvenlik testleri</w:t>
      </w:r>
      <w:r>
        <w:t xml:space="preserve"> </w:t>
      </w:r>
      <w:r>
        <w:t xml:space="preserve">istediğini ayırt etmek.</w:t>
      </w:r>
    </w:p>
    <w:p>
      <w:pPr>
        <w:pStyle w:val="Compact"/>
        <w:numPr>
          <w:ilvl w:val="0"/>
          <w:numId w:val="1001"/>
        </w:numPr>
      </w:pPr>
      <w:r>
        <w:t xml:space="preserve">Kod incelemesi, statik ve dinamik analiz, fuzzing ve sızma testini bir</w:t>
      </w:r>
      <w:r>
        <w:t xml:space="preserve"> </w:t>
      </w:r>
      <w:r>
        <w:rPr>
          <w:b/>
          <w:bCs/>
        </w:rPr>
        <w:t xml:space="preserve">zafiyet değerlendirmesi</w:t>
      </w:r>
      <w:r>
        <w:t xml:space="preserve"> </w:t>
      </w:r>
      <w:r>
        <w:t xml:space="preserve">içinde doğru</w:t>
      </w:r>
      <w:r>
        <w:t xml:space="preserve"> </w:t>
      </w:r>
      <w:r>
        <w:t xml:space="preserve">sırada kullanmak.</w:t>
      </w:r>
    </w:p>
    <w:p>
      <w:pPr>
        <w:pStyle w:val="Compact"/>
        <w:numPr>
          <w:ilvl w:val="0"/>
          <w:numId w:val="1001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sızma testi planı</w:t>
      </w:r>
      <w:r>
        <w:t xml:space="preserve"> </w:t>
      </w:r>
      <w:r>
        <w:t xml:space="preserve">yazmak: kapsam, kurallar (angajman kuralları), yöntem (OWASP WSTG/MASTG, PTES, NIST SP</w:t>
      </w:r>
      <w:r>
        <w:t xml:space="preserve"> </w:t>
      </w:r>
      <w:r>
        <w:t xml:space="preserve">800-115) ve raporlama.</w:t>
      </w:r>
    </w:p>
    <w:p>
      <w:pPr>
        <w:pStyle w:val="Compact"/>
        <w:numPr>
          <w:ilvl w:val="0"/>
          <w:numId w:val="1001"/>
        </w:numPr>
      </w:pPr>
      <w:r>
        <w:t xml:space="preserve">Bir bulguyu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ve CVSS ile derecelendirmek; bulgu–öneri–aksiyon döngüsünü ve</w:t>
      </w:r>
      <w:r>
        <w:t xml:space="preserve"> </w:t>
      </w:r>
      <w:r>
        <w:rPr>
          <w:b/>
          <w:bCs/>
        </w:rPr>
        <w:t xml:space="preserve">güvenlik etki</w:t>
      </w:r>
      <w:r>
        <w:rPr>
          <w:b/>
          <w:bCs/>
        </w:rPr>
        <w:t xml:space="preserve"> </w:t>
      </w:r>
      <w:r>
        <w:rPr>
          <w:b/>
          <w:bCs/>
        </w:rPr>
        <w:t xml:space="preserve">analizi / delta değerlendirmeyi</w:t>
      </w:r>
      <w:r>
        <w:t xml:space="preserve"> </w:t>
      </w:r>
      <w:r>
        <w:t xml:space="preserve">açıklamak.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Neden bağımsız değerlendirme? Standartlar ve sertifikasyon manzarası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Değerlendirme süreci: hedef tanımından delta değerlendirmeye 13 adım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Zafiyet değerlendirmesinin araçları; standartların istediği testler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Saldırı potansiyeli ve bulgu derecelendirme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2:00–2:35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Sızma testi planı: kapsam, kurallar, yöntem, test şablonu —</w:t>
            </w:r>
            <w:r>
              <w:t xml:space="preserve"> </w:t>
            </w:r>
            <w:r>
              <w:rPr>
                <w:b/>
                <w:bCs/>
              </w:rPr>
              <w:t xml:space="preserve">takım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Raporlama; eleştirel okuma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 adımı (S16 test planı),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Etik ve hukuki çerçeve</w:t>
      </w:r>
    </w:p>
    <w:p>
      <w:pPr>
        <w:pStyle w:val="BlockText"/>
      </w:pPr>
      <w:r>
        <w:t xml:space="preserve">Sızma testi,</w:t>
      </w:r>
      <w:r>
        <w:t xml:space="preserve"> </w:t>
      </w:r>
      <w:r>
        <w:rPr>
          <w:b/>
          <w:bCs/>
        </w:rPr>
        <w:t xml:space="preserve">yazılı izin</w:t>
      </w:r>
      <w:r>
        <w:t xml:space="preserve"> </w:t>
      </w:r>
      <w:r>
        <w:t xml:space="preserve">ve kapsamı açıkça tanımlanmış bir sözleşme olmadan yapılamaz. İzinsiz test, amacı ne</w:t>
      </w:r>
      <w:r>
        <w:t xml:space="preserve"> </w:t>
      </w:r>
      <w:r>
        <w:t xml:space="preserve">olursa olsun suçtur. Bu haftanın bütün etkinlikleri kendi dönem projeleriniz ve ders demoları üzerinde, kağıt üstünde</w:t>
      </w:r>
      <w:r>
        <w:t xml:space="preserve"> </w:t>
      </w:r>
      <w:r>
        <w:rPr>
          <w:b/>
          <w:bCs/>
        </w:rPr>
        <w:t xml:space="preserve">planlama</w:t>
      </w:r>
      <w:r>
        <w:t xml:space="preserve"> </w:t>
      </w:r>
      <w:r>
        <w:t xml:space="preserve">olarak yapılır; başka bir takımın projesini test etmek ancak o takımın ve öğretim üyesinin onayıyla, ders</w:t>
      </w:r>
      <w:r>
        <w:t xml:space="preserve"> </w:t>
      </w:r>
      <w:r>
        <w:t xml:space="preserve">ortamında olur.</w:t>
      </w:r>
    </w:p>
    <w:p>
      <w:r>
        <w:pict>
          <v:rect style="width:0;height:1.5pt" o:hralign="center" o:hrstd="t" o:hr="t"/>
        </w:pict>
      </w:r>
    </w:p>
    <w:bookmarkStart w:id="38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“değerlendirme”</w:t>
      </w:r>
      <w:r>
        <w:t xml:space="preserve">,</w:t>
      </w:r>
      <w:r>
        <w:t xml:space="preserve"> </w:t>
      </w:r>
      <w:r>
        <w:t xml:space="preserve">“sertifikasyon”</w:t>
      </w:r>
      <w:r>
        <w:t xml:space="preserve">,</w:t>
      </w:r>
      <w:r>
        <w:t xml:space="preserve"> </w:t>
      </w:r>
      <w:r>
        <w:t xml:space="preserve">“sızma testi”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 ki konu havada kalmasın.</w:t>
      </w:r>
    </w:p>
    <w:bookmarkEnd w:id="20"/>
    <w:bookmarkStart w:id="21" w:name="güvenlik-değerlendirmesi-nedir"/>
    <w:p>
      <w:pPr>
        <w:pStyle w:val="Heading3"/>
      </w:pPr>
      <w:r>
        <w:t xml:space="preserve">Güvenlik değerlendirmesi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Güvenlik değerlendirmesi:</w:t>
      </w:r>
      <w:r>
        <w:t xml:space="preserve"> </w:t>
      </w:r>
      <w:r>
        <w:t xml:space="preserve">bir ürünün güvenlik iddialarının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biri tarafından</w:t>
      </w:r>
      <w:r>
        <w:t xml:space="preserve"> </w:t>
      </w:r>
      <w:r>
        <w:rPr>
          <w:b/>
          <w:bCs/>
        </w:rPr>
        <w:t xml:space="preserve">sınanması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“Ben güvenliyim”</w:t>
      </w:r>
      <w:r>
        <w:t xml:space="preserve"> </w:t>
      </w:r>
      <w:r>
        <w:t xml:space="preserve">demek yetmez;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gerekir.</w:t>
      </w:r>
    </w:p>
    <w:bookmarkEnd w:id="21"/>
    <w:bookmarkStart w:id="22" w:name="sertifikasyon-nedir"/>
    <w:p>
      <w:pPr>
        <w:pStyle w:val="Heading3"/>
      </w:pPr>
      <w:r>
        <w:t xml:space="preserve">Sertifikasyon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Sertifikasyon:</w:t>
      </w:r>
      <w:r>
        <w:t xml:space="preserve"> </w:t>
      </w:r>
      <w:r>
        <w:t xml:space="preserve">bir ürünün/kurumun belirli bir</w:t>
      </w:r>
      <w:r>
        <w:t xml:space="preserve"> </w:t>
      </w:r>
      <w:r>
        <w:rPr>
          <w:b/>
          <w:bCs/>
        </w:rPr>
        <w:t xml:space="preserve">standarda</w:t>
      </w:r>
      <w:r>
        <w:t xml:space="preserve"> </w:t>
      </w:r>
      <w:r>
        <w:t xml:space="preserve">uyduğunun, yetkili bir tarafça</w:t>
      </w:r>
      <w:r>
        <w:t xml:space="preserve"> </w:t>
      </w:r>
      <w:r>
        <w:rPr>
          <w:b/>
          <w:bCs/>
        </w:rPr>
        <w:t xml:space="preserve">belgelenmesi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Değerlendirme başarılıysa bir</w:t>
      </w:r>
      <w:r>
        <w:t xml:space="preserve"> </w:t>
      </w:r>
      <w:r>
        <w:rPr>
          <w:b/>
          <w:bCs/>
        </w:rPr>
        <w:t xml:space="preserve">sertifika</w:t>
      </w:r>
      <w:r>
        <w:t xml:space="preserve"> </w:t>
      </w:r>
      <w:r>
        <w:t xml:space="preserve">verilir.</w:t>
      </w:r>
    </w:p>
    <w:bookmarkEnd w:id="22"/>
    <w:bookmarkStart w:id="23" w:name="laboratuvar-değerlendirici-kim"/>
    <w:p>
      <w:pPr>
        <w:pStyle w:val="Heading3"/>
      </w:pPr>
      <w:r>
        <w:t xml:space="preserve">Laboratuvar (değerlendirici) kim?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Değerlendirme laboratuvarı:</w:t>
      </w:r>
      <w:r>
        <w:t xml:space="preserve"> </w:t>
      </w:r>
      <w:r>
        <w:t xml:space="preserve">ürünü sınayan bağımsız, akredite kuruluş.</w:t>
      </w:r>
    </w:p>
    <w:p>
      <w:pPr>
        <w:pStyle w:val="Compact"/>
        <w:numPr>
          <w:ilvl w:val="0"/>
          <w:numId w:val="1004"/>
        </w:numPr>
      </w:pPr>
      <w:r>
        <w:t xml:space="preserve">Ürünü geliştiren</w:t>
      </w:r>
      <w: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(tarafsızlık için).</w:t>
      </w:r>
    </w:p>
    <w:p>
      <w:pPr>
        <w:pStyle w:val="Compact"/>
        <w:numPr>
          <w:ilvl w:val="0"/>
          <w:numId w:val="1004"/>
        </w:numPr>
      </w:pPr>
      <w:r>
        <w:t xml:space="preserve">Bütün kaynak koda ve belgeye erişir.</w:t>
      </w:r>
    </w:p>
    <w:bookmarkEnd w:id="23"/>
    <w:bookmarkStart w:id="24" w:name="standart-nedir"/>
    <w:p>
      <w:pPr>
        <w:pStyle w:val="Heading3"/>
      </w:pPr>
      <w:r>
        <w:t xml:space="preserve">Standart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Standart:</w:t>
      </w:r>
      <w:r>
        <w:t xml:space="preserve"> </w:t>
      </w:r>
      <w:r>
        <w:t xml:space="preserve">neyin nasıl yapılacağını belirleyen ortak kurallar bütünü.</w:t>
      </w:r>
    </w:p>
    <w:p>
      <w:pPr>
        <w:pStyle w:val="Compact"/>
        <w:numPr>
          <w:ilvl w:val="0"/>
          <w:numId w:val="1005"/>
        </w:numPr>
      </w:pPr>
      <w:r>
        <w:t xml:space="preserve">Örnek: ISO/IEC 27001, Ortak Kriterler, FIPS 140-3, PCI, OWASP MASVS.</w:t>
      </w:r>
    </w:p>
    <w:p>
      <w:pPr>
        <w:pStyle w:val="Compact"/>
        <w:numPr>
          <w:ilvl w:val="0"/>
          <w:numId w:val="1005"/>
        </w:numPr>
      </w:pPr>
      <w:r>
        <w:t xml:space="preserve">Her biri farklı şeyi ölçer (birazdan).</w:t>
      </w:r>
    </w:p>
    <w:bookmarkEnd w:id="24"/>
    <w:bookmarkStart w:id="25" w:name="zafiyet-vulnerability-nedir"/>
    <w:p>
      <w:pPr>
        <w:pStyle w:val="Heading3"/>
      </w:pPr>
      <w:r>
        <w:t xml:space="preserve">Zafiyet (vulnerability) nedir?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Zafiyet:</w:t>
      </w:r>
      <w:r>
        <w:t xml:space="preserve"> </w:t>
      </w:r>
      <w:r>
        <w:t xml:space="preserve">bir sistemde kötüye kullanılabilecek</w:t>
      </w:r>
      <w:r>
        <w:t xml:space="preserve"> </w:t>
      </w:r>
      <w:r>
        <w:rPr>
          <w:b/>
          <w:bCs/>
        </w:rPr>
        <w:t xml:space="preserve">zayıf nokta</w:t>
      </w:r>
      <w:r>
        <w:t xml:space="preserve"> </w:t>
      </w:r>
      <w:r>
        <w:t xml:space="preserve">(ör. sınır denetimsiz tampon).</w:t>
      </w:r>
    </w:p>
    <w:p>
      <w:pPr>
        <w:pStyle w:val="Compact"/>
        <w:numPr>
          <w:ilvl w:val="0"/>
          <w:numId w:val="1006"/>
        </w:numPr>
      </w:pPr>
      <w:r>
        <w:t xml:space="preserve">Zafiyet + kötüye kullanım = güvenlik olayı.</w:t>
      </w:r>
    </w:p>
    <w:bookmarkEnd w:id="25"/>
    <w:bookmarkStart w:id="26" w:name="bulgu-finding-nedir"/>
    <w:p>
      <w:pPr>
        <w:pStyle w:val="Heading3"/>
      </w:pPr>
      <w:r>
        <w:t xml:space="preserve">Bulgu (finding) nedir?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Bulgu:</w:t>
      </w:r>
      <w:r>
        <w:t xml:space="preserve"> </w:t>
      </w:r>
      <w:r>
        <w:t xml:space="preserve">değerlendirmede tespit edilen bir sorun ya da iyileştirme noktası.</w:t>
      </w:r>
    </w:p>
    <w:p>
      <w:pPr>
        <w:pStyle w:val="Compact"/>
        <w:numPr>
          <w:ilvl w:val="0"/>
          <w:numId w:val="1007"/>
        </w:numPr>
      </w:pPr>
      <w:r>
        <w:t xml:space="preserve">Her bulgu için: kanıt, ciddiyet,</w:t>
      </w:r>
      <w:r>
        <w:t xml:space="preserve"> </w:t>
      </w:r>
      <w:r>
        <w:rPr>
          <w:b/>
          <w:bCs/>
        </w:rPr>
        <w:t xml:space="preserve">öneri</w:t>
      </w:r>
      <w:r>
        <w:t xml:space="preserve">.</w:t>
      </w:r>
    </w:p>
    <w:bookmarkEnd w:id="26"/>
    <w:bookmarkStart w:id="27" w:name="beyaz-kutu-vs-kara-kutu-test"/>
    <w:p>
      <w:pPr>
        <w:pStyle w:val="Heading3"/>
      </w:pPr>
      <w:r>
        <w:t xml:space="preserve">Beyaz kutu vs kara kutu test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Beyaz kutu test:</w:t>
      </w:r>
      <w:r>
        <w:t xml:space="preserve"> </w:t>
      </w:r>
      <w:r>
        <w:t xml:space="preserve">test eden</w:t>
      </w:r>
      <w:r>
        <w:t xml:space="preserve"> </w:t>
      </w:r>
      <w:r>
        <w:rPr>
          <w:b/>
          <w:bCs/>
        </w:rPr>
        <w:t xml:space="preserve">kaynak koda + belgeye</w:t>
      </w:r>
      <w:r>
        <w:t xml:space="preserve"> </w:t>
      </w:r>
      <w:r>
        <w:t xml:space="preserve">sahip.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Kara kutu test:</w:t>
      </w:r>
      <w:r>
        <w:t xml:space="preserve"> </w:t>
      </w:r>
      <w:r>
        <w:t xml:space="preserve">test eden yalnız dışarıdan (kullanıcı gibi) erişir.</w:t>
      </w:r>
    </w:p>
    <w:p>
      <w:pPr>
        <w:pStyle w:val="Compact"/>
        <w:numPr>
          <w:ilvl w:val="0"/>
          <w:numId w:val="1008"/>
        </w:numPr>
      </w:pPr>
      <w:r>
        <w:t xml:space="preserve">Değerlendirici genelde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çalışır (her şeyi görür).</w:t>
      </w:r>
    </w:p>
    <w:bookmarkEnd w:id="27"/>
    <w:bookmarkStart w:id="28" w:name="sast-nedir"/>
    <w:p>
      <w:pPr>
        <w:pStyle w:val="Heading3"/>
      </w:pPr>
      <w:r>
        <w:t xml:space="preserve">SAST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SAST (Static Application Security Testing):</w:t>
      </w:r>
      <w:r>
        <w:t xml:space="preserve"> </w:t>
      </w:r>
      <w:r>
        <w:t xml:space="preserve">kaynağı</w:t>
      </w:r>
      <w:r>
        <w:t xml:space="preserve"> </w:t>
      </w:r>
      <w:r>
        <w:rPr>
          <w:b/>
          <w:bCs/>
        </w:rPr>
        <w:t xml:space="preserve">çalıştırmadan</w:t>
      </w:r>
      <w:r>
        <w:t xml:space="preserve"> </w:t>
      </w:r>
      <w:r>
        <w:t xml:space="preserve">analiz eden araç.</w:t>
      </w:r>
    </w:p>
    <w:p>
      <w:pPr>
        <w:pStyle w:val="Compact"/>
        <w:numPr>
          <w:ilvl w:val="0"/>
          <w:numId w:val="1009"/>
        </w:numPr>
      </w:pPr>
      <w:r>
        <w:t xml:space="preserve">Tehlikeli kalıpları, olası bellek hatalarını bulur.</w:t>
      </w:r>
    </w:p>
    <w:p>
      <w:pPr>
        <w:pStyle w:val="Compact"/>
        <w:numPr>
          <w:ilvl w:val="0"/>
          <w:numId w:val="1009"/>
        </w:numPr>
      </w:pPr>
      <w:r>
        <w:t xml:space="preserve">Hızlı ve geniş; ama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üretir.</w:t>
      </w:r>
    </w:p>
    <w:p>
      <w:pPr>
        <w:pStyle w:val="FirstParagraph"/>
      </w:pPr>
      <w:r>
        <w:rPr>
          <w:i/>
          <w:iCs/>
        </w:rPr>
        <w:t xml:space="preserve">(4. haftada</w:t>
      </w:r>
      <w:r>
        <w:rPr>
          <w:i/>
          <w:iCs/>
        </w:rPr>
        <w:t xml:space="preserve"> </w:t>
      </w:r>
      <w:r>
        <w:rPr>
          <w:i/>
          <w:iCs/>
        </w:rPr>
        <w:t xml:space="preserve">“statik analiz”</w:t>
      </w:r>
      <w:r>
        <w:rPr>
          <w:i/>
          <w:iCs/>
        </w:rPr>
        <w:t xml:space="preserve"> </w:t>
      </w:r>
      <w:r>
        <w:rPr>
          <w:i/>
          <w:iCs/>
        </w:rPr>
        <w:t xml:space="preserve">olarak gördük.)</w:t>
      </w:r>
    </w:p>
    <w:bookmarkEnd w:id="28"/>
    <w:bookmarkStart w:id="29" w:name="dast-nedir"/>
    <w:p>
      <w:pPr>
        <w:pStyle w:val="Heading3"/>
      </w:pPr>
      <w:r>
        <w:t xml:space="preserve">DAST nedir?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DAST (Dynamic Application Security Testing):</w:t>
      </w:r>
      <w:r>
        <w:t xml:space="preserve"> </w:t>
      </w:r>
      <w:r>
        <w:t xml:space="preserve">programı</w:t>
      </w:r>
      <w:r>
        <w:t xml:space="preserve"> </w:t>
      </w:r>
      <w:r>
        <w:rPr>
          <w:b/>
          <w:bCs/>
        </w:rPr>
        <w:t xml:space="preserve">çalıştırırken</w:t>
      </w:r>
      <w:r>
        <w:t xml:space="preserve"> </w:t>
      </w:r>
      <w:r>
        <w:t xml:space="preserve">sınar.</w:t>
      </w:r>
    </w:p>
    <w:p>
      <w:pPr>
        <w:pStyle w:val="Compact"/>
        <w:numPr>
          <w:ilvl w:val="0"/>
          <w:numId w:val="1010"/>
        </w:numPr>
      </w:pPr>
      <w:r>
        <w:t xml:space="preserve">Bellek erişim hataları, tanımsız davranışları yakalar (ör. sanitizer’lar).</w:t>
      </w:r>
    </w:p>
    <w:p>
      <w:pPr>
        <w:pStyle w:val="FirstParagraph"/>
      </w:pPr>
      <w:r>
        <w:rPr>
          <w:i/>
          <w:iCs/>
        </w:rPr>
        <w:t xml:space="preserve">(4. haftada ASan/UBSan.)</w:t>
      </w:r>
    </w:p>
    <w:bookmarkEnd w:id="29"/>
    <w:bookmarkStart w:id="30" w:name="fuzzing-nedir"/>
    <w:p>
      <w:pPr>
        <w:pStyle w:val="Heading3"/>
      </w:pPr>
      <w:r>
        <w:t xml:space="preserve">Fuzzing nedir?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Fuzzing: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beklenmeyen/rastgele girdiler</w:t>
      </w:r>
      <w:r>
        <w:t xml:space="preserve"> </w:t>
      </w:r>
      <w:r>
        <w:t xml:space="preserve">verip çökme/bozulma aramak.</w:t>
      </w:r>
    </w:p>
    <w:p>
      <w:pPr>
        <w:pStyle w:val="Compact"/>
        <w:numPr>
          <w:ilvl w:val="0"/>
          <w:numId w:val="1011"/>
        </w:numPr>
      </w:pPr>
      <w:r>
        <w:t xml:space="preserve">İnsanın aklına gelmeyen girdileri bulur.</w:t>
      </w:r>
    </w:p>
    <w:p>
      <w:pPr>
        <w:pStyle w:val="FirstParagraph"/>
      </w:pPr>
      <w:r>
        <w:rPr>
          <w:i/>
          <w:iCs/>
        </w:rPr>
        <w:t xml:space="preserve">(4. haftada libFuzzer/AFL kavramı.)</w:t>
      </w:r>
    </w:p>
    <w:bookmarkEnd w:id="30"/>
    <w:bookmarkStart w:id="31" w:name="sızma-testi-pentest-nedir"/>
    <w:p>
      <w:pPr>
        <w:pStyle w:val="Heading3"/>
      </w:pPr>
      <w:r>
        <w:t xml:space="preserve">Sızma testi (pentest) nedir?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Sızma testi (penetration test):</w:t>
      </w:r>
      <w:r>
        <w:t xml:space="preserve"> </w:t>
      </w:r>
      <w:r>
        <w:t xml:space="preserve">bir saldırganın bakışıyla,</w:t>
      </w:r>
      <w:r>
        <w:t xml:space="preserve"> </w:t>
      </w:r>
      <w:r>
        <w:rPr>
          <w:b/>
          <w:bCs/>
        </w:rPr>
        <w:t xml:space="preserve">izinli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planlı</w:t>
      </w:r>
      <w:r>
        <w:t xml:space="preserve"> </w:t>
      </w:r>
      <w:r>
        <w:t xml:space="preserve">olarak sistemi aşmayı denemek.</w:t>
      </w:r>
    </w:p>
    <w:p>
      <w:pPr>
        <w:pStyle w:val="Compact"/>
        <w:numPr>
          <w:ilvl w:val="0"/>
          <w:numId w:val="1012"/>
        </w:numPr>
      </w:pPr>
      <w:r>
        <w:t xml:space="preserve">Yukarıdaki yöntemleri</w:t>
      </w:r>
      <w:r>
        <w:t xml:space="preserve"> </w:t>
      </w:r>
      <w:r>
        <w:rPr>
          <w:b/>
          <w:bCs/>
        </w:rPr>
        <w:t xml:space="preserve">birleştirir</w:t>
      </w:r>
      <w:r>
        <w:t xml:space="preserve">; en son ve en pahalı adımdır.</w:t>
      </w:r>
    </w:p>
    <w:bookmarkEnd w:id="31"/>
    <w:bookmarkStart w:id="32" w:name="toe-nedir"/>
    <w:p>
      <w:pPr>
        <w:pStyle w:val="Heading3"/>
      </w:pPr>
      <w:r>
        <w:t xml:space="preserve">TOE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TOE (Target of Evaluation):</w:t>
      </w:r>
      <w:r>
        <w:t xml:space="preserve"> </w:t>
      </w:r>
      <w:r>
        <w:t xml:space="preserve">değerlendirilen</w:t>
      </w:r>
      <w:r>
        <w:t xml:space="preserve"> </w:t>
      </w:r>
      <w:r>
        <w:rPr>
          <w:b/>
          <w:bCs/>
        </w:rPr>
        <w:t xml:space="preserve">tam olarak ne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Ortak Kriterler terimidir.</w:t>
      </w:r>
    </w:p>
    <w:p>
      <w:pPr>
        <w:pStyle w:val="Compact"/>
        <w:numPr>
          <w:ilvl w:val="0"/>
          <w:numId w:val="1013"/>
        </w:numPr>
      </w:pPr>
      <w:r>
        <w:t xml:space="preserve">Benzersiz tanımlanır: sürüm + ikili + kaynak + özet değeri.</w:t>
      </w:r>
    </w:p>
    <w:bookmarkEnd w:id="32"/>
    <w:bookmarkStart w:id="33" w:name="cvss-nedir"/>
    <w:p>
      <w:pPr>
        <w:pStyle w:val="Heading3"/>
      </w:pPr>
      <w:r>
        <w:t xml:space="preserve">CVSS nedir?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CVSS (Common Vulnerability Scoring System):</w:t>
      </w:r>
      <w:r>
        <w:t xml:space="preserve"> </w:t>
      </w:r>
      <w:r>
        <w:t xml:space="preserve">bir zafiyetin</w:t>
      </w:r>
      <w:r>
        <w:t xml:space="preserve"> </w:t>
      </w:r>
      <w:r>
        <w:rPr>
          <w:b/>
          <w:bCs/>
        </w:rPr>
        <w:t xml:space="preserve">etkisini</w:t>
      </w:r>
      <w:r>
        <w:t xml:space="preserve"> </w:t>
      </w:r>
      <w:r>
        <w:t xml:space="preserve">standart bir puanla (0–10) ifade eder.</w:t>
      </w:r>
    </w:p>
    <w:p>
      <w:pPr>
        <w:pStyle w:val="Compact"/>
        <w:numPr>
          <w:ilvl w:val="0"/>
          <w:numId w:val="1014"/>
        </w:numPr>
      </w:pPr>
      <w:r>
        <w:t xml:space="preserve">Yüksek puan = daha ciddi etki.</w:t>
      </w:r>
    </w:p>
    <w:p>
      <w:pPr>
        <w:pStyle w:val="Compact"/>
        <w:numPr>
          <w:ilvl w:val="0"/>
          <w:numId w:val="1014"/>
        </w:numPr>
      </w:pPr>
      <w:r>
        <w:t xml:space="preserve">Önceliklendirmede kullanılır.</w:t>
      </w:r>
    </w:p>
    <w:bookmarkEnd w:id="33"/>
    <w:bookmarkStart w:id="34" w:name="saldırı-potansiyeli-nedir"/>
    <w:p>
      <w:pPr>
        <w:pStyle w:val="Heading3"/>
      </w:pPr>
      <w:r>
        <w:t xml:space="preserve">Saldırı potansiyeli nedir?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Saldırı potansiyeli:</w:t>
      </w:r>
      <w:r>
        <w:t xml:space="preserve"> </w:t>
      </w:r>
      <w:r>
        <w:t xml:space="preserve">bir saldırıyı gerçekleştirmenin</w:t>
      </w:r>
      <w:r>
        <w:t xml:space="preserve"> </w:t>
      </w:r>
      <w:r>
        <w:rPr>
          <w:b/>
          <w:bCs/>
        </w:rPr>
        <w:t xml:space="preserve">ne kadar zor</w:t>
      </w:r>
      <w:r>
        <w:t xml:space="preserve"> </w:t>
      </w:r>
      <w:r>
        <w:t xml:space="preserve">olduğu.</w:t>
      </w:r>
    </w:p>
    <w:p>
      <w:pPr>
        <w:pStyle w:val="Compact"/>
        <w:numPr>
          <w:ilvl w:val="0"/>
          <w:numId w:val="1015"/>
        </w:numPr>
      </w:pPr>
      <w:r>
        <w:t xml:space="preserve">Süre, uzmanlık, ekipman gibi faktörlerle puanlanır.</w:t>
      </w:r>
    </w:p>
    <w:p>
      <w:pPr>
        <w:pStyle w:val="Compact"/>
        <w:numPr>
          <w:ilvl w:val="0"/>
          <w:numId w:val="1015"/>
        </w:numPr>
      </w:pPr>
      <w:r>
        <w:t xml:space="preserve">Düşük potansiyel (kolay saldırı) = ciddi bulgu.</w:t>
      </w:r>
    </w:p>
    <w:bookmarkEnd w:id="34"/>
    <w:bookmarkStart w:id="35" w:name="saldırı-potansiyeli-beş-faktör"/>
    <w:p>
      <w:pPr>
        <w:pStyle w:val="Heading3"/>
      </w:pPr>
      <w:r>
        <w:t xml:space="preserve">Saldırı potansiyeli — beş faktör</w:t>
      </w:r>
    </w:p>
    <w:p>
      <w:pPr>
        <w:pStyle w:val="FirstParagraph"/>
      </w:pPr>
      <w:r>
        <w:t xml:space="preserve">Beş faktörün toplamı → puan → derece</w:t>
      </w:r>
      <w:r>
        <w:t xml:space="preserve"> </w:t>
      </w:r>
      <w:r>
        <w:t xml:space="preserve"> </w:t>
      </w:r>
      <w:r>
        <w:t xml:space="preserve">Geçen zaman</w:t>
      </w:r>
      <w:r>
        <w:t xml:space="preserve"> </w:t>
      </w:r>
      <w:r>
        <w:t xml:space="preserve">Uzmanlık</w:t>
      </w:r>
      <w:r>
        <w:t xml:space="preserve"> </w:t>
      </w:r>
      <w:r>
        <w:t xml:space="preserve">Hedef bilgisi</w:t>
      </w:r>
      <w:r>
        <w:t xml:space="preserve"> </w:t>
      </w:r>
      <w:r>
        <w:t xml:space="preserve">Fırsat (erişim)</w:t>
      </w:r>
      <w:r>
        <w:t xml:space="preserve"> </w:t>
      </w:r>
      <w:r>
        <w:t xml:space="preserve">Ekipman</w:t>
      </w:r>
      <w:r>
        <w:t xml:space="preserve"> </w:t>
      </w:r>
      <w:r>
        <w:t xml:space="preserve"> </w:t>
      </w:r>
      <w:r>
        <w:t xml:space="preserve"> </w:t>
      </w:r>
      <w:r>
        <w:t xml:space="preserve">TOPLAM</w:t>
      </w:r>
      <w:r>
        <w:t xml:space="preserve">puan</w:t>
      </w:r>
      <w:r>
        <w:t xml:space="preserve"> </w:t>
      </w:r>
      <w:r>
        <w:t xml:space="preserve"> </w:t>
      </w:r>
      <w:r>
        <w:t xml:space="preserve"> </w:t>
      </w:r>
      <w:r>
        <w:t xml:space="preserve">DÜŞÜK pot. = ciddi bulgu</w:t>
      </w:r>
      <w:r>
        <w:t xml:space="preserve"> </w:t>
      </w:r>
      <w:r>
        <w:t xml:space="preserve">Temel / Gelişmiş</w:t>
      </w:r>
      <w:r>
        <w:t xml:space="preserve"> </w:t>
      </w:r>
      <w:r>
        <w:t xml:space="preserve">Orta / Yüksek</w:t>
      </w:r>
      <w:r>
        <w:t xml:space="preserve"> </w:t>
      </w:r>
      <w:r>
        <w:t xml:space="preserve">YÜKSEK pot. = zor saldırı</w:t>
      </w:r>
      <w:r>
        <w:t xml:space="preserve"> </w:t>
      </w:r>
      <w:r>
        <w:t xml:space="preserve"> </w:t>
      </w:r>
      <w:r>
        <w:t xml:space="preserve">Düşük potansiyel = az zaman/beceri/araç → çok saldırgan yapabilir → yüksek risk.</w:t>
      </w:r>
      <w:r>
        <w:t xml:space="preserve"> </w:t>
      </w:r>
      <w:r>
        <w:t xml:space="preserve">Saldırı potansiyeli = saldırının ZORLUĞU · CVSS = açığın ETKİSİ (ayrı eksenler).</w:t>
      </w:r>
      <w:r>
        <w:t xml:space="preserve"> </w:t>
      </w:r>
    </w:p>
    <w:bookmarkEnd w:id="35"/>
    <w:bookmarkStart w:id="36" w:name="etki-analizi-ve-delta-değerlendirme"/>
    <w:p>
      <w:pPr>
        <w:pStyle w:val="Heading3"/>
      </w:pPr>
      <w:r>
        <w:t xml:space="preserve">Etki analizi ve delta değerlendirme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Güvenlik etki analizi:</w:t>
      </w:r>
      <w:r>
        <w:t xml:space="preserve"> </w:t>
      </w:r>
      <w:r>
        <w:t xml:space="preserve">bir değişikliğin güvenlik etkisini</w:t>
      </w:r>
      <w:r>
        <w:t xml:space="preserve"> </w:t>
      </w:r>
      <w:r>
        <w:rPr>
          <w:b/>
          <w:bCs/>
        </w:rPr>
        <w:t xml:space="preserve">belgeleyen</w:t>
      </w:r>
      <w:r>
        <w:t xml:space="preserve"> </w:t>
      </w:r>
      <w:r>
        <w:t xml:space="preserve">rapor.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Delta değerlendirme: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değişen kısmın</w:t>
      </w:r>
      <w:r>
        <w:t xml:space="preserve"> </w:t>
      </w:r>
      <w:r>
        <w:t xml:space="preserve">yeniden değerlendirilmesi.</w:t>
      </w:r>
    </w:p>
    <w:p>
      <w:pPr>
        <w:pStyle w:val="FirstParagraph"/>
      </w:pPr>
      <w:r>
        <w:t xml:space="preserve">Bunları 5. bölümde ayrıntılı göreceğiz.</w:t>
      </w:r>
    </w:p>
    <w:bookmarkEnd w:id="36"/>
    <w:bookmarkStart w:id="37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Bildiğimiz terimler:</w:t>
      </w:r>
    </w:p>
    <w:p>
      <w:pPr>
        <w:pStyle w:val="BodyText"/>
      </w:pPr>
      <w:r>
        <w:t xml:space="preserve">değerlendirme · sertifikasyon · laboratuvar · standart · zafiyet · bulgu · beyaz/kara kutu · SAST · DAST · fuzzing · sızma testi · TOE · CVSS · saldırı potansiyeli · etki analizi/delta</w:t>
      </w:r>
    </w:p>
    <w:p>
      <w:pPr>
        <w:pStyle w:val="BodyText"/>
      </w:pPr>
      <w:r>
        <w:t xml:space="preserve">Şimdi:</w:t>
      </w:r>
      <w:r>
        <w:t xml:space="preserve"> </w:t>
      </w:r>
      <w:r>
        <w:rPr>
          <w:b/>
          <w:bCs/>
        </w:rPr>
        <w:t xml:space="preserve">neden bağımsız değerlendirme?</w:t>
      </w:r>
    </w:p>
    <w:bookmarkEnd w:id="37"/>
    <w:bookmarkEnd w:id="38"/>
    <w:bookmarkStart w:id="43" w:name="neden-bağımsız-değerlendirme"/>
    <w:p>
      <w:pPr>
        <w:pStyle w:val="Heading2"/>
      </w:pPr>
      <w:r>
        <w:t xml:space="preserve">1. Neden bağımsız değerlendirme?</w:t>
      </w:r>
    </w:p>
    <w:p>
      <w:pPr>
        <w:pStyle w:val="FirstParagraph"/>
      </w:pPr>
      <w:r>
        <w:t xml:space="preserve">Bir yazılımı yazan ekip, onun en iyi test edicisi değildir: tasarım varsayımlarını paylaşır,</w:t>
      </w:r>
      <w:r>
        <w:t xml:space="preserve"> </w:t>
      </w:r>
      <w:r>
        <w:t xml:space="preserve">“bu nasılsa olmaz”</w:t>
      </w:r>
      <w:r>
        <w:t xml:space="preserve"> </w:t>
      </w:r>
      <w:r>
        <w:t xml:space="preserve">dediği</w:t>
      </w:r>
      <w:r>
        <w:t xml:space="preserve"> </w:t>
      </w:r>
      <w:r>
        <w:t xml:space="preserve">yolları hiç denemez. Bu yüzden ödeme, kimlik, sağlık ve kamu gibi alanlarda ürünler,</w:t>
      </w:r>
      <w:r>
        <w:t xml:space="preserve"> </w:t>
      </w:r>
      <w:r>
        <w:rPr>
          <w:b/>
          <w:bCs/>
        </w:rPr>
        <w:t xml:space="preserve">bağımsız bir laboratuvarın</w:t>
      </w:r>
      <w:r>
        <w:t xml:space="preserve"> </w:t>
      </w:r>
      <w:r>
        <w:t xml:space="preserve">değerlendirmesinden geçer. Değerlendirmenin sonunda bir sertifika (ya da onay) verilir; sertifika</w:t>
      </w:r>
      <w:r>
        <w:t xml:space="preserve"> </w:t>
      </w:r>
      <w:r>
        <w:t xml:space="preserve">“bu ürün kırılamaz”</w:t>
      </w:r>
      <w:r>
        <w:t xml:space="preserve"> </w:t>
      </w:r>
      <w:r>
        <w:t xml:space="preserve">demez,</w:t>
      </w:r>
      <w:r>
        <w:t xml:space="preserve"> </w:t>
      </w:r>
      <w:r>
        <w:t xml:space="preserve">“bu ürün şu standardın şu gereksinimlerini, şu saldırgan modeline karşı, şu tarihte karşılıyordu”</w:t>
      </w:r>
      <w:r>
        <w:t xml:space="preserve"> </w:t>
      </w:r>
      <w:r>
        <w:t xml:space="preserve">der.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Geliştiricinin sözü ile bağımsız değerlendirme" title="" id="40" name="Picture"/>
            <a:graphic>
              <a:graphicData uri="http://schemas.openxmlformats.org/drawingml/2006/picture">
                <pic:pic>
                  <pic:nvPicPr>
                    <pic:cNvPr descr="h12-04-bagimsiz-degerlendirm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güvenlik değerlendirmesi ve sertifikasyon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1985</w:t>
      </w:r>
      <w:r>
        <w:t xml:space="preserve"> </w:t>
      </w:r>
      <w:r>
        <w:t xml:space="preserve">— ABD</w:t>
      </w:r>
      <w:r>
        <w:t xml:space="preserve"> </w:t>
      </w:r>
      <w:r>
        <w:rPr>
          <w:b/>
          <w:bCs/>
        </w:rPr>
        <w:t xml:space="preserve">TCSEC</w:t>
      </w:r>
      <w:r>
        <w:t xml:space="preserve"> </w:t>
      </w:r>
      <w:r>
        <w:t xml:space="preserve">(</w:t>
      </w:r>
      <w:r>
        <w:t xml:space="preserve">“Orange Book”</w:t>
      </w:r>
      <w:r>
        <w:t xml:space="preserve">): ilk resmi güvenlik değerlendirme ölçütleri.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1991–1993</w:t>
      </w:r>
      <w:r>
        <w:t xml:space="preserve"> </w:t>
      </w:r>
      <w:r>
        <w:t xml:space="preserve">— Avrupa</w:t>
      </w:r>
      <w:r>
        <w:t xml:space="preserve"> </w:t>
      </w:r>
      <w:r>
        <w:rPr>
          <w:b/>
          <w:bCs/>
        </w:rPr>
        <w:t xml:space="preserve">ITSEC</w:t>
      </w:r>
      <w:r>
        <w:t xml:space="preserve"> </w:t>
      </w:r>
      <w:r>
        <w:t xml:space="preserve">ve Kanada</w:t>
      </w:r>
      <w:r>
        <w:t xml:space="preserve"> </w:t>
      </w:r>
      <w:r>
        <w:rPr>
          <w:b/>
          <w:bCs/>
        </w:rPr>
        <w:t xml:space="preserve">CTCPEC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1999</w:t>
      </w:r>
      <w:r>
        <w:t xml:space="preserve"> </w:t>
      </w:r>
      <w:r>
        <w:t xml:space="preserve">— bunlar</w:t>
      </w:r>
      <w:r>
        <w:t xml:space="preserve"> </w:t>
      </w:r>
      <w:r>
        <w:rPr>
          <w:b/>
          <w:bCs/>
        </w:rPr>
        <w:t xml:space="preserve">Ortak Kriterler (ISO/IEC 15408)</w:t>
      </w:r>
      <w:r>
        <w:t xml:space="preserve"> </w:t>
      </w:r>
      <w:r>
        <w:t xml:space="preserve">altında birleşir;</w:t>
      </w:r>
      <w:r>
        <w:t xml:space="preserve"> </w:t>
      </w:r>
      <w:r>
        <w:rPr>
          <w:b/>
          <w:bCs/>
        </w:rPr>
        <w:t xml:space="preserve">EAL</w:t>
      </w:r>
      <w:r>
        <w:t xml:space="preserve"> </w:t>
      </w:r>
      <w:r>
        <w:t xml:space="preserve">güvence ölçeği buradan gelir (13. hafta).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kurulur (uygulama güvenliği testi kültürü); sonra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 </w:t>
      </w:r>
      <w:r>
        <w:t xml:space="preserve">sızma testi metodolojilerini standartlaştırır.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2005 → 2023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zafiyet ciddiyet puanı (v2 → v3.1 → v4.0).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mobil için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, tüketici IoT için</w:t>
      </w:r>
      <w:r>
        <w:t xml:space="preserve"> </w:t>
      </w:r>
      <w:r>
        <w:rPr>
          <w:b/>
          <w:bCs/>
        </w:rPr>
        <w:t xml:space="preserve">ETSI EN 303 645</w:t>
      </w:r>
      <w:r>
        <w:t xml:space="preserve">.</w:t>
      </w:r>
    </w:p>
    <w:p>
      <w:pPr>
        <w:pStyle w:val="BlockText"/>
      </w:pPr>
      <w:r>
        <w:t xml:space="preserve">Ortak fikir tek cümlede:</w:t>
      </w:r>
      <w:r>
        <w:t xml:space="preserve"> </w:t>
      </w:r>
      <w:r>
        <w:rPr>
          <w:b/>
          <w:bCs/>
        </w:rPr>
        <w:t xml:space="preserve">üretici kendi ürününü onaylayamaz</w:t>
      </w:r>
      <w:r>
        <w:t xml:space="preserve"> </w:t>
      </w:r>
      <w:r>
        <w:t xml:space="preserve">— bağımsız, kanıta dayalı değerlendirme gerekir.</w:t>
      </w:r>
    </w:p>
    <w:p>
      <w:pPr>
        <w:pStyle w:val="FirstParagraph"/>
      </w:pPr>
      <w:r>
        <w:t xml:space="preserve">Bu dersin projesini baştan beri</w:t>
      </w:r>
      <w:r>
        <w:t xml:space="preserve"> </w:t>
      </w:r>
      <w:r>
        <w:t xml:space="preserve">“bir sertifikasyondan geçecekmiş gibi”</w:t>
      </w:r>
      <w:r>
        <w:t xml:space="preserve"> </w:t>
      </w:r>
      <w:r>
        <w:t xml:space="preserve">tasarladık. Bu hafta o sürecin kendisini, bir</w:t>
      </w:r>
      <w:r>
        <w:t xml:space="preserve"> </w:t>
      </w:r>
      <w:r>
        <w:t xml:space="preserve">değerlendiricinin gözünden, adım adım işliyoruz.</w:t>
      </w:r>
    </w:p>
    <w:bookmarkStart w:id="42" w:name="standartlar-ve-sertifikasyon-manzarası"/>
    <w:p>
      <w:pPr>
        <w:pStyle w:val="Heading3"/>
      </w:pPr>
      <w:r>
        <w:t xml:space="preserve">Standartlar ve sertifikasyon manzarası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 / şema</w:t>
            </w:r>
          </w:p>
        </w:tc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Ne değerlendirilir?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</w:t>
            </w:r>
            <w:r>
              <w:t xml:space="preserve"> </w:t>
            </w:r>
            <w:r>
              <w:t xml:space="preserve">(ISO/IEC 15408) +</w:t>
            </w:r>
            <w:r>
              <w:t xml:space="preserve"> </w:t>
            </w:r>
            <w:r>
              <w:rPr>
                <w:b/>
                <w:bCs/>
              </w:rPr>
              <w:t xml:space="preserve">CEM</w:t>
            </w:r>
            <w:r>
              <w:t xml:space="preserve"> </w:t>
            </w:r>
            <w:r>
              <w:t xml:space="preserve">(ISO/IEC 18045)</w:t>
            </w:r>
          </w:p>
        </w:tc>
        <w:tc>
          <w:tcPr/>
          <w:p>
            <w:pPr>
              <w:pStyle w:val="Compact"/>
            </w:pPr>
            <w:r>
              <w:t xml:space="preserve">Genel BT ürünleri</w:t>
            </w:r>
          </w:p>
        </w:tc>
        <w:tc>
          <w:tcPr/>
          <w:p>
            <w:pPr>
              <w:pStyle w:val="Compact"/>
            </w:pPr>
            <w:r>
              <w:t xml:space="preserve">Güvenlik hedefi (ST), koruma profili (PP), EAL düzeyleri; zafiyet analizi ve saldırı potansiyeli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Kriptografik modüller</w:t>
            </w:r>
          </w:p>
        </w:tc>
        <w:tc>
          <w:tcPr/>
          <w:p>
            <w:pPr>
              <w:pStyle w:val="Compact"/>
            </w:pPr>
            <w:r>
              <w:t xml:space="preserve">Modülün kripto algoritmaları, anahtar yönetimi, fiziksel güvenlik, öz testler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</w:t>
            </w:r>
            <w:r>
              <w:t xml:space="preserve"> </w:t>
            </w:r>
            <w:r>
              <w:t xml:space="preserve">belgeleri</w:t>
            </w:r>
          </w:p>
        </w:tc>
        <w:tc>
          <w:tcPr/>
          <w:p>
            <w:pPr>
              <w:pStyle w:val="Compact"/>
            </w:pPr>
            <w:r>
              <w:t xml:space="preserve">Ödeme kartları, terminaller, mobil ödeme</w:t>
            </w:r>
          </w:p>
        </w:tc>
        <w:tc>
          <w:tcPr/>
          <w:p>
            <w:pPr>
              <w:pStyle w:val="Compact"/>
            </w:pPr>
            <w:r>
              <w:t xml:space="preserve">Çip ve yazılım tabanlı ödeme çözümlerinin güvenlik değerlendirmesi</w:t>
            </w:r>
          </w:p>
        </w:tc>
        <w:tc>
          <w:tcPr/>
          <w:p>
            <w:pPr>
              <w:pStyle w:val="Compact"/>
            </w:pPr>
            <w:r>
              <w:t xml:space="preserve">3, 6, 11, 13. haftalar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</w:t>
            </w:r>
            <w:r>
              <w:t xml:space="preserve"> </w:t>
            </w:r>
            <w:r>
              <w:t xml:space="preserve">standartları (DSS, PIN, MPoC, SSF)</w:t>
            </w:r>
          </w:p>
        </w:tc>
        <w:tc>
          <w:tcPr/>
          <w:p>
            <w:pPr>
              <w:pStyle w:val="Compact"/>
            </w:pPr>
            <w:r>
              <w:t xml:space="preserve">Kart verisi işleyen kurum ve yazılımlar</w:t>
            </w:r>
          </w:p>
        </w:tc>
        <w:tc>
          <w:tcPr/>
          <w:p>
            <w:pPr>
              <w:pStyle w:val="Compact"/>
            </w:pPr>
            <w:r>
              <w:t xml:space="preserve">Kart verisinin korunması; yazılımın güvenli geliştirilmesi; test ve tarama gereksinimleri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Kurumun bilgi güvenliği yönetim sistemi</w:t>
            </w:r>
          </w:p>
        </w:tc>
        <w:tc>
          <w:tcPr/>
          <w:p>
            <w:pPr>
              <w:pStyle w:val="Compact"/>
            </w:pPr>
            <w:r>
              <w:t xml:space="preserve">Süreçler, risk yönetimi, kontroller (Ek A); ürün değil</w:t>
            </w:r>
            <w:r>
              <w:t xml:space="preserve"> </w:t>
            </w:r>
            <w:r>
              <w:rPr>
                <w:b/>
                <w:bCs/>
              </w:rPr>
              <w:t xml:space="preserve">kurum</w:t>
            </w:r>
            <w:r>
              <w:t xml:space="preserve"> </w:t>
            </w:r>
            <w:r>
              <w:t xml:space="preserve">sertifikalanır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</w:t>
            </w:r>
            <w:r>
              <w:t xml:space="preserve"> </w:t>
            </w:r>
            <w:r>
              <w:t xml:space="preserve">(EN 303 645, TS 103 732 vb.)</w:t>
            </w:r>
          </w:p>
        </w:tc>
        <w:tc>
          <w:tcPr/>
          <w:p>
            <w:pPr>
              <w:pStyle w:val="Compact"/>
            </w:pPr>
            <w:r>
              <w:t xml:space="preserve">Tüketici IoT, telekom, mobil</w:t>
            </w:r>
          </w:p>
        </w:tc>
        <w:tc>
          <w:tcPr/>
          <w:p>
            <w:pPr>
              <w:pStyle w:val="Compact"/>
            </w:pPr>
            <w:r>
              <w:t xml:space="preserve">Cihaz güvenliği temel gereksinimleri, test belirtimleri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ASVS / MASVS</w:t>
            </w:r>
          </w:p>
        </w:tc>
        <w:tc>
          <w:tcPr/>
          <w:p>
            <w:pPr>
              <w:pStyle w:val="Compact"/>
            </w:pPr>
            <w:r>
              <w:t xml:space="preserve">Web ve mobil uygulamalar</w:t>
            </w:r>
          </w:p>
        </w:tc>
        <w:tc>
          <w:tcPr/>
          <w:p>
            <w:pPr>
              <w:pStyle w:val="Compact"/>
            </w:pPr>
            <w:r>
              <w:t xml:space="preserve">Uygulama güvenliği doğrulama düzeyleri (sertifika değil, test çerçevesi)</w:t>
            </w:r>
          </w:p>
        </w:tc>
        <w:tc>
          <w:tcPr/>
          <w:p>
            <w:pPr>
              <w:pStyle w:val="Compact"/>
            </w:pPr>
            <w:r>
              <w:t xml:space="preserve">5, 6. haftalar</w:t>
            </w:r>
          </w:p>
        </w:tc>
      </w:tr>
    </w:tbl>
    <w:p>
      <w:pPr>
        <w:pStyle w:val="BlockText"/>
      </w:pPr>
      <w:r>
        <w:rPr>
          <w:b/>
          <w:bCs/>
        </w:rPr>
        <w:t xml:space="preserve">Ürün mü, süreç mi?</w:t>
      </w:r>
    </w:p>
    <w:p>
      <w:pPr>
        <w:pStyle w:val="BlockText"/>
      </w:pPr>
      <w:r>
        <w:t xml:space="preserve">ISO/IEC 27001 bir</w:t>
      </w:r>
      <w:r>
        <w:t xml:space="preserve"> </w:t>
      </w:r>
      <w:r>
        <w:rPr>
          <w:b/>
          <w:bCs/>
        </w:rPr>
        <w:t xml:space="preserve">kurumu</w:t>
      </w:r>
      <w:r>
        <w:t xml:space="preserve"> </w:t>
      </w:r>
      <w:r>
        <w:t xml:space="preserve">(onun bilgi güvenliği yönetim sistemini) sertifikalar; Ortak Kriterler, FIPS 140-3 ve</w:t>
      </w:r>
      <w:r>
        <w:t xml:space="preserve"> </w:t>
      </w:r>
      <w:r>
        <w:t xml:space="preserve">EMVCo değerlendirmeleri ise bir</w:t>
      </w:r>
      <w:r>
        <w:t xml:space="preserve"> </w:t>
      </w:r>
      <w:r>
        <w:rPr>
          <w:b/>
          <w:bCs/>
        </w:rPr>
        <w:t xml:space="preserve">ürünü</w:t>
      </w:r>
      <w:r>
        <w:t xml:space="preserve">. PCI DSS, kart verisi işleyen bir ortamın uyumunu denetler. Bir proje</w:t>
      </w:r>
      <w:r>
        <w:t xml:space="preserve"> </w:t>
      </w:r>
      <w:r>
        <w:t xml:space="preserve">kılavuzunda bu farkı karıştırmamak gerekir:</w:t>
      </w:r>
      <w:r>
        <w:t xml:space="preserve"> </w:t>
      </w:r>
      <w:r>
        <w:t xml:space="preserve">“ürünümüz ISO 27001 sertifikalı”</w:t>
      </w:r>
      <w:r>
        <w:t xml:space="preserve"> </w:t>
      </w:r>
      <w:r>
        <w:t xml:space="preserve">cümlesi yanlıştır;</w:t>
      </w:r>
      <w:r>
        <w:t xml:space="preserve"> </w:t>
      </w:r>
      <w:r>
        <w:t xml:space="preserve">“ürünümüz ISO 27001</w:t>
      </w:r>
      <w:r>
        <w:t xml:space="preserve"> </w:t>
      </w:r>
      <w:r>
        <w:t xml:space="preserve">sertifikalı bir kurumda geliştirilmektedir”</w:t>
      </w:r>
      <w:r>
        <w:t xml:space="preserve"> </w:t>
      </w:r>
      <w:r>
        <w:t xml:space="preserve">doğrudur.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4" w:name="değerlendirme-süreci-13-adım"/>
    <w:p>
      <w:pPr>
        <w:pStyle w:val="Heading2"/>
      </w:pPr>
      <w:r>
        <w:t xml:space="preserve">2. Değerlendirme süreci: 13 adım</w:t>
      </w:r>
    </w:p>
    <w:p>
      <w:pPr>
        <w:pStyle w:val="FirstParagraph"/>
      </w:pPr>
      <w:r>
        <w:t xml:space="preserve">Aşağıdaki akış, bir yazılım bileşeninin (ör. bir mobil ödeme kütüphanesi) üçüncü taraf bir laboratuvarda</w:t>
      </w:r>
      <w:r>
        <w:t xml:space="preserve"> </w:t>
      </w:r>
      <w:r>
        <w:t xml:space="preserve">değerlendirilmesinin genelleştirilmiş halidir. Ürün, kurum ve şema adları çıkarılmıştır; adımlar birçok şemada</w:t>
      </w:r>
      <w:r>
        <w:t xml:space="preserve"> </w:t>
      </w:r>
      <w:r>
        <w:t xml:space="preserve">benzerdir.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TOE kimliğinin bileşenleri" title="" id="45" name="Picture"/>
            <a:graphic>
              <a:graphicData uri="http://schemas.openxmlformats.org/drawingml/2006/picture">
                <pic:pic>
                  <pic:nvPicPr>
                    <pic:cNvPr descr="h12-06-to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eğerlendirmenin üç aşaması ve 13 adımı" title="" id="48" name="Picture"/>
            <a:graphic>
              <a:graphicData uri="http://schemas.openxmlformats.org/drawingml/2006/picture">
                <pic:pic>
                  <pic:nvPicPr>
                    <pic:cNvPr descr="h12-01-degerlendirme-sureci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Hazırlık aşamasının dört adımı" title="" id="51" name="Picture"/>
            <a:graphic>
              <a:graphicData uri="http://schemas.openxmlformats.org/drawingml/2006/picture">
                <pic:pic>
                  <pic:nvPicPr>
                    <pic:cNvPr descr="h12-02-hazirlik-adimlari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yapılır?</w:t>
            </w:r>
          </w:p>
        </w:tc>
        <w:tc>
          <w:tcPr/>
          <w:p>
            <w:pPr>
              <w:pStyle w:val="Compact"/>
            </w:pPr>
            <w:r>
              <w:t xml:space="preserve">Çıktı</w:t>
            </w:r>
          </w:p>
        </w:tc>
        <w:tc>
          <w:tcPr/>
          <w:p>
            <w:pPr>
              <w:pStyle w:val="Compact"/>
            </w:pPr>
            <w:r>
              <w:t xml:space="preserve">Projenizde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Değerlendirme hedefi</w:t>
            </w:r>
          </w:p>
        </w:tc>
        <w:tc>
          <w:tcPr/>
          <w:p>
            <w:pPr>
              <w:pStyle w:val="Compact"/>
            </w:pPr>
            <w:r>
              <w:t xml:space="preserve">Değerlendirilecek şey</w:t>
            </w:r>
            <w:r>
              <w:t xml:space="preserve"> </w:t>
            </w:r>
            <w:r>
              <w:rPr>
                <w:b/>
                <w:bCs/>
              </w:rPr>
              <w:t xml:space="preserve">benzersiz</w:t>
            </w:r>
            <w:r>
              <w:t xml:space="preserve"> </w:t>
            </w:r>
            <w:r>
              <w:t xml:space="preserve">tanımlanır: sürüm numarası yetmez; ikili dosya + kaynak kod + özet değeri ya da sürüm etiketi. Kapsam dışı bileşenler yazılır. Varsayım:</w:t>
            </w:r>
            <w:r>
              <w:t xml:space="preserve"> </w:t>
            </w:r>
            <w:r>
              <w:rPr>
                <w:b/>
                <w:bCs/>
              </w:rPr>
              <w:t xml:space="preserve">platform güvenilmez</w:t>
            </w:r>
          </w:p>
        </w:tc>
        <w:tc>
          <w:tcPr/>
          <w:p>
            <w:pPr>
              <w:pStyle w:val="Compact"/>
            </w:pPr>
            <w:r>
              <w:t xml:space="preserve">TOE tanımı</w:t>
            </w:r>
          </w:p>
        </w:tc>
        <w:tc>
          <w:tcPr/>
          <w:p>
            <w:pPr>
              <w:pStyle w:val="Compact"/>
            </w:pPr>
            <w:r>
              <w:t xml:space="preserve">S0, S1 (1. hafta sürüm kimliği)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Belgelerin teslimi</w:t>
            </w:r>
          </w:p>
        </w:tc>
        <w:tc>
          <w:tcPr/>
          <w:p>
            <w:pPr>
              <w:pStyle w:val="Compact"/>
            </w:pPr>
            <w:r>
              <w:t xml:space="preserve">Kaynak kod, API belgesi,</w:t>
            </w:r>
            <w:r>
              <w:t xml:space="preserve"> </w:t>
            </w:r>
            <w:r>
              <w:rPr>
                <w:b/>
                <w:bCs/>
              </w:rPr>
              <w:t xml:space="preserve">güvenlik kılavuzu</w:t>
            </w:r>
            <w:r>
              <w:t xml:space="preserve">, hata ayıklama ve sürüm derlemeleri güvenli bir kanalla teslim edilir</w:t>
            </w:r>
          </w:p>
        </w:tc>
        <w:tc>
          <w:tcPr/>
          <w:p>
            <w:pPr>
              <w:pStyle w:val="Compact"/>
            </w:pPr>
            <w:r>
              <w:t xml:space="preserve">Teslim listesi</w:t>
            </w:r>
          </w:p>
        </w:tc>
        <w:tc>
          <w:tcPr/>
          <w:p>
            <w:pPr>
              <w:pStyle w:val="Compact"/>
            </w:pPr>
            <w:r>
              <w:t xml:space="preserve">Deponuz + kılavuz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Gereksinim şablonu</w:t>
            </w:r>
          </w:p>
        </w:tc>
        <w:tc>
          <w:tcPr/>
          <w:p>
            <w:pPr>
              <w:pStyle w:val="Compact"/>
            </w:pPr>
            <w:r>
              <w:t xml:space="preserve">Standardın numaralı gereksinimleri; her biri için gereksinim metni,</w:t>
            </w:r>
            <w:r>
              <w:t xml:space="preserve"> </w:t>
            </w:r>
            <w:r>
              <w:rPr>
                <w:b/>
                <w:bCs/>
              </w:rPr>
              <w:t xml:space="preserve">test kapsamı</w:t>
            </w:r>
            <w:r>
              <w:t xml:space="preserve">, geliştiricinin</w:t>
            </w:r>
            <w:r>
              <w:t xml:space="preserve"> </w:t>
            </w:r>
            <w:r>
              <w:rPr>
                <w:b/>
                <w:bCs/>
              </w:rPr>
              <w:t xml:space="preserve">uyum gerekçesi ve belge referansı</w:t>
            </w:r>
            <w:r>
              <w:t xml:space="preserve">; durum: karşılandı / devredildi / karşılanmadı</w:t>
            </w:r>
          </w:p>
        </w:tc>
        <w:tc>
          <w:tcPr/>
          <w:p>
            <w:pPr>
              <w:pStyle w:val="Compact"/>
            </w:pPr>
            <w:r>
              <w:t xml:space="preserve">Doldurulmuş şablon</w:t>
            </w:r>
          </w:p>
        </w:tc>
        <w:tc>
          <w:tcPr/>
          <w:p>
            <w:pPr>
              <w:pStyle w:val="Compact"/>
            </w:pPr>
            <w:r>
              <w:t xml:space="preserve">S17 uyum matrisi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Atölye</w:t>
            </w:r>
          </w:p>
        </w:tc>
        <w:tc>
          <w:tcPr/>
          <w:p>
            <w:pPr>
              <w:pStyle w:val="Compact"/>
            </w:pPr>
            <w:r>
              <w:t xml:space="preserve">Hangi önlemin hangi gereksinimi karşıladığı, eksiklerin nasıl kapatılacağı planlanır</w:t>
            </w:r>
          </w:p>
        </w:tc>
        <w:tc>
          <w:tcPr/>
          <w:p>
            <w:pPr>
              <w:pStyle w:val="Compact"/>
            </w:pPr>
            <w:r>
              <w:t xml:space="preserve">Belge güncelleme planı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Kaynak kod incelemesi</w:t>
            </w:r>
          </w:p>
        </w:tc>
        <w:tc>
          <w:tcPr/>
          <w:p>
            <w:pPr>
              <w:pStyle w:val="Compact"/>
            </w:pPr>
            <w:r>
              <w:t xml:space="preserve">Bütün kaynak, laboratuvarda</w:t>
            </w:r>
            <w:r>
              <w:t xml:space="preserve"> </w:t>
            </w:r>
            <w:r>
              <w:rPr>
                <w:b/>
                <w:bCs/>
              </w:rPr>
              <w:t xml:space="preserve">beyaz kutu</w:t>
            </w:r>
            <w:r>
              <w:t xml:space="preserve"> </w:t>
            </w:r>
            <w:r>
              <w:t xml:space="preserve">bağlamında incelenir: tehlikeli kalıplar, yanlış kripto, sızıntı noktaları</w:t>
            </w:r>
          </w:p>
        </w:tc>
        <w:tc>
          <w:tcPr/>
          <w:p>
            <w:pPr>
              <w:pStyle w:val="Compact"/>
            </w:pPr>
            <w:r>
              <w:t xml:space="preserve">Kod inceleme bulguları</w:t>
            </w:r>
          </w:p>
        </w:tc>
        <w:tc>
          <w:tcPr/>
          <w:p>
            <w:pPr>
              <w:pStyle w:val="Compact"/>
            </w:pPr>
            <w:r>
              <w:t xml:space="preserve">4. hafta CERT, statik analiz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Zafiyet analizi</w:t>
            </w:r>
          </w:p>
        </w:tc>
        <w:tc>
          <w:tcPr/>
          <w:p>
            <w:pPr>
              <w:pStyle w:val="Compact"/>
            </w:pPr>
            <w:r>
              <w:t xml:space="preserve">Varlıklar ve anahtar hiyerarşisi çıkarılır; her varlık için</w:t>
            </w:r>
            <w:r>
              <w:t xml:space="preserve"> </w:t>
            </w:r>
            <w:r>
              <w:t xml:space="preserve">“nerede, hangi halde açığa çıkıyor?”</w:t>
            </w:r>
            <w:r>
              <w:t xml:space="preserve"> </w:t>
            </w:r>
            <w:r>
              <w:t xml:space="preserve">sorulur</w:t>
            </w:r>
          </w:p>
        </w:tc>
        <w:tc>
          <w:tcPr/>
          <w:p>
            <w:pPr>
              <w:pStyle w:val="Compact"/>
            </w:pPr>
            <w:r>
              <w:t xml:space="preserve">Bulgu listesi +</w:t>
            </w:r>
            <w:r>
              <w:t xml:space="preserve"> </w:t>
            </w:r>
            <w:r>
              <w:rPr>
                <w:b/>
                <w:bCs/>
              </w:rPr>
              <w:t xml:space="preserve">sızma testi planı</w:t>
            </w:r>
          </w:p>
        </w:tc>
        <w:tc>
          <w:tcPr/>
          <w:p>
            <w:pPr>
              <w:pStyle w:val="Compact"/>
            </w:pPr>
            <w:r>
              <w:t xml:space="preserve">S4, S5, S16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Sızma testi</w:t>
            </w:r>
          </w:p>
        </w:tc>
        <w:tc>
          <w:tcPr/>
          <w:p>
            <w:pPr>
              <w:pStyle w:val="Compact"/>
            </w:pPr>
            <w:r>
              <w:t xml:space="preserve">Plandaki her test, sekiz başlıklı şablonla yürütülür ve</w:t>
            </w:r>
            <w:r>
              <w:t xml:space="preserve"> </w:t>
            </w:r>
            <w:r>
              <w:rPr>
                <w:b/>
                <w:bCs/>
              </w:rPr>
              <w:t xml:space="preserve">saldırı potansiyeliyle</w:t>
            </w:r>
            <w:r>
              <w:t xml:space="preserve"> </w:t>
            </w:r>
            <w:r>
              <w:t xml:space="preserve">derecelendirilir</w:t>
            </w:r>
          </w:p>
        </w:tc>
        <w:tc>
          <w:tcPr/>
          <w:p>
            <w:pPr>
              <w:pStyle w:val="Compact"/>
            </w:pPr>
            <w:r>
              <w:t xml:space="preserve">Test sonuç tabloları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 İşlevsel uygunluk</w:t>
            </w:r>
          </w:p>
        </w:tc>
        <w:tc>
          <w:tcPr/>
          <w:p>
            <w:pPr>
              <w:pStyle w:val="Compact"/>
            </w:pPr>
            <w:r>
              <w:t xml:space="preserve">Ürünün standart işlevleri (ör. ödeme akışları) şemanın test paketiyle sınanır</w:t>
            </w:r>
          </w:p>
        </w:tc>
        <w:tc>
          <w:tcPr/>
          <w:p>
            <w:pPr>
              <w:pStyle w:val="Compact"/>
            </w:pPr>
            <w:r>
              <w:t xml:space="preserve">Yürütme raporu</w:t>
            </w:r>
          </w:p>
        </w:tc>
        <w:tc>
          <w:tcPr/>
          <w:p>
            <w:pPr>
              <w:pStyle w:val="Compact"/>
            </w:pPr>
            <w:r>
              <w:t xml:space="preserve">Birim testleri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 Bulgular ve düzeltmeler</w:t>
            </w:r>
          </w:p>
        </w:tc>
        <w:tc>
          <w:tcPr/>
          <w:p>
            <w:pPr>
              <w:pStyle w:val="Compact"/>
            </w:pPr>
            <w:r>
              <w:t xml:space="preserve">Her bulgu için laboratuvar öneri, geliştirici aksiyon üretir; bazı bulgular</w:t>
            </w:r>
            <w:r>
              <w:t xml:space="preserve"> </w:t>
            </w:r>
            <w:r>
              <w:t xml:space="preserve">“güvenlik sorunu değil, iyi uygulama önerisi”</w:t>
            </w:r>
            <w:r>
              <w:t xml:space="preserve"> </w:t>
            </w:r>
            <w:r>
              <w:t xml:space="preserve">olarak kapanır</w:t>
            </w:r>
          </w:p>
        </w:tc>
        <w:tc>
          <w:tcPr/>
          <w:p>
            <w:pPr>
              <w:pStyle w:val="Compact"/>
            </w:pPr>
            <w:r>
              <w:t xml:space="preserve">Bulgu–aksiyon tablosu</w:t>
            </w:r>
          </w:p>
        </w:tc>
        <w:tc>
          <w:tcPr/>
          <w:p>
            <w:pPr>
              <w:pStyle w:val="Compact"/>
            </w:pPr>
            <w:r>
              <w:t xml:space="preserve">7. hafta bulgu listesi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 Güvenlik etki analizi</w:t>
            </w:r>
          </w:p>
        </w:tc>
        <w:tc>
          <w:tcPr/>
          <w:p>
            <w:pPr>
              <w:pStyle w:val="Compact"/>
            </w:pPr>
            <w:r>
              <w:t xml:space="preserve">Düzeltmeler yeni sürüm doğurunca: değişiklik dizini (yeni özellik / iyileştirme / hata düzeltme), etkilenen dosyalar, güvenlik etkisi</w:t>
            </w:r>
          </w:p>
        </w:tc>
        <w:tc>
          <w:tcPr/>
          <w:p>
            <w:pPr>
              <w:pStyle w:val="Compact"/>
            </w:pPr>
            <w:r>
              <w:t xml:space="preserve">Etki analizi belgesi</w:t>
            </w:r>
          </w:p>
        </w:tc>
        <w:tc>
          <w:tcPr/>
          <w:p>
            <w:pPr>
              <w:pStyle w:val="Compact"/>
            </w:pPr>
            <w:r>
              <w:t xml:space="preserve">S13, 1. hafta değişiklik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 Delta değerlendirme</w:t>
            </w:r>
          </w:p>
        </w:tc>
        <w:tc>
          <w:tcPr/>
          <w:p>
            <w:pPr>
              <w:pStyle w:val="Compact"/>
            </w:pPr>
            <w:r>
              <w:t xml:space="preserve">Yalnız değişen kısım yeniden değerlendirilir; laboratuvar işaretlenmiş belgeler, etki analizi, dosya listesi ve yeni TOE kimliğini ister</w:t>
            </w:r>
          </w:p>
        </w:tc>
        <w:tc>
          <w:tcPr/>
          <w:p>
            <w:pPr>
              <w:pStyle w:val="Compact"/>
            </w:pPr>
            <w:r>
              <w:t xml:space="preserve">Delta raporu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 Ödünleşim ve kalan risk</w:t>
            </w:r>
          </w:p>
        </w:tc>
        <w:tc>
          <w:tcPr/>
          <w:p>
            <w:pPr>
              <w:pStyle w:val="Compact"/>
            </w:pPr>
            <w:r>
              <w:t xml:space="preserve">Her korumanın maliyeti ölçülür, kararlar gerekçelendirilir, kalan risk açıkça yazılır</w:t>
            </w:r>
          </w:p>
        </w:tc>
        <w:tc>
          <w:tcPr/>
          <w:p>
            <w:pPr>
              <w:pStyle w:val="Compact"/>
            </w:pPr>
            <w:r>
              <w:t xml:space="preserve">Ödünleşim kaydı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 Değişiklik yönetimi</w:t>
            </w:r>
          </w:p>
        </w:tc>
        <w:tc>
          <w:tcPr/>
          <w:p>
            <w:pPr>
              <w:pStyle w:val="Compact"/>
            </w:pPr>
            <w:r>
              <w:t xml:space="preserve">Temel çizgi → talep → sınıflandırma → onay → geliştirme ve test → yayın → doğrulama</w:t>
            </w:r>
          </w:p>
        </w:tc>
        <w:tc>
          <w:tcPr/>
          <w:p>
            <w:pPr>
              <w:pStyle w:val="Compact"/>
            </w:pPr>
            <w:r>
              <w:t xml:space="preserve">Süreç kayıtları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Bu dersin her haftasında gördüğümüz</w:t>
      </w:r>
      <w:r>
        <w:t xml:space="preserve"> </w:t>
      </w:r>
      <w:r>
        <w:t xml:space="preserve">“Sahada nasıl uygulanır?”</w:t>
      </w:r>
      <w:r>
        <w:t xml:space="preserve"> </w:t>
      </w:r>
      <w:r>
        <w:t xml:space="preserve">notlarının kaynağı olan kılavuz, tam olarak 2. adımda</w:t>
      </w:r>
      <w:r>
        <w:t xml:space="preserve"> </w:t>
      </w:r>
      <w:r>
        <w:t xml:space="preserve">teslim edilen</w:t>
      </w:r>
      <w:r>
        <w:t xml:space="preserve"> </w:t>
      </w:r>
      <w:r>
        <w:rPr>
          <w:b/>
          <w:bCs/>
        </w:rPr>
        <w:t xml:space="preserve">güvenlik kılavuzudur</w:t>
      </w:r>
      <w:r>
        <w:t xml:space="preserve">: birincil okuru değerlendirme laboratuvarıdır. Kılavuzun her bölümü bir</w:t>
      </w:r>
      <w:r>
        <w:t xml:space="preserve"> </w:t>
      </w:r>
      <w:r>
        <w:t xml:space="preserve">gereksinim bloğuyla açılır (</w:t>
      </w:r>
      <w:r>
        <w:t xml:space="preserve">“gereksinim — durum”</w:t>
      </w:r>
      <w:r>
        <w:t xml:space="preserve">), ardından ürünün o gereksinimi nasıl karşıladığı anlatılır. Dönem</w:t>
      </w:r>
      <w:r>
        <w:t xml:space="preserve"> </w:t>
      </w:r>
      <w:r>
        <w:t xml:space="preserve">projenizde yazdığınız kılavuz, bu belgenin küçültülmüş halidir.</w:t>
      </w:r>
    </w:p>
    <w:bookmarkStart w:id="53" w:name="değerlendiricinin-temel-tutumu"/>
    <w:p>
      <w:pPr>
        <w:pStyle w:val="Heading3"/>
      </w:pPr>
      <w:r>
        <w:t xml:space="preserve">Değerlendiricinin temel tutumu</w:t>
      </w:r>
    </w:p>
    <w:p>
      <w:pPr>
        <w:pStyle w:val="FirstParagraph"/>
      </w:pPr>
      <w:r>
        <w:t xml:space="preserve">Değerlendirici iki varsayımla çalışır: (1) bütün kaynak koda ve belgelere erişimi vardır (</w:t>
      </w:r>
      <w:r>
        <w:rPr>
          <w:b/>
          <w:bCs/>
        </w:rPr>
        <w:t xml:space="preserve">beyaz kutu</w:t>
      </w:r>
      <w:r>
        <w:t xml:space="preserve"> </w:t>
      </w:r>
      <w:r>
        <w:t xml:space="preserve">bağlam) ve (2)</w:t>
      </w:r>
      <w:r>
        <w:t xml:space="preserve"> </w:t>
      </w:r>
      <w:r>
        <w:t xml:space="preserve">ürünün çalıştığı platform güvenilmezdir. Bu yüzden bir korumanın</w:t>
      </w:r>
      <w:r>
        <w:t xml:space="preserve"> </w:t>
      </w:r>
      <w:r>
        <w:rPr>
          <w:b/>
          <w:bCs/>
        </w:rPr>
        <w:t xml:space="preserve">var olması</w:t>
      </w:r>
      <w:r>
        <w:t xml:space="preserve"> </w:t>
      </w:r>
      <w:r>
        <w:t xml:space="preserve">yetmez;</w:t>
      </w:r>
      <w:r>
        <w:t xml:space="preserve"> </w:t>
      </w:r>
      <w:r>
        <w:rPr>
          <w:b/>
          <w:bCs/>
        </w:rPr>
        <w:t xml:space="preserve">ne kadar kolay aşıldığı</w:t>
      </w:r>
      <w:r>
        <w:t xml:space="preserve"> </w:t>
      </w:r>
      <w:r>
        <w:t xml:space="preserve">ölçülür. Tek bir korumayı değil, korumaların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aşılmasının ne kadar sürdüğünü raporlar; iyi tasarlanmış bir</w:t>
      </w:r>
      <w:r>
        <w:t xml:space="preserve"> </w:t>
      </w:r>
      <w:r>
        <w:t xml:space="preserve">üründe saldırgan birkaç korumayı</w:t>
      </w:r>
      <w:r>
        <w:t xml:space="preserve"> </w:t>
      </w:r>
      <w:r>
        <w:rPr>
          <w:b/>
          <w:bCs/>
        </w:rPr>
        <w:t xml:space="preserve">zincirlemek</w:t>
      </w:r>
      <w:r>
        <w:t xml:space="preserve"> </w:t>
      </w:r>
      <w:r>
        <w:t xml:space="preserve">zorunda kalır.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zafiyet-değerlendirmesinin-yöntemleri"/>
    <w:p>
      <w:pPr>
        <w:pStyle w:val="Heading2"/>
      </w:pPr>
      <w:r>
        <w:t xml:space="preserve">3. Zafiyet değerlendirmesinin yöntemleri</w:t>
      </w:r>
    </w:p>
    <w:p>
      <w:pPr>
        <w:pStyle w:val="FirstParagraph"/>
      </w:pPr>
      <w:r>
        <w:t xml:space="preserve">Değerlendirme sürecinin 5. ve 6. adımları (kod incelemesi ve zafiyet analizi), bir dizi yöntemi</w:t>
      </w:r>
      <w:r>
        <w:t xml:space="preserve"> </w:t>
      </w:r>
      <w:r>
        <w:rPr>
          <w:b/>
          <w:bCs/>
        </w:rPr>
        <w:t xml:space="preserve">doğru sırada</w:t>
      </w:r>
      <w:r>
        <w:t xml:space="preserve"> </w:t>
      </w:r>
      <w:r>
        <w:t xml:space="preserve">kullanmayı gerektirir. Bunları savunmacı gözüyle,</w:t>
      </w:r>
      <w:r>
        <w:t xml:space="preserve"> </w:t>
      </w:r>
      <w:r>
        <w:t xml:space="preserve">“kendi ürünümü teslim etmeden önce nasıl sınarım?”</w:t>
      </w:r>
      <w:r>
        <w:t xml:space="preserve"> </w:t>
      </w:r>
      <w:r>
        <w:t xml:space="preserve">sorusuyla ele</w:t>
      </w:r>
      <w:r>
        <w:t xml:space="preserve"> </w:t>
      </w:r>
      <w:r>
        <w:t xml:space="preserve">alıyoruz. Sıralama önemlidir: ucuz ve geniş kapsamlı yöntemlerle başlanır, pahalı ve derin yöntemlere doğru gidilir.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Zafiyet değerlendirme yöntemlerinin sırası" title="" id="56" name="Picture"/>
            <a:graphic>
              <a:graphicData uri="http://schemas.openxmlformats.org/drawingml/2006/picture">
                <pic:pic>
                  <pic:nvPicPr>
                    <pic:cNvPr descr="h12-07-yonteml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Sıra</w:t>
            </w:r>
          </w:p>
        </w:tc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Kaynak kod incelemesi</w:t>
            </w:r>
            <w:r>
              <w:t xml:space="preserve"> </w:t>
            </w:r>
            <w:r>
              <w:t xml:space="preserve">(el ile)</w:t>
            </w:r>
          </w:p>
        </w:tc>
        <w:tc>
          <w:tcPr/>
          <w:p>
            <w:pPr>
              <w:pStyle w:val="Compact"/>
            </w:pPr>
            <w:r>
              <w:t xml:space="preserve">Tasarım ve mantık hataları, yanlış kripto kullanımı, sızıntı noktaları</w:t>
            </w:r>
          </w:p>
        </w:tc>
        <w:tc>
          <w:tcPr/>
          <w:p>
            <w:pPr>
              <w:pStyle w:val="Compact"/>
            </w:pPr>
            <w:r>
              <w:t xml:space="preserve">4. hafta CERT/CWE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 analiz (SAST)</w:t>
            </w:r>
          </w:p>
        </w:tc>
        <w:tc>
          <w:tcPr/>
          <w:p>
            <w:pPr>
              <w:pStyle w:val="Compact"/>
            </w:pPr>
            <w:r>
              <w:t xml:space="preserve">Kaynağı çalıştırmadan: bellek hataları, tehlikeli çağrılar, kalıplar</w:t>
            </w:r>
          </w:p>
        </w:tc>
        <w:tc>
          <w:tcPr/>
          <w:p>
            <w:pPr>
              <w:pStyle w:val="Compact"/>
            </w:pPr>
            <w:r>
              <w:t xml:space="preserve">4. hafta (statik analiz)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analiz (DAST) + sanitizer’lar</w:t>
            </w:r>
          </w:p>
        </w:tc>
        <w:tc>
          <w:tcPr/>
          <w:p>
            <w:pPr>
              <w:pStyle w:val="Compact"/>
            </w:pPr>
            <w:r>
              <w:t xml:space="preserve">Çalışırken: bellek erişim hataları, UB, sızıntılar</w:t>
            </w:r>
          </w:p>
        </w:tc>
        <w:tc>
          <w:tcPr/>
          <w:p>
            <w:pPr>
              <w:pStyle w:val="Compact"/>
            </w:pPr>
            <w:r>
              <w:t xml:space="preserve">4. hafta (ASan/UBSan)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Beklenmeyen girdilerle çökme/bozulma yolları</w:t>
            </w:r>
          </w:p>
        </w:tc>
        <w:tc>
          <w:tcPr/>
          <w:p>
            <w:pPr>
              <w:pStyle w:val="Compact"/>
            </w:pPr>
            <w:r>
              <w:t xml:space="preserve">4. hafta (libFuzzer/AFL kavramı)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Sızma testi</w:t>
            </w:r>
          </w:p>
        </w:tc>
        <w:tc>
          <w:tcPr/>
          <w:p>
            <w:pPr>
              <w:pStyle w:val="Compact"/>
            </w:pPr>
            <w:r>
              <w:t xml:space="preserve">Yukarıdakilerin birleştirilmesiyle, saldırgan bakışıyla aşılabilirlik</w:t>
            </w:r>
          </w:p>
        </w:tc>
        <w:tc>
          <w:tcPr/>
          <w:p>
            <w:pPr>
              <w:pStyle w:val="Compact"/>
            </w:pPr>
            <w:r>
              <w:t xml:space="preserve">Bu hafta bölüm 6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Neden bu sıra?</w:t>
      </w:r>
    </w:p>
    <w:p>
      <w:pPr>
        <w:pStyle w:val="BlockText"/>
      </w:pPr>
      <w:r>
        <w:t xml:space="preserve">Statik analiz ucuzdur ve geniş tarar ama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üretir; el ile inceleme pahalıdır ama bağlamı görür;</w:t>
      </w:r>
      <w:r>
        <w:t xml:space="preserve"> </w:t>
      </w:r>
      <w:r>
        <w:t xml:space="preserve">fuzzing çalıştırma gerektirir ama insanın aklına gelmeyen girdileri bulur; sızma testi en pahalısıdır ve en son</w:t>
      </w:r>
      <w:r>
        <w:t xml:space="preserve"> </w:t>
      </w:r>
      <w:r>
        <w:t xml:space="preserve">gelir. Önce ucuz yöntemlerle</w:t>
      </w:r>
      <w:r>
        <w:t xml:space="preserve"> </w:t>
      </w:r>
      <w:r>
        <w:t xml:space="preserve">“kolay”</w:t>
      </w:r>
      <w:r>
        <w:t xml:space="preserve"> </w:t>
      </w:r>
      <w:r>
        <w:t xml:space="preserve">bulguları temizlemek, sızma testinin zamanını gerçek, birleşik sorunlara</w:t>
      </w:r>
      <w:r>
        <w:t xml:space="preserve"> </w:t>
      </w:r>
      <w:r>
        <w:t xml:space="preserve">ayırır. Bu, 4. haftadaki</w:t>
      </w:r>
      <w:r>
        <w:t xml:space="preserve"> </w:t>
      </w:r>
      <w:r>
        <w:t xml:space="preserve">“güvenli derleme hattı”</w:t>
      </w:r>
      <w:r>
        <w:t xml:space="preserve">nın (CI’da SAST + sanitizer + fuzz) değerlendirmedeki karşılığıdır.</w:t>
      </w:r>
    </w:p>
    <w:bookmarkStart w:id="58" w:name="Xf53c6f958001aa0a99d6000a332bcb3e05c48ca"/>
    <w:p>
      <w:pPr>
        <w:pStyle w:val="Heading3"/>
      </w:pPr>
      <w:r>
        <w:t xml:space="preserve">Kod incelemesi: değerlendiricinin baktığı yerler</w:t>
      </w:r>
    </w:p>
    <w:p>
      <w:pPr>
        <w:pStyle w:val="FirstParagraph"/>
      </w:pPr>
      <w:r>
        <w:t xml:space="preserve">Kod incelemesi, otomatik araçların kaçırdığı</w:t>
      </w:r>
      <w:r>
        <w:t xml:space="preserve"> </w:t>
      </w:r>
      <w:r>
        <w:rPr>
          <w:b/>
          <w:bCs/>
        </w:rPr>
        <w:t xml:space="preserve">mantık</w:t>
      </w:r>
      <w:r>
        <w:t xml:space="preserve"> </w:t>
      </w:r>
      <w:r>
        <w:t xml:space="preserve">hatalarını bulur. Değerlendiricinin öncelikli baktığı yerler</w:t>
      </w:r>
      <w:r>
        <w:t xml:space="preserve"> </w:t>
      </w:r>
      <w:r>
        <w:t xml:space="preserve">(hepsi önceki haftalardan):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Kripto kullanımı:</w:t>
      </w:r>
      <w:r>
        <w:t xml:space="preserve"> </w:t>
      </w:r>
      <w:r>
        <w:t xml:space="preserve">doğru algoritma/kip/dolgu mu? Anahtar nereden geliyor, nereye yazılıyor, ne zaman siliniyor?</w:t>
      </w:r>
      <w:r>
        <w:t xml:space="preserve"> </w:t>
      </w:r>
      <w:r>
        <w:t xml:space="preserve">(3, 10, 11. haftalar)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Girdi doğrulama ve bellek:</w:t>
      </w:r>
      <w:r>
        <w:t xml:space="preserve"> </w:t>
      </w:r>
      <w:r>
        <w:t xml:space="preserve">sınır denetimi, tamsayı taşması, biçim dizisi, UAF (4. hafta CERT).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Hata ve sır sızıntısı:</w:t>
      </w:r>
      <w:r>
        <w:t xml:space="preserve"> </w:t>
      </w:r>
      <w:r>
        <w:t xml:space="preserve">günlükte hassas veri, hata iletilerinde iç durum (4, 6. haftalar).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Denetim atlama yolları:</w:t>
      </w:r>
      <w:r>
        <w:t xml:space="preserve"> </w:t>
      </w:r>
      <w:r>
        <w:t xml:space="preserve">bir güvenlik denetiminin tek bir dalla ya da tek bir dönüş değeriyle atlanabilmesi</w:t>
      </w:r>
      <w:r>
        <w:t xml:space="preserve"> </w:t>
      </w:r>
      <w:r>
        <w:t xml:space="preserve">(9. hafta opak boolean, rastgele çıkış).</w:t>
      </w:r>
    </w:p>
    <w:bookmarkEnd w:id="58"/>
    <w:bookmarkStart w:id="59" w:name="statik-ve-dinamik-analiz-fuzzing"/>
    <w:p>
      <w:pPr>
        <w:pStyle w:val="Heading3"/>
      </w:pPr>
      <w:r>
        <w:t xml:space="preserve">Statik ve dinamik analiz, fuzzing</w:t>
      </w:r>
    </w:p>
    <w:p>
      <w:pPr>
        <w:pStyle w:val="FirstParagraph"/>
      </w:pPr>
      <w:r>
        <w:t xml:space="preserve">Bu üç yöntemi 4. haftada güvenli derleme hattının parçası olarak gördük. Değerlendirmede aynı araçlar, bu kez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bir tarafça çalıştırılır. Önemli olan, geliştiricinin bu araçları</w:t>
      </w:r>
      <w:r>
        <w:t xml:space="preserve"> </w:t>
      </w:r>
      <w:r>
        <w:rPr>
          <w:b/>
          <w:bCs/>
        </w:rPr>
        <w:t xml:space="preserve">kendisinin</w:t>
      </w:r>
      <w:r>
        <w:t xml:space="preserve"> </w:t>
      </w:r>
      <w:r>
        <w:t xml:space="preserve">çalıştırmış ve</w:t>
      </w:r>
      <w:r>
        <w:t xml:space="preserve"> </w:t>
      </w:r>
      <w:r>
        <w:t xml:space="preserve">sonuçlarını (S16) sunmuş olmasıdır: değerlendirici,</w:t>
      </w:r>
      <w:r>
        <w:t xml:space="preserve"> </w:t>
      </w:r>
      <w:r>
        <w:t xml:space="preserve">“bu ürünü daha önce kimse sınamamış”</w:t>
      </w:r>
      <w:r>
        <w:t xml:space="preserve"> </w:t>
      </w:r>
      <w:r>
        <w:t xml:space="preserve">ile</w:t>
      </w:r>
      <w:r>
        <w:t xml:space="preserve"> </w:t>
      </w:r>
      <w:r>
        <w:t xml:space="preserve">“geliştirici şu araçları</w:t>
      </w:r>
      <w:r>
        <w:t xml:space="preserve"> </w:t>
      </w:r>
      <w:r>
        <w:t xml:space="preserve">çalıştırmış, şu bulguları kapatmış”</w:t>
      </w:r>
      <w:r>
        <w:t xml:space="preserve"> </w:t>
      </w:r>
      <w:r>
        <w:t xml:space="preserve">arasında büyük fark görür.</w:t>
      </w:r>
    </w:p>
    <w:bookmarkEnd w:id="59"/>
    <w:bookmarkEnd w:id="60"/>
    <w:bookmarkStart w:id="64" w:name="standartların-istediği-testler"/>
    <w:p>
      <w:pPr>
        <w:pStyle w:val="Heading2"/>
      </w:pPr>
      <w:r>
        <w:t xml:space="preserve">4. Standartların istediği testler</w:t>
      </w:r>
    </w:p>
    <w:p>
      <w:pPr>
        <w:pStyle w:val="FirstParagraph"/>
      </w:pPr>
      <w:r>
        <w:t xml:space="preserve">Farklı standartlar farklı test türlerini vurgular. Projenizin hangi gereksinim ailesine yakın olduğunu bilmek, hangi</w:t>
      </w:r>
      <w:r>
        <w:t xml:space="preserve"> </w:t>
      </w:r>
      <w:r>
        <w:t xml:space="preserve">testleri önceliklendireceğinizi belirler.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Standartlar: hangisi neyi sertifikalar" title="" id="62" name="Picture"/>
            <a:graphic>
              <a:graphicData uri="http://schemas.openxmlformats.org/drawingml/2006/picture">
                <pic:pic>
                  <pic:nvPicPr>
                    <pic:cNvPr descr="h12-05-standartla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 / çerçeve</w:t>
            </w:r>
          </w:p>
        </w:tc>
        <w:tc>
          <w:tcPr/>
          <w:p>
            <w:pPr>
              <w:pStyle w:val="Compact"/>
            </w:pPr>
            <w:r>
              <w:t xml:space="preserve">Ağırlıklı beklediği test</w:t>
            </w:r>
          </w:p>
        </w:tc>
        <w:tc>
          <w:tcPr/>
          <w:p>
            <w:pPr>
              <w:pStyle w:val="Compact"/>
            </w:pPr>
            <w:r>
              <w:t xml:space="preserve">Kısa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Süreç ve yönetim denetimi</w:t>
            </w:r>
          </w:p>
        </w:tc>
        <w:tc>
          <w:tcPr/>
          <w:p>
            <w:pPr>
              <w:pStyle w:val="Compact"/>
            </w:pPr>
            <w:r>
              <w:t xml:space="preserve">Ürünü değil,</w:t>
            </w:r>
            <w:r>
              <w:t xml:space="preserve"> </w:t>
            </w:r>
            <w:r>
              <w:rPr>
                <w:b/>
                <w:bCs/>
              </w:rPr>
              <w:t xml:space="preserve">kurumu</w:t>
            </w:r>
            <w:r>
              <w:t xml:space="preserve"> </w:t>
            </w:r>
            <w:r>
              <w:t xml:space="preserve">sertifikalar; test yerine kontrol kanıtı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 (ISO/IEC 15408)</w:t>
            </w:r>
          </w:p>
        </w:tc>
        <w:tc>
          <w:tcPr/>
          <w:p>
            <w:pPr>
              <w:pStyle w:val="Compact"/>
            </w:pPr>
            <w:r>
              <w:t xml:space="preserve">Kaynak inceleme + zafiyet analizi + sızma testi;</w:t>
            </w:r>
            <w:r>
              <w:t xml:space="preserve"> </w:t>
            </w:r>
            <w:r>
              <w:rPr>
                <w:b/>
                <w:bCs/>
              </w:rPr>
              <w:t xml:space="preserve">saldırı potansiyeli</w:t>
            </w:r>
            <w:r>
              <w:t xml:space="preserve"> </w:t>
            </w:r>
            <w:r>
              <w:t xml:space="preserve">derecelendirme</w:t>
            </w:r>
          </w:p>
        </w:tc>
        <w:tc>
          <w:tcPr/>
          <w:p>
            <w:pPr>
              <w:pStyle w:val="Compact"/>
            </w:pPr>
            <w:r>
              <w:t xml:space="preserve">Derinlik EAL ile artar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Kriptografik modül testleri (algoritma doğrulama, kendini test)</w:t>
            </w:r>
          </w:p>
        </w:tc>
        <w:tc>
          <w:tcPr/>
          <w:p>
            <w:pPr>
              <w:pStyle w:val="Compact"/>
            </w:pPr>
            <w:r>
              <w:t xml:space="preserve">Yalnız modülü kapsar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Temel IoT güvenlik gereksinimlerinin doğrulanması</w:t>
            </w:r>
          </w:p>
        </w:tc>
        <w:tc>
          <w:tcPr/>
          <w:p>
            <w:pPr>
              <w:pStyle w:val="Compact"/>
            </w:pPr>
            <w:r>
              <w:t xml:space="preserve">Hafif, geniş kapsamlı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/ PCI</w:t>
            </w:r>
          </w:p>
        </w:tc>
        <w:tc>
          <w:tcPr/>
          <w:p>
            <w:pPr>
              <w:pStyle w:val="Compact"/>
            </w:pPr>
            <w:r>
              <w:t xml:space="preserve">İşlevsel uygunluk + laboratuvar sızma testi + saldırı potansiyeli</w:t>
            </w:r>
          </w:p>
        </w:tc>
        <w:tc>
          <w:tcPr/>
          <w:p>
            <w:pPr>
              <w:pStyle w:val="Compact"/>
            </w:pPr>
            <w:r>
              <w:t xml:space="preserve">Ödeme alanı; sıkı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 uygulama güvenlik testi (statik + dinamik)</w:t>
            </w:r>
          </w:p>
        </w:tc>
        <w:tc>
          <w:tcPr/>
          <w:p>
            <w:pPr>
              <w:pStyle w:val="Compact"/>
            </w:pPr>
            <w:r>
              <w:t xml:space="preserve">Projeniz için en uygulanabilir rehber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Test yöntemi rehberleri</w:t>
      </w:r>
    </w:p>
    <w:p>
      <w:pPr>
        <w:pStyle w:val="BlockText"/>
      </w:pPr>
      <w:r>
        <w:t xml:space="preserve">Sızma testinin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yürütüleceği için olgunlaşmış açık rehberler vardır: web için</w:t>
      </w:r>
      <w:r>
        <w:t xml:space="preserve"> </w:t>
      </w:r>
      <w:r>
        <w:rPr>
          <w:b/>
          <w:bCs/>
        </w:rPr>
        <w:t xml:space="preserve">OWASP WSTG</w:t>
      </w:r>
      <w:r>
        <w:t xml:space="preserve">, mobil için</w:t>
      </w:r>
      <w:r>
        <w:t xml:space="preserve"> </w:t>
      </w:r>
      <w:r>
        <w:rPr>
          <w:b/>
          <w:bCs/>
        </w:rPr>
        <w:t xml:space="preserve">OWASP MASTG</w:t>
      </w:r>
      <w:r>
        <w:t xml:space="preserve">, genel süreç için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. Bunlar bir</w:t>
      </w:r>
      <w:r>
        <w:t xml:space="preserve"> </w:t>
      </w:r>
      <w:r>
        <w:t xml:space="preserve">“saldırı tarifi”</w:t>
      </w:r>
      <w:r>
        <w:t xml:space="preserve"> </w:t>
      </w:r>
      <w:r>
        <w:t xml:space="preserve">değil, kapsamı ve</w:t>
      </w:r>
      <w:r>
        <w:t xml:space="preserve"> </w:t>
      </w:r>
      <w:r>
        <w:t xml:space="preserve">yöntemi standartlaştıran</w:t>
      </w:r>
      <w:r>
        <w:t xml:space="preserve"> </w:t>
      </w:r>
      <w:r>
        <w:rPr>
          <w:b/>
          <w:bCs/>
        </w:rPr>
        <w:t xml:space="preserve">test metodolojileridir</w:t>
      </w:r>
      <w:r>
        <w:t xml:space="preserve">; bir bulgunun tekrarlanabilir ve karşılaştırılabilir olmasını</w:t>
      </w:r>
      <w:r>
        <w:t xml:space="preserve"> </w:t>
      </w:r>
      <w:r>
        <w:t xml:space="preserve">sağlarlar.</w:t>
      </w:r>
    </w:p>
    <w:p>
      <w:r>
        <w:pict>
          <v:rect style="width:0;height:1.5pt" o:hralign="center" o:hrstd="t" o:hr="t"/>
        </w:pict>
      </w:r>
    </w:p>
    <w:bookmarkEnd w:id="64"/>
    <w:bookmarkStart w:id="75" w:name="Xd3d906c58774463637bcc369177bfca839a3606"/>
    <w:p>
      <w:pPr>
        <w:pStyle w:val="Heading2"/>
      </w:pPr>
      <w:r>
        <w:t xml:space="preserve">5. Saldırı potansiyeli ve bulgu derecelendirme</w:t>
      </w:r>
    </w:p>
    <w:p>
      <w:pPr>
        <w:pStyle w:val="FirstParagraph"/>
      </w:pPr>
      <w:r>
        <w:t xml:space="preserve">Bir korumanın</w:t>
      </w:r>
      <w:r>
        <w:t xml:space="preserve"> </w:t>
      </w:r>
      <w:r>
        <w:t xml:space="preserve">“var olması”</w:t>
      </w:r>
      <w:r>
        <w:t xml:space="preserve"> </w:t>
      </w:r>
      <w:r>
        <w:t xml:space="preserve">yetmediğini,</w:t>
      </w:r>
      <w:r>
        <w:t xml:space="preserve"> </w:t>
      </w:r>
      <w:r>
        <w:t xml:space="preserve">“ne kadar kolay aşıldığının”</w:t>
      </w:r>
      <w:r>
        <w:t xml:space="preserve"> </w:t>
      </w:r>
      <w:r>
        <w:t xml:space="preserve">ölçülmesi gerektiğini söylemiştik. Ortak</w:t>
      </w:r>
      <w:r>
        <w:t xml:space="preserve"> </w:t>
      </w:r>
      <w:r>
        <w:t xml:space="preserve">Kriterler ve ödeme şemaları bu ölçüyü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(attack potential) puanlamasıyla yapar. Bir bulgunun</w:t>
      </w:r>
      <w:r>
        <w:t xml:space="preserve"> </w:t>
      </w:r>
      <w:r>
        <w:t xml:space="preserve">ciddiyeti,</w:t>
      </w:r>
      <w:r>
        <w:t xml:space="preserve"> </w:t>
      </w:r>
      <w:r>
        <w:t xml:space="preserve">“kırmak için ne gerekti?”</w:t>
      </w:r>
      <w:r>
        <w:t xml:space="preserve"> </w:t>
      </w:r>
      <w:r>
        <w:t xml:space="preserve">sorusuna verilen yanıtla belirlenir. Bu, 9. haftadaki</w:t>
      </w:r>
      <w:r>
        <w:t xml:space="preserve"> </w:t>
      </w:r>
      <w:r>
        <w:t xml:space="preserve">“gizlemenin ölçülmesi”</w:t>
      </w:r>
      <w:r>
        <w:t xml:space="preserve"> </w:t>
      </w:r>
      <w:r>
        <w:t xml:space="preserve">(güç, dayanıklılık) çerçevesinin değerlendirmedeki resmî halidir.</w:t>
      </w:r>
    </w:p>
    <w:p>
      <w:pPr>
        <w:pStyle w:val="BodyText"/>
      </w:pPr>
      <w:r>
        <w:drawing>
          <wp:inline>
            <wp:extent cx="5759999" cy="2669114"/>
            <wp:effectExtent b="0" l="0" r="0" t="0"/>
            <wp:docPr descr="Saldırı potansiyelinin beş faktörü ve düzeyleri" title="" id="66" name="Picture"/>
            <a:graphic>
              <a:graphicData uri="http://schemas.openxmlformats.org/drawingml/2006/picture">
                <pic:pic>
                  <pic:nvPicPr>
                    <pic:cNvPr descr="h12-03-saldiri-potansiyel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69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aldırı potansiyeli ile CVSS’in farkı" title="" id="69" name="Picture"/>
            <a:graphic>
              <a:graphicData uri="http://schemas.openxmlformats.org/drawingml/2006/picture">
                <pic:pic>
                  <pic:nvPicPr>
                    <pic:cNvPr descr="h12-08-potansiyel-cvs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1" w:name="saldırı-potansiyeli-faktörleri"/>
    <w:p>
      <w:pPr>
        <w:pStyle w:val="Heading3"/>
      </w:pPr>
      <w:r>
        <w:t xml:space="preserve">Saldırı potansiyeli faktörleri</w:t>
      </w:r>
    </w:p>
    <w:p>
      <w:pPr>
        <w:pStyle w:val="FirstParagraph"/>
      </w:pPr>
      <w:r>
        <w:t xml:space="preserve">Bir saldırıyı gerçekleştirmek için gereken çabayı beş–altı faktörle puanlarız; her faktörün puanları toplanır ve</w:t>
      </w:r>
      <w:r>
        <w:t xml:space="preserve"> </w:t>
      </w:r>
      <w:r>
        <w:t xml:space="preserve">toplam bir dirençlik düzeyine (ör.</w:t>
      </w:r>
      <w:r>
        <w:t xml:space="preserve"> </w:t>
      </w:r>
      <w:r>
        <w:t xml:space="preserve">“temel / orta / yüksek / çok yüksek”</w:t>
      </w:r>
      <w:r>
        <w:t xml:space="preserve">) eşlenir.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Düşük puan</w:t>
            </w:r>
          </w:p>
        </w:tc>
        <w:tc>
          <w:tcPr/>
          <w:p>
            <w:pPr>
              <w:pStyle w:val="Compact"/>
            </w:pPr>
            <w:r>
              <w:t xml:space="preserve">Yüksek puan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Geçen süre (elapsed time)</w:t>
            </w:r>
          </w:p>
        </w:tc>
        <w:tc>
          <w:tcPr/>
          <w:p>
            <w:pPr>
              <w:pStyle w:val="Compact"/>
            </w:pPr>
            <w:r>
              <w:t xml:space="preserve">Saldırı ne kadar sürdü?</w:t>
            </w:r>
          </w:p>
        </w:tc>
        <w:tc>
          <w:tcPr/>
          <w:p>
            <w:pPr>
              <w:pStyle w:val="Compact"/>
            </w:pPr>
            <w:r>
              <w:t xml:space="preserve">Bir gün</w:t>
            </w:r>
          </w:p>
        </w:tc>
        <w:tc>
          <w:tcPr/>
          <w:p>
            <w:pPr>
              <w:pStyle w:val="Compact"/>
            </w:pPr>
            <w:r>
              <w:t xml:space="preserve">Aylar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Uzmanlık (expertise)</w:t>
            </w:r>
          </w:p>
        </w:tc>
        <w:tc>
          <w:tcPr/>
          <w:p>
            <w:pPr>
              <w:pStyle w:val="Compact"/>
            </w:pPr>
            <w:r>
              <w:t xml:space="preserve">Ne düzeyde beceri gerekti?</w:t>
            </w:r>
          </w:p>
        </w:tc>
        <w:tc>
          <w:tcPr/>
          <w:p>
            <w:pPr>
              <w:pStyle w:val="Compact"/>
            </w:pPr>
            <w:r>
              <w:t xml:space="preserve">Sıradan kullanıcı</w:t>
            </w:r>
          </w:p>
        </w:tc>
        <w:tc>
          <w:tcPr/>
          <w:p>
            <w:pPr>
              <w:pStyle w:val="Compact"/>
            </w:pPr>
            <w:r>
              <w:t xml:space="preserve">Konu uzmanı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Hedef bilgisi (knowledge of TOE)</w:t>
            </w:r>
          </w:p>
        </w:tc>
        <w:tc>
          <w:tcPr/>
          <w:p>
            <w:pPr>
              <w:pStyle w:val="Compact"/>
            </w:pPr>
            <w:r>
              <w:t xml:space="preserve">Ürün hakkında ne bilmek gerekti?</w:t>
            </w:r>
          </w:p>
        </w:tc>
        <w:tc>
          <w:tcPr/>
          <w:p>
            <w:pPr>
              <w:pStyle w:val="Compact"/>
            </w:pPr>
            <w:r>
              <w:t xml:space="preserve">Kamuya açık</w:t>
            </w:r>
          </w:p>
        </w:tc>
        <w:tc>
          <w:tcPr/>
          <w:p>
            <w:pPr>
              <w:pStyle w:val="Compact"/>
            </w:pPr>
            <w:r>
              <w:t xml:space="preserve">İç/gizli belgeler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Fırsat penceresi (window of opportunity)</w:t>
            </w:r>
          </w:p>
        </w:tc>
        <w:tc>
          <w:tcPr/>
          <w:p>
            <w:pPr>
              <w:pStyle w:val="Compact"/>
            </w:pPr>
            <w:r>
              <w:t xml:space="preserve">Ne kadar erişim/deneme gerekti?</w:t>
            </w:r>
          </w:p>
        </w:tc>
        <w:tc>
          <w:tcPr/>
          <w:p>
            <w:pPr>
              <w:pStyle w:val="Compact"/>
            </w:pPr>
            <w:r>
              <w:t xml:space="preserve">Sınırsız/uzaktan</w:t>
            </w:r>
          </w:p>
        </w:tc>
        <w:tc>
          <w:tcPr/>
          <w:p>
            <w:pPr>
              <w:pStyle w:val="Compact"/>
            </w:pPr>
            <w:r>
              <w:t xml:space="preserve">Kısıtlı fiziksel erişim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Ekipman (equipment)</w:t>
            </w:r>
          </w:p>
        </w:tc>
        <w:tc>
          <w:tcPr/>
          <w:p>
            <w:pPr>
              <w:pStyle w:val="Compact"/>
            </w:pPr>
            <w:r>
              <w:t xml:space="preserve">Hangi araçlar gerekti?</w:t>
            </w:r>
          </w:p>
        </w:tc>
        <w:tc>
          <w:tcPr/>
          <w:p>
            <w:pPr>
              <w:pStyle w:val="Compact"/>
            </w:pPr>
            <w:r>
              <w:t xml:space="preserve">Standart, ücretsiz</w:t>
            </w:r>
          </w:p>
        </w:tc>
        <w:tc>
          <w:tcPr/>
          <w:p>
            <w:pPr>
              <w:pStyle w:val="Compact"/>
            </w:pPr>
            <w:r>
              <w:t xml:space="preserve">Özel, pahalı</w:t>
            </w:r>
          </w:p>
        </w:tc>
      </w:tr>
    </w:tbl>
    <w:p>
      <w:pPr>
        <w:pStyle w:val="BodyText"/>
      </w:pPr>
      <w:r>
        <w:rPr>
          <w:b/>
          <w:bCs/>
        </w:rPr>
        <w:t xml:space="preserve">Yorum:</w:t>
      </w:r>
      <w:r>
        <w:t xml:space="preserve"> </w:t>
      </w:r>
      <w:r>
        <w:t xml:space="preserve">Toplam puan</w:t>
      </w:r>
      <w:r>
        <w:t xml:space="preserve"> </w:t>
      </w:r>
      <w:r>
        <w:rPr>
          <w:b/>
          <w:bCs/>
        </w:rPr>
        <w:t xml:space="preserve">yüksekse</w:t>
      </w:r>
      <w:r>
        <w:t xml:space="preserve">, saldırı zor demektir; koruma iyidir. Puan</w:t>
      </w:r>
      <w:r>
        <w:t xml:space="preserve"> </w:t>
      </w:r>
      <w:r>
        <w:rPr>
          <w:b/>
          <w:bCs/>
        </w:rPr>
        <w:t xml:space="preserve">düşükse</w:t>
      </w:r>
      <w:r>
        <w:t xml:space="preserve"> </w:t>
      </w:r>
      <w:r>
        <w:t xml:space="preserve">(ör. sıradan kullanıcı, bir</w:t>
      </w:r>
      <w:r>
        <w:t xml:space="preserve"> </w:t>
      </w:r>
      <w:r>
        <w:t xml:space="preserve">saatte, ücretsiz araçla), bu ciddi bir bulgudur. Buradaki mantık 9. haftadaki dört ölçütle aynıdır: bir savunmanın</w:t>
      </w:r>
      <w:r>
        <w:t xml:space="preserve"> </w:t>
      </w:r>
      <w:r>
        <w:t xml:space="preserve">gücü, onu aşmanın maliyetiyle ölçülür.</w:t>
      </w:r>
    </w:p>
    <w:p>
      <w:pPr>
        <w:pStyle w:val="BlockText"/>
      </w:pPr>
      <w:r>
        <w:rPr>
          <w:b/>
          <w:bCs/>
        </w:rPr>
        <w:t xml:space="preserve">Örnek (sentetik)</w:t>
      </w:r>
    </w:p>
    <w:p>
      <w:pPr>
        <w:pStyle w:val="BlockText"/>
      </w:pPr>
      <w:r>
        <w:t xml:space="preserve">“Sürüm derlemesinde bir lisans denetimi, ücretsiz bir tersine derleyiciyle, orta düzey bir kullanıcının bir</w:t>
      </w:r>
      <w:r>
        <w:t xml:space="preserve"> </w:t>
      </w:r>
      <w:r>
        <w:t xml:space="preserve">saatte bulup tek bayt yamasıyla atlayabildiği bir dala bağlıydı.”</w:t>
      </w:r>
      <w:r>
        <w:t xml:space="preserve"> </w:t>
      </w:r>
      <w:r>
        <w:t xml:space="preserve">→ süre: düşük, uzmanlık: orta, bilgi: kamuya</w:t>
      </w:r>
      <w:r>
        <w:t xml:space="preserve"> </w:t>
      </w:r>
      <w:r>
        <w:t xml:space="preserve">açık, ekipman: ücretsiz →</w:t>
      </w:r>
      <w:r>
        <w:t xml:space="preserve"> </w:t>
      </w:r>
      <w:r>
        <w:rPr>
          <w:b/>
          <w:bCs/>
        </w:rPr>
        <w:t xml:space="preserve">düşük saldırı potansiyeli → ciddi bulgu.</w:t>
      </w:r>
      <w:r>
        <w:t xml:space="preserve"> </w:t>
      </w:r>
      <w:r>
        <w:t xml:space="preserve">Öneri: opak boolean + rastgele çıkış</w:t>
      </w:r>
      <w:r>
        <w:t xml:space="preserve"> </w:t>
      </w:r>
      <w:r>
        <w:t xml:space="preserve">(9. hafta) ve sunucu tarafı denetim.</w:t>
      </w:r>
    </w:p>
    <w:bookmarkEnd w:id="71"/>
    <w:bookmarkStart w:id="73" w:name="X72d8b3d2ed9de894b19f7c7f5d16391b259d88d"/>
    <w:p>
      <w:pPr>
        <w:pStyle w:val="Heading3"/>
      </w:pPr>
      <w:r>
        <w:t xml:space="preserve">Puan tablosu (derste kullanacağımız sadeleştirilmiş ölçek)</w:t>
      </w:r>
    </w:p>
    <w:p>
      <w:pPr>
        <w:pStyle w:val="FirstParagraph"/>
      </w:pPr>
      <w:r>
        <w:t xml:space="preserve">Yukarıdaki tablo</w:t>
      </w:r>
      <w:r>
        <w:t xml:space="preserve"> </w:t>
      </w:r>
      <w:r>
        <w:t xml:space="preserve">“düşük/yüksek”</w:t>
      </w:r>
      <w:r>
        <w:t xml:space="preserve"> </w:t>
      </w:r>
      <w:r>
        <w:t xml:space="preserve">diyor; puanlama yapabilmek için</w:t>
      </w:r>
      <w:r>
        <w:t xml:space="preserve"> </w:t>
      </w:r>
      <w:r>
        <w:rPr>
          <w:b/>
          <w:bCs/>
        </w:rPr>
        <w:t xml:space="preserve">sayılar</w:t>
      </w:r>
      <w:r>
        <w:t xml:space="preserve"> </w:t>
      </w:r>
      <w:r>
        <w:t xml:space="preserve">gerekir. Derste (ve demoda) şu</w:t>
      </w:r>
      <w:r>
        <w:t xml:space="preserve"> </w:t>
      </w:r>
      <w:r>
        <w:t xml:space="preserve">sadeleştirilmiş Ortak Kriterler/JIL ölçeğini kullanıyoruz: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Seviye 0</w:t>
            </w:r>
          </w:p>
        </w:tc>
        <w:tc>
          <w:tcPr/>
          <w:p>
            <w:pPr>
              <w:pStyle w:val="Compact"/>
            </w:pPr>
            <w:r>
              <w:t xml:space="preserve">Seviye 1</w:t>
            </w:r>
          </w:p>
        </w:tc>
        <w:tc>
          <w:tcPr/>
          <w:p>
            <w:pPr>
              <w:pStyle w:val="Compact"/>
            </w:pPr>
            <w:r>
              <w:t xml:space="preserve">Seviye 2</w:t>
            </w:r>
          </w:p>
        </w:tc>
        <w:tc>
          <w:tcPr/>
          <w:p>
            <w:pPr>
              <w:pStyle w:val="Compact"/>
            </w:pPr>
            <w:r>
              <w:t xml:space="preserve">Seviye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Geçen süre</w:t>
            </w:r>
          </w:p>
        </w:tc>
        <w:tc>
          <w:tcPr/>
          <w:p>
            <w:pPr>
              <w:pStyle w:val="Compact"/>
            </w:pPr>
            <w:r>
              <w:t xml:space="preserve">&lt; 1 gün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&lt; 1 hafta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&lt; 1 ay →</w:t>
            </w:r>
            <w:r>
              <w:t xml:space="preserve"> </w:t>
            </w: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aylar →</w:t>
            </w:r>
            <w:r>
              <w:t xml:space="preserve"> </w:t>
            </w:r>
            <w:r>
              <w:rPr>
                <w:b/>
                <w:bCs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Uzmanlık</w:t>
            </w:r>
          </w:p>
        </w:tc>
        <w:tc>
          <w:tcPr/>
          <w:p>
            <w:pPr>
              <w:pStyle w:val="Compact"/>
            </w:pPr>
            <w:r>
              <w:t xml:space="preserve">sıradan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yetkin →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uzman →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çoklu uzman →</w:t>
            </w:r>
            <w:r>
              <w:t xml:space="preserve"> </w:t>
            </w:r>
            <w:r>
              <w:rPr>
                <w:b/>
                <w:bCs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Hedef bilgisi</w:t>
            </w:r>
          </w:p>
        </w:tc>
        <w:tc>
          <w:tcPr/>
          <w:p>
            <w:pPr>
              <w:pStyle w:val="Compact"/>
            </w:pPr>
            <w:r>
              <w:t xml:space="preserve">kamuya açık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kısıtlı →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hassas →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kritik →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Fırsat</w:t>
            </w:r>
          </w:p>
        </w:tc>
        <w:tc>
          <w:tcPr/>
          <w:p>
            <w:pPr>
              <w:pStyle w:val="Compact"/>
            </w:pPr>
            <w:r>
              <w:t xml:space="preserve">sınırsız/uzak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kısıtlı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çok kısıtlı →</w:t>
            </w:r>
            <w:r>
              <w:t xml:space="preserve"> </w:t>
            </w: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Ekipman</w:t>
            </w:r>
          </w:p>
        </w:tc>
        <w:tc>
          <w:tcPr/>
          <w:p>
            <w:pPr>
              <w:pStyle w:val="Compact"/>
            </w:pPr>
            <w:r>
              <w:t xml:space="preserve">standart/ücretsiz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özel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özel-uyarlanmış →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Toplam puanın karşılığı: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Toplam</w:t>
            </w:r>
          </w:p>
        </w:tc>
        <w:tc>
          <w:tcPr/>
          <w:p>
            <w:pPr>
              <w:pStyle w:val="Compact"/>
            </w:pPr>
            <w:r>
              <w:t xml:space="preserve">Düzey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TEMEL</w:t>
            </w:r>
            <w:r>
              <w:t xml:space="preserve"> </w:t>
            </w:r>
            <w:r>
              <w:t xml:space="preserve">— düşük direnç →</w:t>
            </w:r>
            <w:r>
              <w:t xml:space="preserve"> </w:t>
            </w:r>
            <w:r>
              <w:rPr>
                <w:b/>
                <w:bCs/>
              </w:rPr>
              <w:t xml:space="preserve">ciddi bulgu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10–13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14–19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20–24</w:t>
            </w:r>
          </w:p>
        </w:tc>
        <w:tc>
          <w:tcPr/>
          <w:p>
            <w:pPr>
              <w:pStyle w:val="Compact"/>
            </w:pPr>
            <w:r>
              <w:t xml:space="preserve">ÇOK 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25+</w:t>
            </w:r>
          </w:p>
        </w:tc>
        <w:tc>
          <w:tcPr/>
          <w:p>
            <w:pPr>
              <w:pStyle w:val="Compact"/>
            </w:pPr>
            <w:r>
              <w:t xml:space="preserve">ÖTESİ (yalnız çok yetenekli saldırgan)</w:t>
            </w:r>
          </w:p>
        </w:tc>
      </w:tr>
    </w:tbl>
    <w:bookmarkStart w:id="72" w:name="Xc9cbfa254cda3c93864d5ba02cb059f9063d6f3"/>
    <w:p>
      <w:pPr>
        <w:pStyle w:val="Heading4"/>
      </w:pPr>
      <w:r>
        <w:t xml:space="preserve">Uçtan uca örnek: bir bulguyu baştan sona puanlayalım</w:t>
      </w:r>
    </w:p>
    <w:p>
      <w:pPr>
        <w:pStyle w:val="FirstParagraph"/>
      </w:pPr>
      <w:r>
        <w:rPr>
          <w:b/>
          <w:bCs/>
        </w:rPr>
        <w:t xml:space="preserve">Senaryo.</w:t>
      </w:r>
      <w:r>
        <w:t xml:space="preserve"> </w:t>
      </w:r>
      <w:r>
        <w:t xml:space="preserve">“Sürüm derlemesindeki lisans denetimi, ücretsiz bir tersine derleyiciyle,</w:t>
      </w:r>
      <w:r>
        <w:t xml:space="preserve"> </w:t>
      </w:r>
      <w:r>
        <w:rPr>
          <w:b/>
          <w:bCs/>
        </w:rPr>
        <w:t xml:space="preserve">yetkin</w:t>
      </w:r>
      <w:r>
        <w:t xml:space="preserve"> </w:t>
      </w:r>
      <w:r>
        <w:t xml:space="preserve">(uzman değil) bir</w:t>
      </w:r>
      <w:r>
        <w:t xml:space="preserve"> </w:t>
      </w:r>
      <w:r>
        <w:t xml:space="preserve">kullanıcının</w:t>
      </w:r>
      <w:r>
        <w:t xml:space="preserve"> </w:t>
      </w:r>
      <w:r>
        <w:rPr>
          <w:b/>
          <w:bCs/>
        </w:rPr>
        <w:t xml:space="preserve">bir saatte</w:t>
      </w:r>
      <w:r>
        <w:t xml:space="preserve"> </w:t>
      </w:r>
      <w:r>
        <w:t xml:space="preserve">bulup</w:t>
      </w:r>
      <w:r>
        <w:t xml:space="preserve"> </w:t>
      </w:r>
      <w:r>
        <w:rPr>
          <w:b/>
          <w:bCs/>
        </w:rPr>
        <w:t xml:space="preserve">tek bayt yamasıyla</w:t>
      </w:r>
      <w:r>
        <w:t xml:space="preserve"> </w:t>
      </w:r>
      <w:r>
        <w:t xml:space="preserve">atlayabildiği bir dala bağlı.”</w:t>
      </w:r>
    </w:p>
    <w:p>
      <w:pPr>
        <w:pStyle w:val="BodyText"/>
      </w:pPr>
      <w:r>
        <w:t xml:space="preserve">Beş faktörü tek tek okuyup puanlıyoruz: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Senaryodaki karşılığı</w:t>
            </w:r>
          </w:p>
        </w:tc>
        <w:tc>
          <w:tcPr/>
          <w:p>
            <w:pPr>
              <w:pStyle w:val="Compact"/>
            </w:pPr>
            <w:r>
              <w:t xml:space="preserve">Seviye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Geçen süre</w:t>
            </w:r>
          </w:p>
        </w:tc>
        <w:tc>
          <w:tcPr/>
          <w:p>
            <w:pPr>
              <w:pStyle w:val="Compact"/>
            </w:pPr>
            <w:r>
              <w:t xml:space="preserve">bir saat</w:t>
            </w:r>
          </w:p>
        </w:tc>
        <w:tc>
          <w:tcPr/>
          <w:p>
            <w:pPr>
              <w:pStyle w:val="Compact"/>
            </w:pPr>
            <w:r>
              <w:t xml:space="preserve">&lt; 1 gün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Uzmanlık</w:t>
            </w:r>
          </w:p>
        </w:tc>
        <w:tc>
          <w:tcPr/>
          <w:p>
            <w:pPr>
              <w:pStyle w:val="Compact"/>
            </w:pPr>
            <w:r>
              <w:t xml:space="preserve">yetkin kullanıcı</w:t>
            </w:r>
          </w:p>
        </w:tc>
        <w:tc>
          <w:tcPr/>
          <w:p>
            <w:pPr>
              <w:pStyle w:val="Compact"/>
            </w:pPr>
            <w:r>
              <w:t xml:space="preserve">yetkin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Hedef bilgisi</w:t>
            </w:r>
          </w:p>
        </w:tc>
        <w:tc>
          <w:tcPr/>
          <w:p>
            <w:pPr>
              <w:pStyle w:val="Compact"/>
            </w:pPr>
            <w:r>
              <w:t xml:space="preserve">mağazadan inen ikili, belge gerekmedi</w:t>
            </w:r>
          </w:p>
        </w:tc>
        <w:tc>
          <w:tcPr/>
          <w:p>
            <w:pPr>
              <w:pStyle w:val="Compact"/>
            </w:pPr>
            <w:r>
              <w:t xml:space="preserve">kamuya açık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Fırsat</w:t>
            </w:r>
          </w:p>
        </w:tc>
        <w:tc>
          <w:tcPr/>
          <w:p>
            <w:pPr>
              <w:pStyle w:val="Compact"/>
            </w:pPr>
            <w:r>
              <w:t xml:space="preserve">kendi cihazında sınırsız deneme</w:t>
            </w:r>
          </w:p>
        </w:tc>
        <w:tc>
          <w:tcPr/>
          <w:p>
            <w:pPr>
              <w:pStyle w:val="Compact"/>
            </w:pPr>
            <w:r>
              <w:t xml:space="preserve">sınırsız/uzak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Ekipman</w:t>
            </w:r>
          </w:p>
        </w:tc>
        <w:tc>
          <w:tcPr/>
          <w:p>
            <w:pPr>
              <w:pStyle w:val="Compact"/>
            </w:pPr>
            <w:r>
              <w:t xml:space="preserve">ücretsiz tersine derleyici</w:t>
            </w:r>
          </w:p>
        </w:tc>
        <w:tc>
          <w:tcPr/>
          <w:p>
            <w:pPr>
              <w:pStyle w:val="Compact"/>
            </w:pPr>
            <w:r>
              <w:t xml:space="preserve">standart/ücretsiz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Toplam = 0 + 3 + 0 + 0 + 0 = 3        →  3 ≤ 9  →  TEMEL</w:t>
      </w:r>
    </w:p>
    <w:p>
      <w:pPr>
        <w:pStyle w:val="FirstParagraph"/>
      </w:pPr>
      <w:r>
        <w:rPr>
          <w:b/>
          <w:bCs/>
        </w:rPr>
        <w:t xml:space="preserve">Sonuç:</w:t>
      </w:r>
      <w:r>
        <w:t xml:space="preserve"> </w:t>
      </w:r>
      <w:r>
        <w:rPr>
          <w:b/>
          <w:bCs/>
        </w:rPr>
        <w:t xml:space="preserve">TEMEL düzey = düşük direnç = ciddi bulgu.</w:t>
      </w:r>
      <w:r>
        <w:t xml:space="preserve"> </w:t>
      </w:r>
      <w:r>
        <w:t xml:space="preserve">Rapora</w:t>
      </w:r>
      <w:r>
        <w:t xml:space="preserve"> </w:t>
      </w:r>
      <w:r>
        <w:t xml:space="preserve">“önce bu kapatılmalı”</w:t>
      </w:r>
      <w:r>
        <w:t xml:space="preserve"> </w:t>
      </w:r>
      <w:r>
        <w:t xml:space="preserve">diye yazılır.</w:t>
      </w:r>
    </w:p>
    <w:p>
      <w:pPr>
        <w:pStyle w:val="BodyText"/>
      </w:pPr>
      <w:r>
        <w:rPr>
          <w:b/>
          <w:bCs/>
        </w:rPr>
        <w:t xml:space="preserve">Şimdi koruma ekleyelim ve yeniden puanlayalım.</w:t>
      </w:r>
      <w:r>
        <w:t xml:space="preserve"> </w:t>
      </w:r>
      <w:r>
        <w:t xml:space="preserve">9. haftadan opak boolean + rastgele çıkış, üstüne sunucu tarafı</w:t>
      </w:r>
      <w:r>
        <w:t xml:space="preserve"> </w:t>
      </w:r>
      <w:r>
        <w:t xml:space="preserve">denetim koyduk. Aynı saldırı artık: bir haftada (4),</w:t>
      </w:r>
      <w:r>
        <w:t xml:space="preserve"> </w:t>
      </w:r>
      <w:r>
        <w:rPr>
          <w:b/>
          <w:bCs/>
        </w:rPr>
        <w:t xml:space="preserve">uzman</w:t>
      </w:r>
      <w:r>
        <w:t xml:space="preserve"> </w:t>
      </w:r>
      <w:r>
        <w:t xml:space="preserve">gerektiriyor (6), iç davranışı öğrenmek</w:t>
      </w:r>
      <w:r>
        <w:t xml:space="preserve"> </w:t>
      </w:r>
      <w:r>
        <w:rPr>
          <w:b/>
          <w:bCs/>
        </w:rPr>
        <w:t xml:space="preserve">kısıtlı</w:t>
      </w:r>
      <w:r>
        <w:rPr>
          <w:b/>
          <w:bCs/>
        </w:rPr>
        <w:t xml:space="preserve"> </w:t>
      </w:r>
      <w:r>
        <w:rPr>
          <w:b/>
          <w:bCs/>
        </w:rPr>
        <w:t xml:space="preserve">bilgi</w:t>
      </w:r>
      <w:r>
        <w:t xml:space="preserve"> </w:t>
      </w:r>
      <w:r>
        <w:t xml:space="preserve">istiyor (3), sunucu denetimi yüzünden deneme</w:t>
      </w:r>
      <w:r>
        <w:t xml:space="preserve"> </w:t>
      </w:r>
      <w:r>
        <w:rPr>
          <w:b/>
          <w:bCs/>
        </w:rPr>
        <w:t xml:space="preserve">kısıtlı</w:t>
      </w:r>
      <w:r>
        <w:t xml:space="preserve"> </w:t>
      </w:r>
      <w:r>
        <w:t xml:space="preserve">(4), ekipman hâlâ ücretsiz (0):</w:t>
      </w:r>
    </w:p>
    <w:p>
      <w:pPr>
        <w:pStyle w:val="SourceCode"/>
      </w:pPr>
      <w:r>
        <w:rPr>
          <w:rStyle w:val="VerbatimChar"/>
        </w:rPr>
        <w:t xml:space="preserve">Toplam = 4 + 6 + 3 + 4 + 0 = 17       →  14 ≤ 17 ≤ 19  →  YÜKSEK</w:t>
      </w:r>
    </w:p>
    <w:p>
      <w:pPr>
        <w:pStyle w:val="FirstParagraph"/>
      </w:pPr>
      <w:r>
        <w:t xml:space="preserve">Yani koruma, bulguyu</w:t>
      </w:r>
      <w:r>
        <w:t xml:space="preserve"> </w:t>
      </w:r>
      <w:r>
        <w:rPr>
          <w:b/>
          <w:bCs/>
        </w:rPr>
        <w:t xml:space="preserve">TEMEL (3)</w:t>
      </w:r>
      <w:r>
        <w:t xml:space="preserve"> </w:t>
      </w:r>
      <w:r>
        <w:t xml:space="preserve">düzeyinden</w:t>
      </w:r>
      <w:r>
        <w:t xml:space="preserve"> </w:t>
      </w:r>
      <w:r>
        <w:rPr>
          <w:b/>
          <w:bCs/>
        </w:rPr>
        <w:t xml:space="preserve">YÜKSEK (17)</w:t>
      </w:r>
      <w:r>
        <w:t xml:space="preserve"> </w:t>
      </w:r>
      <w:r>
        <w:t xml:space="preserve">düzeyine taşıdı.</w:t>
      </w:r>
      <w:r>
        <w:t xml:space="preserve"> </w:t>
      </w:r>
      <w:r>
        <w:t xml:space="preserve">“Koruma ekledim”</w:t>
      </w:r>
      <w:r>
        <w:t xml:space="preserve"> </w:t>
      </w:r>
      <w:r>
        <w:t xml:space="preserve">demek yerine</w:t>
      </w:r>
      <w:r>
        <w:t xml:space="preserve"> </w:t>
      </w:r>
      <w:r>
        <w:rPr>
          <w:b/>
          <w:bCs/>
        </w:rPr>
        <w:t xml:space="preserve">ölçüyle</w:t>
      </w:r>
      <w:r>
        <w:t xml:space="preserve"> </w:t>
      </w:r>
      <w:r>
        <w:t xml:space="preserve">konuşmuş olduk; S16’ya yazılacak cümle budur.</w:t>
      </w:r>
    </w:p>
    <w:p>
      <w:pPr>
        <w:pStyle w:val="BlockText"/>
      </w:pPr>
      <w:r>
        <w:rPr>
          <w:b/>
          <w:bCs/>
        </w:rPr>
        <w:t xml:space="preserve">Aynı sayıları demoda üretin</w:t>
      </w:r>
    </w:p>
    <w:p>
      <w:pPr>
        <w:pStyle w:val="BlockText"/>
      </w:pPr>
      <w:r>
        <w:rPr>
          <w:rStyle w:val="VerbatimChar"/>
        </w:rPr>
        <w:t xml:space="preserve">code/week-12/02-saldiri-potansiyeli</w:t>
      </w:r>
      <w:r>
        <w:t xml:space="preserve"> </w:t>
      </w:r>
      <w:r>
        <w:t xml:space="preserve">demosu bu ölçeği uygular. Faktör seviyelerini argüman olarak verin</w:t>
      </w:r>
      <w:r>
        <w:t xml:space="preserve"> </w:t>
      </w:r>
      <w:r>
        <w:t xml:space="preserve">(sıra: süre uzmanlık bilgi fırsat ekipman):</w:t>
      </w:r>
    </w:p>
    <w:p>
      <w:pPr>
        <w:pStyle w:val="SourceCode"/>
      </w:pPr>
      <w:r>
        <w:rPr>
          <w:rStyle w:val="ExtensionTok"/>
        </w:rPr>
        <w:t xml:space="preserve">./bin/linux/saldiri_potansiyeli</w:t>
      </w:r>
      <w:r>
        <w:rPr>
          <w:rStyle w:val="NormalTok"/>
        </w:rPr>
        <w:t xml:space="preserve"> 0 1 0 0 0     </w:t>
      </w:r>
      <w:r>
        <w:rPr>
          <w:rStyle w:val="CommentTok"/>
        </w:rPr>
        <w:t xml:space="preserve"># korumasız hâl  -&gt; puan 3  (TEMEL)</w:t>
      </w:r>
      <w:r>
        <w:br/>
      </w:r>
      <w:r>
        <w:rPr>
          <w:rStyle w:val="ExtensionTok"/>
        </w:rPr>
        <w:t xml:space="preserve">./bin/linux/saldiri_potansiyeli</w:t>
      </w:r>
      <w:r>
        <w:rPr>
          <w:rStyle w:val="NormalTok"/>
        </w:rPr>
        <w:t xml:space="preserve"> 1 2 1 1 0     </w:t>
      </w:r>
      <w:r>
        <w:rPr>
          <w:rStyle w:val="CommentTok"/>
        </w:rPr>
        <w:t xml:space="preserve"># korumalı hâl   -&gt; puan 17 (YÜKSEK)</w:t>
      </w:r>
    </w:p>
    <w:p>
      <w:pPr>
        <w:pStyle w:val="BlockText"/>
      </w:pPr>
      <w:r>
        <w:t xml:space="preserve">Windows’ta:</w:t>
      </w:r>
      <w:r>
        <w:t xml:space="preserve"> </w:t>
      </w:r>
      <w:r>
        <w:rPr>
          <w:rStyle w:val="VerbatimChar"/>
        </w:rPr>
        <w:t xml:space="preserve">.\bin\windows\saldiri_potansiyeli.exe 0 1 0 0 0</w:t>
      </w:r>
      <w:r>
        <w:t xml:space="preserve">. Argümansız çalıştırırsanız gömülü üç örnek</w:t>
      </w:r>
      <w:r>
        <w:t xml:space="preserve"> </w:t>
      </w:r>
      <w:r>
        <w:t xml:space="preserve">bulguyu (lisans yaması · WBC anahtar çıkarma · güvenli öğe kırma) puanlar.</w:t>
      </w:r>
    </w:p>
    <w:bookmarkEnd w:id="72"/>
    <w:bookmarkEnd w:id="73"/>
    <w:bookmarkStart w:id="74" w:name="cvss-ile-derecelendirme"/>
    <w:p>
      <w:pPr>
        <w:pStyle w:val="Heading3"/>
      </w:pPr>
      <w:r>
        <w:t xml:space="preserve">CVSS ile derecelendirme</w:t>
      </w:r>
    </w:p>
    <w:p>
      <w:pPr>
        <w:pStyle w:val="FirstParagraph"/>
      </w:pPr>
      <w:r>
        <w:t xml:space="preserve">Saldırı potansiyeli</w:t>
      </w:r>
      <w:r>
        <w:t xml:space="preserve"> </w:t>
      </w:r>
      <w:r>
        <w:t xml:space="preserve">“kırmak ne kadar zor?”</w:t>
      </w:r>
      <w:r>
        <w:t xml:space="preserve"> </w:t>
      </w:r>
      <w:r>
        <w:t xml:space="preserve">derken,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</w:t>
      </w:r>
      <w:r>
        <w:t xml:space="preserve"> </w:t>
      </w:r>
      <w:r>
        <w:t xml:space="preserve">“bu zafiyetin</w:t>
      </w:r>
      <w:r>
        <w:t xml:space="preserve"> </w:t>
      </w:r>
      <w:r>
        <w:t xml:space="preserve">etkisi ne kadar büyük?”</w:t>
      </w:r>
      <w:r>
        <w:t xml:space="preserve"> </w:t>
      </w:r>
      <w:r>
        <w:t xml:space="preserve">sorusuna standart bir puan verir. İki ölçü birbirini tamamlar: biri</w:t>
      </w:r>
      <w:r>
        <w:t xml:space="preserve"> </w:t>
      </w:r>
      <w:r>
        <w:rPr>
          <w:b/>
          <w:bCs/>
        </w:rPr>
        <w:t xml:space="preserve">olabilirliği</w:t>
      </w:r>
      <w:r>
        <w:t xml:space="preserve"> </w:t>
      </w:r>
      <w:r>
        <w:t xml:space="preserve">(saldırının zorluğu), öteki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(gizlilik/bütünlük/erişilebilirlik kaybı) tartar. Bir bulgu raporunda</w:t>
      </w:r>
      <w:r>
        <w:t xml:space="preserve"> </w:t>
      </w:r>
      <w:r>
        <w:t xml:space="preserve">çoğunlukla ikisi birden verilir; önceliklendirme buna göre yapılır.</w:t>
      </w:r>
    </w:p>
    <w:bookmarkEnd w:id="74"/>
    <w:bookmarkEnd w:id="75"/>
    <w:bookmarkStart w:id="83" w:name="bulgu-öneri-aksiyon-ve-etki-analizi"/>
    <w:p>
      <w:pPr>
        <w:pStyle w:val="Heading2"/>
      </w:pPr>
      <w:r>
        <w:t xml:space="preserve">6. Bulgu → öneri → aksiyon ve etki analizi</w:t>
      </w:r>
    </w:p>
    <w:p>
      <w:pPr>
        <w:pStyle w:val="FirstParagraph"/>
      </w:pPr>
      <w:r>
        <w:t xml:space="preserve">Değerlendirme bir</w:t>
      </w:r>
      <w:r>
        <w:t xml:space="preserve"> </w:t>
      </w:r>
      <w:r>
        <w:t xml:space="preserve">“geçti/kaldı”</w:t>
      </w:r>
      <w:r>
        <w:t xml:space="preserve"> </w:t>
      </w:r>
      <w:r>
        <w:t xml:space="preserve">damgası değil, bir</w:t>
      </w:r>
      <w:r>
        <w:t xml:space="preserve"> </w:t>
      </w:r>
      <w:r>
        <w:rPr>
          <w:b/>
          <w:bCs/>
        </w:rPr>
        <w:t xml:space="preserve">iyileştirme döngüsüdür</w:t>
      </w:r>
      <w:r>
        <w:t xml:space="preserve">. Her bulgu için: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tki analizi ile delta değerlendirme farkı" title="" id="77" name="Picture"/>
            <a:graphic>
              <a:graphicData uri="http://schemas.openxmlformats.org/drawingml/2006/picture">
                <pic:pic>
                  <pic:nvPicPr>
                    <pic:cNvPr descr="h12-10-etki-delta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Bulgu, öneri, aksiyon döngüsü" title="" id="80" name="Picture"/>
            <a:graphic>
              <a:graphicData uri="http://schemas.openxmlformats.org/drawingml/2006/picture">
                <pic:pic>
                  <pic:nvPicPr>
                    <pic:cNvPr descr="h12-09-bulgu-dongusu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Bulgu:</w:t>
      </w:r>
      <w:r>
        <w:t xml:space="preserve"> </w:t>
      </w:r>
      <w:r>
        <w:t xml:space="preserve">laboratuvar ne buldu (kanıtla, tekrarlanabilir biçimde).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Öneri:</w:t>
      </w:r>
      <w:r>
        <w:t xml:space="preserve"> </w:t>
      </w:r>
      <w:r>
        <w:t xml:space="preserve">laboratuvarın önerdiği düzeltme yönü.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Aksiyon:</w:t>
      </w:r>
      <w:r>
        <w:t xml:space="preserve"> </w:t>
      </w:r>
      <w:r>
        <w:t xml:space="preserve">geliştiricinin ne yaptığı (ya da neden yapmadığı — gerekçeli kabul de bir aksiyondur).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Kapanış:</w:t>
      </w:r>
      <w:r>
        <w:t xml:space="preserve"> </w:t>
      </w:r>
      <w:r>
        <w:t xml:space="preserve">bazı bulgular</w:t>
      </w:r>
      <w:r>
        <w:t xml:space="preserve"> </w:t>
      </w:r>
      <w:r>
        <w:t xml:space="preserve">“güvenlik açığı değil, iyi uygulama önerisi”</w:t>
      </w:r>
      <w:r>
        <w:t xml:space="preserve"> </w:t>
      </w:r>
      <w:r>
        <w:t xml:space="preserve">olarak da kapanabilir.</w:t>
      </w:r>
    </w:p>
    <w:p>
      <w:pPr>
        <w:pStyle w:val="FirstParagraph"/>
      </w:pPr>
      <w:r>
        <w:t xml:space="preserve">Bu döngü, vize sonrası projenizde beklediğimiz</w:t>
      </w:r>
      <w:r>
        <w:t xml:space="preserve"> </w:t>
      </w:r>
      <w:r>
        <w:rPr>
          <w:b/>
          <w:bCs/>
        </w:rPr>
        <w:t xml:space="preserve">bulgu–aksiyon listesinin</w:t>
      </w:r>
      <w:r>
        <w:t xml:space="preserve"> </w:t>
      </w:r>
      <w:r>
        <w:t xml:space="preserve">(7. hafta) kaynağıdır.</w:t>
      </w:r>
    </w:p>
    <w:bookmarkStart w:id="82" w:name="X0ebbba240bf6730cfb505e597d49bc8b2c60efc"/>
    <w:p>
      <w:pPr>
        <w:pStyle w:val="Heading3"/>
      </w:pPr>
      <w:r>
        <w:t xml:space="preserve">Güvenlik etki analizi ve delta değerlendirme</w:t>
      </w:r>
    </w:p>
    <w:p>
      <w:pPr>
        <w:pStyle w:val="FirstParagraph"/>
      </w:pPr>
      <w:r>
        <w:t xml:space="preserve">Düzeltmeler yeni bir sürüm doğurduğunda, her şeyi baştan değerlendirmek pahalıdır. Bu yüzden iki belge devreye girer</w:t>
      </w:r>
      <w:r>
        <w:t xml:space="preserve"> </w:t>
      </w:r>
      <w:r>
        <w:t xml:space="preserve">(süreçteki 10. ve 11. adımlar):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Güvenlik etki analizi (security impact analysis):</w:t>
      </w:r>
      <w:r>
        <w:t xml:space="preserve"> </w:t>
      </w:r>
      <w:r>
        <w:t xml:space="preserve">Yeni sürümdeki değişiklikleri sınıflandırır (yeni özellik /</w:t>
      </w:r>
      <w:r>
        <w:t xml:space="preserve"> </w:t>
      </w:r>
      <w:r>
        <w:t xml:space="preserve">iyileştirme / hata düzeltmesi), etkilenen dosyaları listeler ve her değişikliğin</w:t>
      </w:r>
      <w:r>
        <w:t xml:space="preserve"> </w:t>
      </w:r>
      <w:r>
        <w:rPr>
          <w:b/>
          <w:bCs/>
        </w:rPr>
        <w:t xml:space="preserve">güvenlik etkisini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Delta değerlendirme:</w:t>
      </w:r>
      <w:r>
        <w:t xml:space="preserve"> </w:t>
      </w:r>
      <w:r>
        <w:t xml:space="preserve">Laboratuvar, bu belgeye dayanarak</w:t>
      </w:r>
      <w:r>
        <w:t xml:space="preserve"> </w:t>
      </w:r>
      <w:r>
        <w:rPr>
          <w:b/>
          <w:bCs/>
        </w:rPr>
        <w:t xml:space="preserve">yalnız değişen kısmı</w:t>
      </w:r>
      <w:r>
        <w:t xml:space="preserve"> </w:t>
      </w:r>
      <w:r>
        <w:t xml:space="preserve">yeniden değerlendirir; işaretli</w:t>
      </w:r>
      <w:r>
        <w:t xml:space="preserve"> </w:t>
      </w:r>
      <w:r>
        <w:t xml:space="preserve">belgeleri, değişiklik dizinini, dosya listesini ve</w:t>
      </w:r>
      <w:r>
        <w:t xml:space="preserve"> </w:t>
      </w:r>
      <w:r>
        <w:rPr>
          <w:b/>
          <w:bCs/>
        </w:rPr>
        <w:t xml:space="preserve">yeni TOE kimliğini</w:t>
      </w:r>
      <w:r>
        <w:t xml:space="preserve"> </w:t>
      </w:r>
      <w:r>
        <w:t xml:space="preserve">ister.</w:t>
      </w:r>
    </w:p>
    <w:p>
      <w:pPr>
        <w:pStyle w:val="BlockText"/>
      </w:pPr>
      <w:r>
        <w:rPr>
          <w:b/>
          <w:bCs/>
        </w:rPr>
        <w:t xml:space="preserve">Karıştırılan iki kavram</w:t>
      </w:r>
    </w:p>
    <w:p>
      <w:pPr>
        <w:pStyle w:val="BlockText"/>
      </w:pPr>
      <w:r>
        <w:rPr>
          <w:b/>
          <w:bCs/>
        </w:rPr>
        <w:t xml:space="preserve">Etki analizi</w:t>
      </w:r>
      <w:r>
        <w:t xml:space="preserve"> </w:t>
      </w:r>
      <w:r>
        <w:t xml:space="preserve">değişikliğin güvenlik etkisini</w:t>
      </w:r>
      <w:r>
        <w:t xml:space="preserve"> </w:t>
      </w:r>
      <w:r>
        <w:rPr>
          <w:i/>
          <w:iCs/>
        </w:rPr>
        <w:t xml:space="preserve">belgeler</w:t>
      </w:r>
      <w:r>
        <w:t xml:space="preserve">;</w:t>
      </w:r>
      <w:r>
        <w:t xml:space="preserve"> </w:t>
      </w:r>
      <w:r>
        <w:rPr>
          <w:b/>
          <w:bCs/>
        </w:rPr>
        <w:t xml:space="preserve">delta değerlendirme</w:t>
      </w:r>
      <w:r>
        <w:t xml:space="preserve"> </w:t>
      </w:r>
      <w:r>
        <w:t xml:space="preserve">bu belgeye dayanıp</w:t>
      </w:r>
      <w:r>
        <w:t xml:space="preserve"> </w:t>
      </w:r>
      <w:r>
        <w:rPr>
          <w:i/>
          <w:iCs/>
        </w:rPr>
        <w:t xml:space="preserve">yalnız</w:t>
      </w:r>
      <w:r>
        <w:rPr>
          <w:i/>
          <w:iCs/>
        </w:rPr>
        <w:t xml:space="preserve"> </w:t>
      </w:r>
      <w:r>
        <w:rPr>
          <w:i/>
          <w:iCs/>
        </w:rPr>
        <w:t xml:space="preserve">değişeni yeniden değerlendirir</w:t>
      </w:r>
      <w:r>
        <w:t xml:space="preserve">. Biri geliştiricinin çıktısı, öteki laboratuvarın işidir. Sürüm kimliği ve özet</w:t>
      </w:r>
      <w:r>
        <w:t xml:space="preserve"> </w:t>
      </w:r>
      <w:r>
        <w:t xml:space="preserve">değerleri tutarlı olmazsa delta değerlendirme yapılamaz (değerlendirilen ürün belirsizleşir).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1" w:name="sızma-testi-planı"/>
    <w:p>
      <w:pPr>
        <w:pStyle w:val="Heading2"/>
      </w:pPr>
      <w:r>
        <w:t xml:space="preserve">7. Sızma testi planı</w:t>
      </w:r>
    </w:p>
    <w:p>
      <w:pPr>
        <w:pStyle w:val="FirstParagraph"/>
      </w:pPr>
      <w:r>
        <w:t xml:space="preserve">Sızma testi, yukarıdaki yöntemleri saldırgan bakışıyla birleştiren,</w:t>
      </w:r>
      <w:r>
        <w:t xml:space="preserve"> </w:t>
      </w:r>
      <w:r>
        <w:rPr>
          <w:b/>
          <w:bCs/>
        </w:rPr>
        <w:t xml:space="preserve">planlı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izinli</w:t>
      </w:r>
      <w:r>
        <w:t xml:space="preserve"> </w:t>
      </w:r>
      <w:r>
        <w:t xml:space="preserve">bir etkinliktir.</w:t>
      </w:r>
      <w:r>
        <w:t xml:space="preserve"> </w:t>
      </w:r>
      <w:r>
        <w:t xml:space="preserve">“Planlı”</w:t>
      </w:r>
      <w:r>
        <w:t xml:space="preserve"> </w:t>
      </w:r>
      <w:r>
        <w:t xml:space="preserve">ve</w:t>
      </w:r>
      <w:r>
        <w:t xml:space="preserve"> </w:t>
      </w:r>
      <w:r>
        <w:t xml:space="preserve">“izinli”</w:t>
      </w:r>
      <w:r>
        <w:t xml:space="preserve"> </w:t>
      </w:r>
      <w:r>
        <w:t xml:space="preserve">sözcükleri isteğe bağlı değildir: kapsamı ve kuralları yazılı olmayan bir test, meşru bir</w:t>
      </w:r>
      <w:r>
        <w:t xml:space="preserve"> </w:t>
      </w:r>
      <w:r>
        <w:t xml:space="preserve">güvenlik çalışması değildir. Bir plan en az şu dört başlığı içerir.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Sızma testi planının dört başlığı" title="" id="85" name="Picture"/>
            <a:graphic>
              <a:graphicData uri="http://schemas.openxmlformats.org/drawingml/2006/picture">
                <pic:pic>
                  <pic:nvPicPr>
                    <pic:cNvPr descr="h12-11-pentest-plan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7" w:name="kapsam-scope"/>
    <w:p>
      <w:pPr>
        <w:pStyle w:val="Heading3"/>
      </w:pPr>
      <w:r>
        <w:t xml:space="preserve">1. Kapsam (scope)</w:t>
      </w:r>
    </w:p>
    <w:p>
      <w:pPr>
        <w:pStyle w:val="FirstParagraph"/>
      </w:pPr>
      <w:r>
        <w:t xml:space="preserve">Neyin test edileceği ve neyin</w:t>
      </w:r>
      <w:r>
        <w:t xml:space="preserve"> </w:t>
      </w:r>
      <w:r>
        <w:rPr>
          <w:b/>
          <w:bCs/>
        </w:rPr>
        <w:t xml:space="preserve">edilmeyeceği</w:t>
      </w:r>
      <w:r>
        <w:t xml:space="preserve"> </w:t>
      </w:r>
      <w:r>
        <w:t xml:space="preserve">açıkça yazılır: hangi ikili dosya/sürüm, hangi bileşenler, hangi</w:t>
      </w:r>
      <w:r>
        <w:t xml:space="preserve"> </w:t>
      </w:r>
      <w:r>
        <w:t xml:space="preserve">ortam (test ortamı mı, üretim mi), hangi veriler (yalnız sentetik). Kapsam dışı bırakılanlar da yazılır (ör. üçüncü</w:t>
      </w:r>
      <w:r>
        <w:t xml:space="preserve"> </w:t>
      </w:r>
      <w:r>
        <w:t xml:space="preserve">taraf sunucular, gerçek kullanıcı verisi).</w:t>
      </w:r>
    </w:p>
    <w:bookmarkEnd w:id="87"/>
    <w:bookmarkStart w:id="88" w:name="angajman-kuralları-rules-of-engagement"/>
    <w:p>
      <w:pPr>
        <w:pStyle w:val="Heading3"/>
      </w:pPr>
      <w:r>
        <w:t xml:space="preserve">2. Angajman kuralları (rules of engagement)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Yazılı izin</w:t>
      </w:r>
      <w:r>
        <w:t xml:space="preserve"> </w:t>
      </w:r>
      <w:r>
        <w:t xml:space="preserve">ve yetkili imzası; test penceresi (tarih/saat).</w:t>
      </w:r>
    </w:p>
    <w:p>
      <w:pPr>
        <w:pStyle w:val="Compact"/>
        <w:numPr>
          <w:ilvl w:val="0"/>
          <w:numId w:val="1021"/>
        </w:numPr>
      </w:pPr>
      <w:r>
        <w:t xml:space="preserve">İzin verilen ve</w:t>
      </w:r>
      <w:r>
        <w:t xml:space="preserve"> </w:t>
      </w:r>
      <w:r>
        <w:rPr>
          <w:b/>
          <w:bCs/>
        </w:rPr>
        <w:t xml:space="preserve">yasak</w:t>
      </w:r>
      <w:r>
        <w:t xml:space="preserve"> </w:t>
      </w:r>
      <w:r>
        <w:t xml:space="preserve">yöntemler (ör. hizmet kesintisine yol açacak testler hariç).</w:t>
      </w:r>
    </w:p>
    <w:p>
      <w:pPr>
        <w:pStyle w:val="Compact"/>
        <w:numPr>
          <w:ilvl w:val="0"/>
          <w:numId w:val="1021"/>
        </w:numPr>
      </w:pPr>
      <w:r>
        <w:t xml:space="preserve">Veri işleme kuralı: gerçek kişisel veri kullanılmaz; bulgular gizli tutulur.</w:t>
      </w:r>
    </w:p>
    <w:p>
      <w:pPr>
        <w:pStyle w:val="Compact"/>
        <w:numPr>
          <w:ilvl w:val="0"/>
          <w:numId w:val="1021"/>
        </w:numPr>
      </w:pPr>
      <w:r>
        <w:t xml:space="preserve">Durdurma koşulu (kill switch): kritik bir etki görülürse test durur ve derhal bildirilir.</w:t>
      </w:r>
    </w:p>
    <w:p>
      <w:pPr>
        <w:pStyle w:val="Compact"/>
        <w:numPr>
          <w:ilvl w:val="0"/>
          <w:numId w:val="1021"/>
        </w:numPr>
      </w:pPr>
      <w:r>
        <w:t xml:space="preserve">İletişim ve yükseltme (escalation) noktaları.</w:t>
      </w:r>
    </w:p>
    <w:bookmarkEnd w:id="88"/>
    <w:bookmarkStart w:id="89" w:name="yöntem-methodology"/>
    <w:p>
      <w:pPr>
        <w:pStyle w:val="Heading3"/>
      </w:pPr>
      <w:r>
        <w:t xml:space="preserve">3. Yöntem (methodology)</w:t>
      </w:r>
    </w:p>
    <w:p>
      <w:pPr>
        <w:pStyle w:val="FirstParagraph"/>
      </w:pPr>
      <w:r>
        <w:t xml:space="preserve">Tanınmış bir metodoloji seçilir ve ona uyulur: mobil için</w:t>
      </w:r>
      <w:r>
        <w:t xml:space="preserve"> </w:t>
      </w:r>
      <w:r>
        <w:rPr>
          <w:b/>
          <w:bCs/>
        </w:rPr>
        <w:t xml:space="preserve">OWASP MASTG/MASVS</w:t>
      </w:r>
      <w:r>
        <w:t xml:space="preserve">, web için</w:t>
      </w:r>
      <w:r>
        <w:t xml:space="preserve"> </w:t>
      </w:r>
      <w:r>
        <w:rPr>
          <w:b/>
          <w:bCs/>
        </w:rPr>
        <w:t xml:space="preserve">OWASP WSTG</w:t>
      </w:r>
      <w:r>
        <w:t xml:space="preserve">, genel süreç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. Yöntem seçimi, sonucun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karşılaştırılabilir</w:t>
      </w:r>
      <w:r>
        <w:t xml:space="preserve"> </w:t>
      </w:r>
      <w:r>
        <w:t xml:space="preserve">olmasını sağlar.</w:t>
      </w:r>
    </w:p>
    <w:bookmarkEnd w:id="89"/>
    <w:bookmarkStart w:id="90" w:name="test-şablonu-sekiz-başlık"/>
    <w:p>
      <w:pPr>
        <w:pStyle w:val="Heading3"/>
      </w:pPr>
      <w:r>
        <w:t xml:space="preserve">4. Test şablonu (sekiz başlık)</w:t>
      </w:r>
    </w:p>
    <w:p>
      <w:pPr>
        <w:pStyle w:val="FirstParagraph"/>
      </w:pPr>
      <w:r>
        <w:t xml:space="preserve">Değerlendirmedeki her test aynı şablonla yazılır; bu, projenizin S16 bölümünün de iskeletidir: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kimliği</w:t>
            </w:r>
          </w:p>
        </w:tc>
        <w:tc>
          <w:tcPr/>
          <w:p>
            <w:pPr>
              <w:pStyle w:val="Compact"/>
            </w:pPr>
            <w:r>
              <w:t xml:space="preserve">Benzersiz numara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İlgili gereksinim</w:t>
            </w:r>
          </w:p>
        </w:tc>
        <w:tc>
          <w:tcPr/>
          <w:p>
            <w:pPr>
              <w:pStyle w:val="Compact"/>
            </w:pPr>
            <w:r>
              <w:t xml:space="preserve">Hangi gereksinimi/varlığı sınıyor (S17 ile bağ)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Ne doğrulanıyor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 koşullar</w:t>
            </w:r>
          </w:p>
        </w:tc>
        <w:tc>
          <w:tcPr/>
          <w:p>
            <w:pPr>
              <w:pStyle w:val="Compact"/>
            </w:pPr>
            <w:r>
              <w:t xml:space="preserve">Ortam, sürüm, veriler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Yöntem/adımlar</w:t>
            </w:r>
          </w:p>
        </w:tc>
        <w:tc>
          <w:tcPr/>
          <w:p>
            <w:pPr>
              <w:pStyle w:val="Compact"/>
            </w:pPr>
            <w:r>
              <w:t xml:space="preserve">Tekrarlanabilir biçimde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Beklenen sonuç</w:t>
            </w:r>
          </w:p>
        </w:tc>
        <w:tc>
          <w:tcPr/>
          <w:p>
            <w:pPr>
              <w:pStyle w:val="Compact"/>
            </w:pPr>
            <w:r>
              <w:t xml:space="preserve">Güvenli davranış ne 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Gözlenen sonuç</w:t>
            </w:r>
          </w:p>
        </w:tc>
        <w:tc>
          <w:tcPr/>
          <w:p>
            <w:pPr>
              <w:pStyle w:val="Compact"/>
            </w:pPr>
            <w:r>
              <w:t xml:space="preserve">Ne oldu (kanıtla)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potansiyeli / karar</w:t>
            </w:r>
          </w:p>
        </w:tc>
        <w:tc>
          <w:tcPr/>
          <w:p>
            <w:pPr>
              <w:pStyle w:val="Compact"/>
            </w:pPr>
            <w:r>
              <w:t xml:space="preserve">Puanlama + geçti/kaldı + öneri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Takım etkinliği (sınıf içi)</w:t>
      </w:r>
    </w:p>
    <w:p>
      <w:pPr>
        <w:pStyle w:val="BlockText"/>
      </w:pPr>
      <w:r>
        <w:t xml:space="preserve">Her takım, kendi projesinden bir varlık seçer (ör. yerel veritabanındaki hassas kayıt) ve onun için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test</w:t>
      </w:r>
      <w:r>
        <w:t xml:space="preserve"> </w:t>
      </w:r>
      <w:r>
        <w:t xml:space="preserve">kartı doldurur: amaç, ön koşul, adımlar, beklenen/gözlenen sonuç, saldırı potansiyeli. Amaç bir açık bulmak değil,</w:t>
      </w:r>
      <w:r>
        <w:t xml:space="preserve"> </w:t>
      </w:r>
      <w:r>
        <w:rPr>
          <w:b/>
          <w:bCs/>
        </w:rPr>
        <w:t xml:space="preserve">doğru test kartını yazmayı</w:t>
      </w:r>
      <w:r>
        <w:t xml:space="preserve"> </w:t>
      </w:r>
      <w:r>
        <w:t xml:space="preserve">öğrenmektir.</w:t>
      </w:r>
    </w:p>
    <w:bookmarkEnd w:id="90"/>
    <w:bookmarkEnd w:id="91"/>
    <w:bookmarkStart w:id="92" w:name="raporlama"/>
    <w:p>
      <w:pPr>
        <w:pStyle w:val="Heading2"/>
      </w:pPr>
      <w:r>
        <w:t xml:space="preserve">8. Raporlama</w:t>
      </w:r>
    </w:p>
    <w:p>
      <w:pPr>
        <w:pStyle w:val="FirstParagraph"/>
      </w:pPr>
      <w:r>
        <w:t xml:space="preserve">İyi bir güvenlik raporu, bir</w:t>
      </w:r>
      <w:r>
        <w:t xml:space="preserve"> </w:t>
      </w:r>
      <w:r>
        <w:t xml:space="preserve">“kaldınız”</w:t>
      </w:r>
      <w:r>
        <w:t xml:space="preserve"> </w:t>
      </w:r>
      <w:r>
        <w:t xml:space="preserve">listesi değil,</w:t>
      </w:r>
      <w:r>
        <w:t xml:space="preserve"> </w:t>
      </w:r>
      <w:r>
        <w:rPr>
          <w:b/>
          <w:bCs/>
        </w:rPr>
        <w:t xml:space="preserve">karar verilebilir</w:t>
      </w:r>
      <w:r>
        <w:t xml:space="preserve"> </w:t>
      </w:r>
      <w:r>
        <w:t xml:space="preserve">bir belgedir: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Yönetici özeti:</w:t>
      </w:r>
      <w:r>
        <w:t xml:space="preserve"> </w:t>
      </w:r>
      <w:r>
        <w:t xml:space="preserve">teknik olmayan okur için genel durum ve en kritik üç bulgu.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Yöntem ve kapsam:</w:t>
      </w:r>
      <w:r>
        <w:t xml:space="preserve"> </w:t>
      </w:r>
      <w:r>
        <w:t xml:space="preserve">ne test edildi, ne edilmedi, hangi metodolojiyle.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Bulgular:</w:t>
      </w:r>
      <w:r>
        <w:t xml:space="preserve"> </w:t>
      </w:r>
      <w:r>
        <w:t xml:space="preserve">her biri kanıt, saldırı potansiyeli ve CVSS, öneri ile.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Bulgu–aksiyon tablosu:</w:t>
      </w:r>
      <w:r>
        <w:t xml:space="preserve"> </w:t>
      </w:r>
      <w:r>
        <w:t xml:space="preserve">geliştiricinin yanıtı ve kapanış durumu.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kapatılmayan ya da devredilen riskler, gerekçesiyle.</w:t>
      </w:r>
    </w:p>
    <w:p>
      <w:pPr>
        <w:pStyle w:val="BlockText"/>
      </w:pPr>
      <w:r>
        <w:rPr>
          <w:b/>
          <w:bCs/>
        </w:rPr>
        <w:t xml:space="preserve">Eleştirel okuma alıştırması</w:t>
      </w:r>
    </w:p>
    <w:p>
      <w:pPr>
        <w:pStyle w:val="BlockText"/>
      </w:pPr>
      <w:r>
        <w:t xml:space="preserve">Size verilen kısa bir bulgu metnini birlikte okuyun: bu bulgunun saldırı potansiyeli doğru mu derecelendirilmiş?</w:t>
      </w:r>
      <w:r>
        <w:t xml:space="preserve"> </w:t>
      </w:r>
      <w:r>
        <w:t xml:space="preserve">Öneri uygulanabilir mi?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diyen bir satırın kanıtı var mı? Bu okuma, 13. haftadaki uyum matrisi</w:t>
      </w:r>
      <w:r>
        <w:t xml:space="preserve"> </w:t>
      </w:r>
      <w:r>
        <w:t xml:space="preserve">okumasının provasıdır.</w:t>
      </w:r>
    </w:p>
    <w:bookmarkEnd w:id="92"/>
    <w:bookmarkStart w:id="93" w:name="X01faa71bf369c6e4f364494165b0a152f22fa5f"/>
    <w:p>
      <w:pPr>
        <w:pStyle w:val="Heading2"/>
      </w:pPr>
      <w:r>
        <w:t xml:space="preserve">9. Dönem projesi: bu hafta (S16 — test planı ve sonuçları)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 planı:</w:t>
      </w:r>
      <w:r>
        <w:t xml:space="preserve"> </w:t>
      </w:r>
      <w:r>
        <w:t xml:space="preserve">En kritik iki–üç varlık/gereksinim için sekiz başlıklı test kartları yazın (S17 ile bağlı).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Yöntem:</w:t>
      </w:r>
      <w:r>
        <w:t xml:space="preserve"> </w:t>
      </w:r>
      <w:r>
        <w:t xml:space="preserve">Hangi metodolojiyi (MASTG/WSTG/PTES/NIST SP 800-115) temel aldığınızı belirtin.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Sonuçlar:</w:t>
      </w:r>
      <w:r>
        <w:t xml:space="preserve"> </w:t>
      </w:r>
      <w:r>
        <w:t xml:space="preserve">Testleri çalıştırıp</w:t>
      </w:r>
      <w:r>
        <w:t xml:space="preserve"> </w:t>
      </w:r>
      <w:r>
        <w:rPr>
          <w:b/>
          <w:bCs/>
        </w:rPr>
        <w:t xml:space="preserve">gözlenen sonuçları</w:t>
      </w:r>
      <w:r>
        <w:t xml:space="preserve"> </w:t>
      </w:r>
      <w:r>
        <w:t xml:space="preserve">yazın — finalde plan değil,</w:t>
      </w:r>
      <w:r>
        <w:t xml:space="preserve"> </w:t>
      </w:r>
      <w:r>
        <w:rPr>
          <w:b/>
          <w:bCs/>
        </w:rPr>
        <w:t xml:space="preserve">sonuç</w:t>
      </w:r>
      <w:r>
        <w:t xml:space="preserve"> </w:t>
      </w:r>
      <w:r>
        <w:t xml:space="preserve">beklenir.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Bulgu–aksiyon:</w:t>
      </w:r>
      <w:r>
        <w:t xml:space="preserve"> </w:t>
      </w:r>
      <w:r>
        <w:t xml:space="preserve">Vize geri bildirimlerini bir bulgu–aksiyon tablosuna dökün.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Kapatmadığınız riskleri ve gerekçesini yazın.</w:t>
      </w:r>
    </w:p>
    <w:p>
      <w:pPr>
        <w:pStyle w:val="BlockText"/>
      </w:pPr>
      <w:r>
        <w:rPr>
          <w:b/>
          <w:bCs/>
        </w:rPr>
        <w:t xml:space="preserve">Etik ve hukuki çerçeve (tekrar)</w:t>
      </w:r>
    </w:p>
    <w:p>
      <w:pPr>
        <w:pStyle w:val="BlockText"/>
      </w:pPr>
      <w:r>
        <w:t xml:space="preserve">Sızma testi yalnız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projeniz ve yetkili olduğunuz sistemler üzerinde yapılır. Başkasının sistemine izinsiz</w:t>
      </w:r>
      <w:r>
        <w:t xml:space="preserve"> </w:t>
      </w:r>
      <w:r>
        <w:t xml:space="preserve">test, amacı ne olursa olsun suçtur. Bütün veriler sentetik olmalı; depoda gerçek sır ya da kişisel veri</w:t>
      </w:r>
      <w:r>
        <w:t xml:space="preserve"> </w:t>
      </w:r>
      <w:r>
        <w:t xml:space="preserve">bulunmamalıdır.</w:t>
      </w:r>
    </w:p>
    <w:bookmarkEnd w:id="93"/>
    <w:bookmarkStart w:id="94" w:name="kendini-sınama"/>
    <w:p>
      <w:pPr>
        <w:pStyle w:val="Heading2"/>
      </w:pPr>
      <w:r>
        <w:t xml:space="preserve">10. Kendini sınama</w:t>
      </w:r>
    </w:p>
    <w:p>
      <w:pPr>
        <w:pStyle w:val="BlockText"/>
      </w:pPr>
      <w:r>
        <w:rPr>
          <w:b/>
          <w:bCs/>
        </w:rPr>
        <w:t xml:space="preserve">1. Bir ürünün bağımsız değerlendirmesindeki 13 adımı ana hatlarıyla sıralayın. Hazırlık, değerlendirme ve süreklilik aşamaları neleri kapsar?</w:t>
      </w:r>
    </w:p>
    <w:p>
      <w:pPr>
        <w:pStyle w:val="BlockText"/>
      </w:pPr>
      <w:r>
        <w:rPr>
          <w:b/>
          <w:bCs/>
        </w:rPr>
        <w:t xml:space="preserve">Hazırlık (1–4):</w:t>
      </w:r>
      <w:r>
        <w:t xml:space="preserve"> </w:t>
      </w:r>
      <w:r>
        <w:t xml:space="preserve">değerlendirme hedefini (TOE) tanımlama, kapsam, güvenlik hedefi/gereksinimler, plan.</w:t>
      </w:r>
      <w:r>
        <w:t xml:space="preserve"> </w:t>
      </w:r>
      <w:r>
        <w:rPr>
          <w:b/>
          <w:bCs/>
        </w:rPr>
        <w:t xml:space="preserve">Değerlendirme:</w:t>
      </w:r>
      <w:r>
        <w:t xml:space="preserve"> </w:t>
      </w:r>
      <w:r>
        <w:t xml:space="preserve">yöntemleri uygulama (kod inceleme → SAST → DAST → fuzzing → sızma testi), bulguları saldırı potansiyeliyle derecelendirme, raporlama.</w:t>
      </w:r>
      <w:r>
        <w:t xml:space="preserve"> </w:t>
      </w:r>
      <w:r>
        <w:rPr>
          <w:b/>
          <w:bCs/>
        </w:rPr>
        <w:t xml:space="preserve">Süreklilik:</w:t>
      </w:r>
      <w:r>
        <w:t xml:space="preserve"> </w:t>
      </w:r>
      <w:r>
        <w:t xml:space="preserve">karar/sertifika, sonra her değişiklikte etki analizi + delta değerlendirme ve sürüm bakımı.</w:t>
      </w:r>
    </w:p>
    <w:p>
      <w:pPr>
        <w:pStyle w:val="BlockText"/>
      </w:pPr>
      <w:r>
        <w:rPr>
          <w:b/>
          <w:bCs/>
        </w:rPr>
        <w:t xml:space="preserve">2. Değerlendirici hangi iki varsayımla çalışır? Bu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‘korumanın var olması yetmez’</w:t>
      </w:r>
      <w:r>
        <w:rPr>
          <w:b/>
          <w:bCs/>
        </w:rPr>
        <w:t xml:space="preserve"> </w:t>
      </w:r>
      <w:r>
        <w:rPr>
          <w:b/>
          <w:bCs/>
        </w:rPr>
        <w:t xml:space="preserve">sonucunu doğurur?</w:t>
      </w:r>
    </w:p>
    <w:p>
      <w:pPr>
        <w:pStyle w:val="Compact"/>
        <w:numPr>
          <w:ilvl w:val="0"/>
          <w:numId w:val="1024"/>
        </w:numPr>
      </w:pPr>
      <w:r>
        <w:t xml:space="preserve">Saldırgan sistemi</w:t>
      </w:r>
      <w:r>
        <w:t xml:space="preserve"> </w:t>
      </w:r>
      <w:r>
        <w:rPr>
          <w:b/>
          <w:bCs/>
        </w:rPr>
        <w:t xml:space="preserve">tam bilir</w:t>
      </w:r>
      <w:r>
        <w:t xml:space="preserve"> </w:t>
      </w:r>
      <w:r>
        <w:t xml:space="preserve">(Kerckhoffs), (2) saldırgan</w:t>
      </w:r>
      <w:r>
        <w:t xml:space="preserve"> </w:t>
      </w:r>
      <w:r>
        <w:rPr>
          <w:b/>
          <w:bCs/>
        </w:rPr>
        <w:t xml:space="preserve">yetenekli ve kaynaklıdır</w:t>
      </w:r>
      <w:r>
        <w:t xml:space="preserve">. Bu yüzden bir korumanın sadece bulunması değil; belirli bir</w:t>
      </w:r>
      <w:r>
        <w:t xml:space="preserve"> </w:t>
      </w:r>
      <w:r>
        <w:rPr>
          <w:b/>
          <w:bCs/>
        </w:rPr>
        <w:t xml:space="preserve">saldırı potansiyeline</w:t>
      </w:r>
      <w:r>
        <w:t xml:space="preserve"> </w:t>
      </w:r>
      <w:r>
        <w:t xml:space="preserve">dayanması ve bunun</w:t>
      </w:r>
      <w:r>
        <w:t xml:space="preserve"> </w:t>
      </w:r>
      <w:r>
        <w:rPr>
          <w:b/>
          <w:bCs/>
        </w:rPr>
        <w:t xml:space="preserve">kanıtla</w:t>
      </w:r>
      <w:r>
        <w:t xml:space="preserve"> </w:t>
      </w:r>
      <w:r>
        <w:t xml:space="preserve">gösterilmesi gerekir.</w:t>
      </w:r>
    </w:p>
    <w:p>
      <w:pPr>
        <w:pStyle w:val="BlockText"/>
      </w:pPr>
      <w:r>
        <w:rPr>
          <w:b/>
          <w:bCs/>
        </w:rPr>
        <w:t xml:space="preserve">3. Zafiyet değerlendirmesinin yöntemlerini (kod incelemesi, SAST, DAST, fuzzing, sızma testi) neden bu sırada uygularız?</w:t>
      </w:r>
    </w:p>
    <w:p>
      <w:pPr>
        <w:pStyle w:val="BlockText"/>
      </w:pPr>
      <w:r>
        <w:t xml:space="preserve">Ucuz/otomatik/geniş kapsamlı yöntemlerden pahalı/el emeği/derin yöntemlere doğru. Erken ucuz taramalar kolay bulguları eler; pahalı el emeği (fuzzing, sızma testi) yalnız kalan derin sorunlara harcanır → bütçe ve zaman verimli kullanılır.</w:t>
      </w:r>
    </w:p>
    <w:p>
      <w:pPr>
        <w:pStyle w:val="BlockText"/>
      </w:pPr>
      <w:r>
        <w:rPr>
          <w:b/>
          <w:bCs/>
        </w:rPr>
        <w:t xml:space="preserve">4. ISO/IEC 27001 ile Ortak Kriterler’in test beklentisi nasıl ayrılır? Biri neyi, öteki neyi sertifikalar?</w:t>
      </w:r>
    </w:p>
    <w:p>
      <w:pPr>
        <w:pStyle w:val="BlockText"/>
      </w:pPr>
      <w:r>
        <w:t xml:space="preserve">ISO/IEC 27001</w:t>
      </w:r>
      <w:r>
        <w:t xml:space="preserve"> </w:t>
      </w:r>
      <w:r>
        <w:rPr>
          <w:b/>
          <w:bCs/>
        </w:rPr>
        <w:t xml:space="preserve">kurumun bilgi güvenliği yönetim sistemini</w:t>
      </w:r>
      <w:r>
        <w:t xml:space="preserve"> </w:t>
      </w:r>
      <w:r>
        <w:t xml:space="preserve">(süreç/organizasyon) denetler ve sertifikalar. Ortak Kriterler (ISO/IEC 15408)</w:t>
      </w:r>
      <w:r>
        <w:t xml:space="preserve"> </w:t>
      </w:r>
      <w:r>
        <w:rPr>
          <w:b/>
          <w:bCs/>
        </w:rPr>
        <w:t xml:space="preserve">belirli bir ürünü (TOE)</w:t>
      </w:r>
      <w:r>
        <w:t xml:space="preserve"> </w:t>
      </w:r>
      <w:r>
        <w:t xml:space="preserve">tanımlı bir güvence düzeyinde teknik olarak değerlendirir ve sertifikalar.</w:t>
      </w:r>
    </w:p>
    <w:p>
      <w:pPr>
        <w:pStyle w:val="BlockText"/>
      </w:pPr>
      <w:r>
        <w:rPr>
          <w:b/>
          <w:bCs/>
        </w:rPr>
        <w:t xml:space="preserve">5. Saldırı potansiyelinin beş faktörünü sayın. Düşük saldırı potansiyeli neden ciddi bir bulgudur?</w:t>
      </w:r>
    </w:p>
    <w:p>
      <w:pPr>
        <w:pStyle w:val="BlockText"/>
      </w:pPr>
      <w:r>
        <w:rPr>
          <w:b/>
          <w:bCs/>
        </w:rPr>
        <w:t xml:space="preserve">Geçen zaman, uzmanlık, ürün hakkında bilgi, fırsat (erişim/pencere), ekipman.</w:t>
      </w:r>
      <w:r>
        <w:t xml:space="preserve"> </w:t>
      </w:r>
      <w:r>
        <w:t xml:space="preserve">Düşük saldırı potansiyeli, az zaman/beceri/araçla sömürülebilir demektir → çok sayıda saldırgan başarabilir → geniş ve olası tehdit, yani yüksek risk.</w:t>
      </w:r>
    </w:p>
    <w:p>
      <w:pPr>
        <w:pStyle w:val="BlockText"/>
      </w:pPr>
      <w:r>
        <w:rPr>
          <w:b/>
          <w:bCs/>
        </w:rPr>
        <w:t xml:space="preserve">6. Saldırı potansiyeli ile CVSS neyi ölçer? İkisi neden birlikte verilir?</w:t>
      </w:r>
    </w:p>
    <w:p>
      <w:pPr>
        <w:pStyle w:val="BlockText"/>
      </w:pPr>
      <w:r>
        <w:rPr>
          <w:b/>
          <w:bCs/>
        </w:rPr>
        <w:t xml:space="preserve">Saldırı potansiyeli</w:t>
      </w:r>
      <w:r>
        <w:t xml:space="preserve"> </w:t>
      </w:r>
      <w:r>
        <w:t xml:space="preserve">saldırıyı gerçekleştirmenin</w:t>
      </w:r>
      <w:r>
        <w:t xml:space="preserve"> </w:t>
      </w:r>
      <w:r>
        <w:rPr>
          <w:b/>
          <w:bCs/>
        </w:rPr>
        <w:t xml:space="preserve">zorluğunu/maliyetini</w:t>
      </w:r>
      <w:r>
        <w:t xml:space="preserve">;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ciddiyet/etkisini</w:t>
      </w:r>
      <w:r>
        <w:t xml:space="preserve"> </w:t>
      </w:r>
      <w:r>
        <w:t xml:space="preserve">ölçer. Birlikte verilince hem</w:t>
      </w:r>
      <w:r>
        <w:t xml:space="preserve"> </w:t>
      </w:r>
      <w:r>
        <w:t xml:space="preserve">‘ne kadar kolay’</w:t>
      </w:r>
      <w:r>
        <w:t xml:space="preserve"> </w:t>
      </w:r>
      <w:r>
        <w:t xml:space="preserve">hem</w:t>
      </w:r>
      <w:r>
        <w:t xml:space="preserve"> </w:t>
      </w:r>
      <w:r>
        <w:t xml:space="preserve">‘ne kadar kötü’</w:t>
      </w:r>
      <w:r>
        <w:t xml:space="preserve"> </w:t>
      </w:r>
      <w:r>
        <w:t xml:space="preserve">görülür ve önceliklendirme sağlıklı yapılır.</w:t>
      </w:r>
    </w:p>
    <w:p>
      <w:pPr>
        <w:pStyle w:val="BlockText"/>
      </w:pPr>
      <w:r>
        <w:rPr>
          <w:b/>
          <w:bCs/>
        </w:rPr>
        <w:t xml:space="preserve">7. Bulgu–öneri–aksiyon döngüsünü açıklayın. Bir bulgu</w:t>
      </w:r>
      <w:r>
        <w:rPr>
          <w:b/>
          <w:bCs/>
        </w:rPr>
        <w:t xml:space="preserve"> </w:t>
      </w:r>
      <w:r>
        <w:rPr>
          <w:b/>
          <w:bCs/>
        </w:rPr>
        <w:t xml:space="preserve">‘güvenlik açığı değil’</w:t>
      </w:r>
      <w:r>
        <w:rPr>
          <w:b/>
          <w:bCs/>
        </w:rPr>
        <w:t xml:space="preserve"> </w:t>
      </w:r>
      <w:r>
        <w:rPr>
          <w:b/>
          <w:bCs/>
        </w:rPr>
        <w:t xml:space="preserve">diye nasıl kapanır?</w:t>
      </w:r>
    </w:p>
    <w:p>
      <w:pPr>
        <w:pStyle w:val="BlockText"/>
      </w:pPr>
      <w:r>
        <w:t xml:space="preserve">Her bulguya bir</w:t>
      </w:r>
      <w:r>
        <w:t xml:space="preserve"> </w:t>
      </w:r>
      <w:r>
        <w:rPr>
          <w:b/>
          <w:bCs/>
        </w:rPr>
        <w:t xml:space="preserve">düzeltme önerisi</w:t>
      </w:r>
      <w:r>
        <w:t xml:space="preserve"> </w:t>
      </w:r>
      <w:r>
        <w:t xml:space="preserve">ve sorumlu/</w:t>
      </w:r>
      <w:r>
        <w:rPr>
          <w:b/>
          <w:bCs/>
        </w:rPr>
        <w:t xml:space="preserve">aksiyon</w:t>
      </w:r>
      <w:r>
        <w:t xml:space="preserve"> </w:t>
      </w:r>
      <w:r>
        <w:t xml:space="preserve">atanır, sonra düzeltme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. Bir bulgu, bağlam veya telafi kontrolleri nedeniyle gerçekten</w:t>
      </w:r>
      <w:r>
        <w:t xml:space="preserve"> </w:t>
      </w:r>
      <w:r>
        <w:rPr>
          <w:b/>
          <w:bCs/>
        </w:rPr>
        <w:t xml:space="preserve">sömürülemez</w:t>
      </w:r>
      <w:r>
        <w:t xml:space="preserve"> </w:t>
      </w:r>
      <w:r>
        <w:t xml:space="preserve">olduğu kanıtlanırsa</w:t>
      </w:r>
      <w:r>
        <w:t xml:space="preserve"> </w:t>
      </w:r>
      <w:r>
        <w:t xml:space="preserve">‘etkilenmez / risk kabul’</w:t>
      </w:r>
      <w:r>
        <w:t xml:space="preserve"> </w:t>
      </w:r>
      <w:r>
        <w:t xml:space="preserve">gerekçesiyle (VEX benzeri) kapatılır.</w:t>
      </w:r>
    </w:p>
    <w:p>
      <w:pPr>
        <w:pStyle w:val="BlockText"/>
      </w:pPr>
      <w:r>
        <w:rPr>
          <w:b/>
          <w:bCs/>
        </w:rPr>
        <w:t xml:space="preserve">8. Güvenlik etki analizi ile delta değerlendirme arasındaki fark nedir? Hangisi geliştiricinin, hangisi laboratuvarın çıktısıdır?</w:t>
      </w:r>
    </w:p>
    <w:p>
      <w:pPr>
        <w:pStyle w:val="BlockText"/>
      </w:pPr>
      <w:r>
        <w:rPr>
          <w:b/>
          <w:bCs/>
        </w:rPr>
        <w:t xml:space="preserve">Etki analizi geliştiricinin</w:t>
      </w:r>
      <w:r>
        <w:t xml:space="preserve"> </w:t>
      </w:r>
      <w:r>
        <w:t xml:space="preserve">çıktısıdır: yapılan değişiklik güvenliği/TOE’yi etkiliyor mu?</w:t>
      </w:r>
      <w:r>
        <w:t xml:space="preserve"> </w:t>
      </w:r>
      <w:r>
        <w:rPr>
          <w:b/>
          <w:bCs/>
        </w:rPr>
        <w:t xml:space="preserve">Delta değerlendirme laboratuvarın</w:t>
      </w:r>
      <w:r>
        <w:t xml:space="preserve"> </w:t>
      </w:r>
      <w:r>
        <w:t xml:space="preserve">işidir: etkilenen kısmı bağımsız olarak yeniden değerlendirir (tüm ürünü baştan değil).</w:t>
      </w:r>
    </w:p>
    <w:p>
      <w:pPr>
        <w:pStyle w:val="BlockText"/>
      </w:pPr>
      <w:r>
        <w:rPr>
          <w:b/>
          <w:bCs/>
        </w:rPr>
        <w:t xml:space="preserve">9. Bir sızma testi planının dört başlığını (kapsam, angajman kuralları, yöntem, test şablonu) ve her birinin amacını yazın.</w:t>
      </w:r>
    </w:p>
    <w:p>
      <w:pPr>
        <w:pStyle w:val="BlockText"/>
      </w:pPr>
      <w:r>
        <w:rPr>
          <w:b/>
          <w:bCs/>
        </w:rPr>
        <w:t xml:space="preserve">Kapsam:</w:t>
      </w:r>
      <w:r>
        <w:t xml:space="preserve"> </w:t>
      </w:r>
      <w:r>
        <w:t xml:space="preserve">neyin test edilip edilmeyeceği.</w:t>
      </w:r>
      <w:r>
        <w:t xml:space="preserve"> </w:t>
      </w:r>
      <w:r>
        <w:rPr>
          <w:b/>
          <w:bCs/>
        </w:rPr>
        <w:t xml:space="preserve">Angajman kuralları:</w:t>
      </w:r>
      <w:r>
        <w:t xml:space="preserve"> </w:t>
      </w:r>
      <w:r>
        <w:t xml:space="preserve">izinler, sınırlar, zaman, durdurma koşulu.</w:t>
      </w:r>
      <w:r>
        <w:t xml:space="preserve"> </w:t>
      </w:r>
      <w:r>
        <w:rPr>
          <w:b/>
          <w:bCs/>
        </w:rPr>
        <w:t xml:space="preserve">Yöntem:</w:t>
      </w:r>
      <w:r>
        <w:t xml:space="preserve"> </w:t>
      </w:r>
      <w:r>
        <w:t xml:space="preserve">metodoloji ve araçlar (WSTG/PTES vb.).</w:t>
      </w:r>
      <w:r>
        <w:t xml:space="preserve"> </w:t>
      </w:r>
      <w:r>
        <w:rPr>
          <w:b/>
          <w:bCs/>
        </w:rPr>
        <w:t xml:space="preserve">Test şablonu:</w:t>
      </w:r>
      <w:r>
        <w:t xml:space="preserve"> </w:t>
      </w:r>
      <w:r>
        <w:t xml:space="preserve">tekrarlanabilir test kartları. Amaç: güvenli, etik, tekrarlanabilir ve kapsamı net bir test.</w:t>
      </w:r>
    </w:p>
    <w:p>
      <w:pPr>
        <w:pStyle w:val="BlockText"/>
      </w:pPr>
      <w:r>
        <w:rPr>
          <w:b/>
          <w:bCs/>
        </w:rPr>
        <w:t xml:space="preserve">10. Angajman kurallarında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‘durdurma koşulu’</w:t>
      </w:r>
      <w:r>
        <w:rPr>
          <w:b/>
          <w:bCs/>
        </w:rPr>
        <w:t xml:space="preserve"> </w:t>
      </w:r>
      <w:r>
        <w:rPr>
          <w:b/>
          <w:bCs/>
        </w:rPr>
        <w:t xml:space="preserve">neden bulunur?</w:t>
      </w:r>
    </w:p>
    <w:p>
      <w:pPr>
        <w:pStyle w:val="BlockText"/>
      </w:pPr>
      <w:r>
        <w:t xml:space="preserve">Gerçek zarar, veri kaybı veya hizmet kesintisi riskini sınırlamak için. Belirlenen bir eşikte (örn. üretim etkisi ya da kritik bir açık) test</w:t>
      </w:r>
      <w:r>
        <w:t xml:space="preserve"> </w:t>
      </w:r>
      <w:r>
        <w:rPr>
          <w:b/>
          <w:bCs/>
        </w:rPr>
        <w:t xml:space="preserve">hemen durdurulur</w:t>
      </w:r>
      <w:r>
        <w:t xml:space="preserve"> </w:t>
      </w:r>
      <w:r>
        <w:t xml:space="preserve">→ güvenli ve etik yürütme sağlanır.</w:t>
      </w:r>
    </w:p>
    <w:p>
      <w:pPr>
        <w:pStyle w:val="BlockText"/>
      </w:pPr>
      <w:r>
        <w:rPr>
          <w:b/>
          <w:bCs/>
        </w:rPr>
        <w:t xml:space="preserve">11. Sekiz başlıklı test kartının alanlarını sayın. Hangi alan S17 uyum matrisine bağlanır?</w:t>
      </w:r>
    </w:p>
    <w:p>
      <w:pPr>
        <w:pStyle w:val="BlockText"/>
      </w:pPr>
      <w:r>
        <w:t xml:space="preserve">Örn:</w:t>
      </w:r>
      <w:r>
        <w:t xml:space="preserve"> </w:t>
      </w:r>
      <w:r>
        <w:rPr>
          <w:b/>
          <w:bCs/>
        </w:rPr>
        <w:t xml:space="preserve">kimlik/no, ilgili gereksinim-hedef, ön koşul, adımlar, beklenen sonuç, gözlenen sonuç, karar (geçti/kaldı), kanıt/ek.</w:t>
      </w:r>
      <w:r>
        <w:t xml:space="preserve"> </w:t>
      </w:r>
      <w:r>
        <w:t xml:space="preserve">‘İlgili gereksinim / karar’</w:t>
      </w:r>
      <w:r>
        <w:t xml:space="preserve"> </w:t>
      </w:r>
      <w:r>
        <w:t xml:space="preserve">alanı</w:t>
      </w:r>
      <w:r>
        <w:t xml:space="preserve"> </w:t>
      </w:r>
      <w:r>
        <w:rPr>
          <w:b/>
          <w:bCs/>
        </w:rPr>
        <w:t xml:space="preserve">S17 uyum matrisine</w:t>
      </w:r>
      <w:r>
        <w:t xml:space="preserve"> </w:t>
      </w:r>
      <w:r>
        <w:t xml:space="preserve">kanıt olarak bağlanır.</w:t>
      </w:r>
    </w:p>
    <w:p>
      <w:pPr>
        <w:pStyle w:val="BlockText"/>
      </w:pPr>
      <w:r>
        <w:rPr>
          <w:b/>
          <w:bCs/>
        </w:rPr>
        <w:t xml:space="preserve">12. Finalde S16’dan</w:t>
      </w:r>
      <w:r>
        <w:rPr>
          <w:b/>
          <w:bCs/>
        </w:rPr>
        <w:t xml:space="preserve"> </w:t>
      </w:r>
      <w:r>
        <w:rPr>
          <w:b/>
          <w:bCs/>
        </w:rPr>
        <w:t xml:space="preserve">‘plan’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rPr>
          <w:b/>
          <w:bCs/>
        </w:rPr>
        <w:t xml:space="preserve"> </w:t>
      </w:r>
      <w:r>
        <w:rPr>
          <w:b/>
          <w:bCs/>
        </w:rPr>
        <w:t xml:space="preserve">‘sonuç’</w:t>
      </w:r>
      <w:r>
        <w:rPr>
          <w:b/>
          <w:bCs/>
        </w:rPr>
        <w:t xml:space="preserve"> </w:t>
      </w:r>
      <w:r>
        <w:rPr>
          <w:b/>
          <w:bCs/>
        </w:rPr>
        <w:t xml:space="preserve">beklenmesi ne demektir?</w:t>
      </w:r>
    </w:p>
    <w:p>
      <w:pPr>
        <w:pStyle w:val="BlockText"/>
      </w:pPr>
      <w:r>
        <w:t xml:space="preserve">Testin yalnızca nasıl yapılacağının yazılması yetmez; testlerin gerçekten</w:t>
      </w:r>
      <w:r>
        <w:t xml:space="preserve"> </w:t>
      </w:r>
      <w:r>
        <w:rPr>
          <w:b/>
          <w:bCs/>
        </w:rPr>
        <w:t xml:space="preserve">çalıştırılıp</w:t>
      </w:r>
      <w:r>
        <w:t xml:space="preserve"> </w:t>
      </w:r>
      <w:r>
        <w:t xml:space="preserve">gözlenen sonuçlarının (geçti/kaldı, kanıt, ekran çıktısı) raporlanması beklenir. Yani plan değil,</w:t>
      </w:r>
      <w:r>
        <w:t xml:space="preserve"> </w:t>
      </w:r>
      <w:r>
        <w:rPr>
          <w:b/>
          <w:bCs/>
        </w:rPr>
        <w:t xml:space="preserve">gözlenen sonuçlar</w:t>
      </w:r>
      <w:r>
        <w:t xml:space="preserve"> </w:t>
      </w:r>
      <w:r>
        <w:t xml:space="preserve">teslim edilir.</w:t>
      </w:r>
    </w:p>
    <w:bookmarkEnd w:id="94"/>
    <w:bookmarkStart w:id="95" w:name="kaynaklar-ve-ileri-okuma"/>
    <w:p>
      <w:pPr>
        <w:pStyle w:val="Heading2"/>
      </w:pPr>
      <w:r>
        <w:t xml:space="preserve">11. Kaynaklar ve ileri okuma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teslim edilen güvenlik kılavuzunun ve değişiklik/etki</w:t>
      </w:r>
      <w:r>
        <w:t xml:space="preserve"> </w:t>
      </w:r>
      <w:r>
        <w:t xml:space="preserve">analizi belgelerinin yapısı; gereksinim bloğu ve durum (</w:t>
      </w:r>
      <w:r>
        <w:t xml:space="preserve">“karşılandı / devredildi / karşılanmadı”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MASTG</w:t>
      </w:r>
      <w:r>
        <w:t xml:space="preserve"> </w:t>
      </w:r>
      <w:r>
        <w:t xml:space="preserve">— mobil uygulama güvenlik gereksinimleri ve test rehberi.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OWASP WSTG</w:t>
      </w:r>
      <w:r>
        <w:t xml:space="preserve"> </w:t>
      </w:r>
      <w:r>
        <w:t xml:space="preserve">— web uygulama güvenlik testi rehberi.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PTES</w:t>
      </w:r>
      <w:r>
        <w:t xml:space="preserve"> </w:t>
      </w:r>
      <w:r>
        <w:t xml:space="preserve">(Penetration Testing Execution Standard) 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 </w:t>
      </w:r>
      <w:r>
        <w:t xml:space="preserve">— sızma testi süreç metodolojileri.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Ortak Kriterler (ISO/IEC 15408)</w:t>
      </w:r>
      <w:r>
        <w:t xml:space="preserve"> </w:t>
      </w:r>
      <w:r>
        <w:t xml:space="preserve">ve ilgili saldırı potansiyeli kılavuzları — 13. haftaya köprü.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— zafiyet ciddiyet puanlaması.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13. hafta — Güvenlik gereksinimleri.</w:t>
      </w:r>
      <w:r>
        <w:t xml:space="preserve"> </w:t>
      </w:r>
      <w:r>
        <w:t xml:space="preserve">Bu hafta</w:t>
      </w:r>
      <w:r>
        <w:t xml:space="preserve"> </w:t>
      </w:r>
      <w:r>
        <w:t xml:space="preserve">“gereksinim şablonu”</w:t>
      </w:r>
      <w:r>
        <w:t xml:space="preserve"> </w:t>
      </w:r>
      <w:r>
        <w:t xml:space="preserve">ve</w:t>
      </w:r>
      <w:r>
        <w:t xml:space="preserve"> </w:t>
      </w:r>
      <w:r>
        <w:t xml:space="preserve">“uyum matrisi”</w:t>
      </w:r>
      <w:r>
        <w:t xml:space="preserve">ni süreç içinde gördük; 13.</w:t>
      </w:r>
      <w:r>
        <w:t xml:space="preserve"> </w:t>
      </w:r>
      <w:r>
        <w:t xml:space="preserve">haftada iyi bir gereksinimin nasıl yazıldığını, izlenebilirlik/uyum matrisini ve Ortak Kriterler, FIPS 140-3, ETSI,</w:t>
      </w:r>
      <w:r>
        <w:t xml:space="preserve"> </w:t>
      </w:r>
      <w:r>
        <w:t xml:space="preserve">EMVCo, PCI, MASVS gereksinim setlerini ayrıntılı işleyeceğiz.</w:t>
      </w:r>
    </w:p>
    <w:bookmarkEnd w:id="95"/>
    <w:bookmarkEnd w:id="9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65" Target="media/rId65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44" Target="media/rId44.png" /><Relationship Type="http://schemas.openxmlformats.org/officeDocument/2006/relationships/image" Id="rId55" Target="media/rId55.png" /><Relationship Type="http://schemas.openxmlformats.org/officeDocument/2006/relationships/image" Id="rId68" Target="media/rId68.png" /><Relationship Type="http://schemas.openxmlformats.org/officeDocument/2006/relationships/image" Id="rId79" Target="media/rId79.png" /><Relationship Type="http://schemas.openxmlformats.org/officeDocument/2006/relationships/image" Id="rId76" Target="media/rId76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2026-09-23T04:53:21Z</dcterms:created>
  <dcterms:modified xsi:type="dcterms:W3CDTF">2026-09-23T04:53:21Z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12 — Güvenlik Sertifikasyonları ve Sızma Testi Planlaması</vt:lpwstr>
  </property>
</Properties>
</file>