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(Bölüm-8)</w:t>
      </w:r>
    </w:p>
    <w:p>
      <w:pPr>
        <w:pStyle w:val="Subtitle"/>
      </w:pPr>
      <w:r>
        <w:t xml:space="preserve">Çember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30" w:name="bölüm-8"/>
    <w:p>
      <w:pPr>
        <w:pStyle w:val="Heading1"/>
      </w:pPr>
      <w:r>
        <w:t xml:space="preserve">BÖLÜM-8</w:t>
      </w:r>
    </w:p>
    <w:bookmarkStart w:id="29" w:name="çember"/>
    <w:p>
      <w:pPr>
        <w:pStyle w:val="Heading2"/>
      </w:pPr>
      <w:r>
        <w:t xml:space="preserve">Çember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Tanımlar</w:t>
      </w:r>
    </w:p>
    <w:p>
      <w:pPr>
        <w:numPr>
          <w:ilvl w:val="0"/>
          <w:numId w:val="1001"/>
        </w:numPr>
        <w:pStyle w:val="Compact"/>
      </w:pPr>
      <w:r>
        <w:t xml:space="preserve">Bir Doğrunun Bir Çembere Göre Durumları</w:t>
      </w:r>
    </w:p>
    <w:p>
      <w:pPr>
        <w:numPr>
          <w:ilvl w:val="0"/>
          <w:numId w:val="1001"/>
        </w:numPr>
        <w:pStyle w:val="Compact"/>
      </w:pPr>
      <w:r>
        <w:t xml:space="preserve">Çemberin Kirişleri</w:t>
      </w:r>
    </w:p>
    <w:p>
      <w:pPr>
        <w:numPr>
          <w:ilvl w:val="0"/>
          <w:numId w:val="1001"/>
        </w:numPr>
        <w:pStyle w:val="Compact"/>
      </w:pPr>
      <w:r>
        <w:t xml:space="preserve">İki Çemberin Birbirlerine Göre Durumları</w:t>
      </w:r>
    </w:p>
    <w:p>
      <w:pPr>
        <w:numPr>
          <w:ilvl w:val="0"/>
          <w:numId w:val="1001"/>
        </w:numPr>
        <w:pStyle w:val="Compact"/>
      </w:pPr>
      <w:r>
        <w:t xml:space="preserve">Çemberin Açıları</w:t>
      </w:r>
    </w:p>
    <w:p>
      <w:pPr>
        <w:numPr>
          <w:ilvl w:val="0"/>
          <w:numId w:val="1001"/>
        </w:numPr>
        <w:pStyle w:val="Compact"/>
      </w:pPr>
      <w:r>
        <w:t xml:space="preserve">Çemberin Benzerliği</w:t>
      </w:r>
    </w:p>
    <w:p>
      <w:pPr>
        <w:numPr>
          <w:ilvl w:val="0"/>
          <w:numId w:val="1001"/>
        </w:numPr>
        <w:pStyle w:val="Compact"/>
      </w:pPr>
      <w:r>
        <w:t xml:space="preserve">Çemberin Teğetleri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Bir Noktanın Bir Çembere Göre Kuvveti</w:t>
      </w:r>
    </w:p>
    <w:p>
      <w:pPr>
        <w:numPr>
          <w:ilvl w:val="0"/>
          <w:numId w:val="1002"/>
        </w:numPr>
        <w:pStyle w:val="Compact"/>
      </w:pPr>
      <w:r>
        <w:t xml:space="preserve">Kuvvet Ekseni</w:t>
      </w:r>
    </w:p>
    <w:p>
      <w:pPr>
        <w:numPr>
          <w:ilvl w:val="0"/>
          <w:numId w:val="1002"/>
        </w:numPr>
        <w:pStyle w:val="Compact"/>
      </w:pPr>
      <w:r>
        <w:t xml:space="preserve">Çemberde Yay Uzunlukları</w:t>
      </w:r>
    </w:p>
    <w:p>
      <w:pPr>
        <w:numPr>
          <w:ilvl w:val="0"/>
          <w:numId w:val="1002"/>
        </w:numPr>
        <w:pStyle w:val="Compact"/>
      </w:pPr>
      <w:r>
        <w:t xml:space="preserve">Dairenin Alanı, Daire Halkasının Alanı</w:t>
      </w:r>
    </w:p>
    <w:p>
      <w:pPr>
        <w:numPr>
          <w:ilvl w:val="0"/>
          <w:numId w:val="1002"/>
        </w:numPr>
        <w:pStyle w:val="Compact"/>
      </w:pPr>
      <w:r>
        <w:t xml:space="preserve">Bazı Şekillerin Alanları</w:t>
      </w:r>
    </w:p>
    <w:p>
      <w:pPr>
        <w:numPr>
          <w:ilvl w:val="0"/>
          <w:numId w:val="1002"/>
        </w:numPr>
        <w:pStyle w:val="Compact"/>
      </w:pPr>
      <w:r>
        <w:t xml:space="preserve">Daire Dilimi</w:t>
      </w:r>
    </w:p>
    <w:p>
      <w:pPr>
        <w:numPr>
          <w:ilvl w:val="0"/>
          <w:numId w:val="1002"/>
        </w:numPr>
        <w:pStyle w:val="Compact"/>
      </w:pPr>
      <w:r>
        <w:t xml:space="preserve">Daire Parçası</w:t>
      </w:r>
    </w:p>
    <w:p>
      <w:pPr>
        <w:numPr>
          <w:ilvl w:val="0"/>
          <w:numId w:val="1002"/>
        </w:numPr>
        <w:pStyle w:val="Compact"/>
      </w:pPr>
      <w:r>
        <w:t xml:space="preserve">Daire Dilimi Halkası</w:t>
      </w:r>
    </w:p>
    <w:p>
      <w:r>
        <w:pict>
          <v:rect style="width:0;height:1.5pt" o:hralign="center" o:hrstd="t" o:hr="t"/>
        </w:pict>
      </w:r>
    </w:p>
    <w:bookmarkStart w:id="23" w:name="tanımlar"/>
    <w:p>
      <w:pPr>
        <w:pStyle w:val="Heading3"/>
      </w:pPr>
      <w:r>
        <w:t xml:space="preserve">Tanımlar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Bir Doğrunun Bir Çembere Göre Durumları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Çemberin Kirişleri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3"/>
    <w:bookmarkStart w:id="24" w:name="iki-çemberin-birbirlerine-göre-durumları"/>
    <w:p>
      <w:pPr>
        <w:pStyle w:val="Heading3"/>
      </w:pPr>
      <w:r>
        <w:t xml:space="preserve">İki Çemberin Birbirlerine Göre Durumları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Çemberin Açıları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Çemberin Benzerliği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çemberin-teğetleri"/>
    <w:p>
      <w:pPr>
        <w:pStyle w:val="Heading3"/>
      </w:pPr>
      <w:r>
        <w:t xml:space="preserve">Çemberin Teğetleri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Bir Noktanın Bir Çembere Göre Kuvveti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Kuvvet Ekseni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5"/>
    <w:bookmarkStart w:id="26" w:name="çemberde-yay-uzunlukları"/>
    <w:p>
      <w:pPr>
        <w:pStyle w:val="Heading3"/>
      </w:pPr>
      <w:r>
        <w:t xml:space="preserve">Çemberde Yay Uzunlukları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Dairenin Alanı, Daire Halkasının Alanı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Bazı Şekillerin Alanları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6"/>
    <w:bookmarkStart w:id="27" w:name="daire-dilimi"/>
    <w:p>
      <w:pPr>
        <w:pStyle w:val="Heading3"/>
      </w:pPr>
      <w:r>
        <w:t xml:space="preserve">Daire Dilimi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Daire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7"/>
    <w:bookmarkStart w:id="28" w:name="daire-dilimi-halkası"/>
    <w:p>
      <w:pPr>
        <w:pStyle w:val="Heading3"/>
      </w:pPr>
      <w:r>
        <w:t xml:space="preserve">Daire Dilimi Halkası</w:t>
      </w:r>
    </w:p>
    <w:p>
      <w:pPr>
        <w:pStyle w:val="FirstParagraph"/>
      </w:pPr>
      <w:r>
        <w:t xml:space="preserve">//TODO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8.md_doc.pdf" TargetMode="External" /><Relationship Type="http://schemas.openxmlformats.org/officeDocument/2006/relationships/hyperlink" Id="rId21" Target="chapter8.md_slide.pdf" TargetMode="External" /><Relationship Type="http://schemas.openxmlformats.org/officeDocument/2006/relationships/hyperlink" Id="rId22" Target="chapter8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8.md_doc.pdf" TargetMode="External" /><Relationship Type="http://schemas.openxmlformats.org/officeDocument/2006/relationships/hyperlink" Id="rId21" Target="chapter8.md_slide.pdf" TargetMode="External" /><Relationship Type="http://schemas.openxmlformats.org/officeDocument/2006/relationships/hyperlink" Id="rId22" Target="chapter8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(Bölüm-8)</dc:title>
  <dc:creator>Author: Fetih TOKTAŞ</dc:creator>
  <dc:language>en-US</dc:language>
  <cp:keywords/>
  <dcterms:created xsi:type="dcterms:W3CDTF">2022-02-08T22:41:02Z</dcterms:created>
  <dcterms:modified xsi:type="dcterms:W3CDTF">2022-02-08T22:41:02Z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Bölüm-8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(Çember)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Çember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