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A450B" w14:textId="1A0AD9A2" w:rsidR="00FA2E10" w:rsidRDefault="00A5247A">
      <w:r w:rsidRPr="00A5247A">
        <w:t xml:space="preserve">PASSING ANGLES AND EMPATHY Here’s the thing about passing angles… being able to quickly and consistently identify proper passing angles won’t make you a great player, but you will never be a great player until you can quickly and consistently identify proper passing angles. A passing angle is a seam that runs between players (usually opponents), or between players and boundaries, that the ball can travel through without being intercepted or deflected. When a player receives the ball, there is always a </w:t>
      </w:r>
      <w:proofErr w:type="gramStart"/>
      <w:r w:rsidRPr="00A5247A">
        <w:t>seam</w:t>
      </w:r>
      <w:proofErr w:type="gramEnd"/>
      <w:r w:rsidRPr="00A5247A">
        <w:t xml:space="preserve"> (unless she is </w:t>
      </w:r>
      <w:proofErr w:type="gramStart"/>
      <w:r w:rsidRPr="00A5247A">
        <w:t>completely surrounded</w:t>
      </w:r>
      <w:proofErr w:type="gramEnd"/>
      <w:r w:rsidRPr="00A5247A">
        <w:t xml:space="preserve">). A teammate who wants the ball must work to receive the ball in one of these </w:t>
      </w:r>
      <w:proofErr w:type="gramStart"/>
      <w:r w:rsidRPr="00A5247A">
        <w:t>seams</w:t>
      </w:r>
      <w:proofErr w:type="gramEnd"/>
      <w:r w:rsidRPr="00A5247A">
        <w:t xml:space="preserve">. Because soccer is a fluid game, these seams are constantly moving - appearing, disappearing and reappearing. A smart player can read the flow of bodies between her and the ball to identify the </w:t>
      </w:r>
      <w:proofErr w:type="gramStart"/>
      <w:r w:rsidRPr="00A5247A">
        <w:t>seams</w:t>
      </w:r>
      <w:proofErr w:type="gramEnd"/>
      <w:r w:rsidRPr="00A5247A">
        <w:t xml:space="preserve"> that give the </w:t>
      </w:r>
      <w:proofErr w:type="gramStart"/>
      <w:r w:rsidRPr="00A5247A">
        <w:t>ball-carrier</w:t>
      </w:r>
      <w:proofErr w:type="gramEnd"/>
      <w:r w:rsidRPr="00A5247A">
        <w:t xml:space="preserve"> the best chance of passing her the ball and (this is the important part) she will work to get into one of those </w:t>
      </w:r>
      <w:proofErr w:type="gramStart"/>
      <w:r w:rsidRPr="00A5247A">
        <w:t>seams</w:t>
      </w:r>
      <w:proofErr w:type="gramEnd"/>
      <w:r w:rsidRPr="00A5247A">
        <w:t>. When it comes to what we value on the field, nothing ranks higher than speed of play. The ability to move the ball faster than the opposition can run and organize itself is the surest way to carve up the opponent. Moving the ball quickly depends on the player receiving the ball making quick decisions. That player’s ability to make quick decisions depends on the options available to her as the ball arrives. Those options are entirely predicated upon her teammates’ ability to quickly identify and move into passing seams.</w:t>
      </w:r>
    </w:p>
    <w:p w14:paraId="51CD8AA2" w14:textId="77777777" w:rsidR="00A5247A" w:rsidRDefault="00A5247A"/>
    <w:p w14:paraId="6B060231" w14:textId="41470D34" w:rsidR="00A5247A" w:rsidRDefault="00A5247A">
      <w:r w:rsidRPr="00A5247A">
        <w:t xml:space="preserve">Diagram 4.1 – The attacker on the ball has 3 available seams. Attackers #2 and #3 have gotten into two of those seams, but Attacker #4 is hiding in dead space behind two defenders. We frequently want our players to play with one touch. A player cannot do that if she doesn’t have teammates giving her useful options, particularly in the direction she is facing. But if at least one teammate can get into a useful seam in that direction, the player can receive and pass the ball in a single touch. And there is no faster speed of play than one-touch passing. Sounds simple, right? Well in theory it is. But watch any possession exercise and you’ll see countless examples of players who get anchored in dead space instead of working to get into a seam. And because of that you’ll see countless examples of a team losing the ball when it absolutely didn’t have to lose it. Identifying a seam should be easy. It takes one solitary quality – empathy. Empathize with the teammate who is about to receive the ball. Ask yourself, “If I was her, and I wanted to play with one touch, where would I want my teammate to be?” Well, you wouldn’t want her hiding behind opponents. You’d want her in a </w:t>
      </w:r>
      <w:proofErr w:type="gramStart"/>
      <w:r w:rsidRPr="00A5247A">
        <w:t>seam</w:t>
      </w:r>
      <w:proofErr w:type="gramEnd"/>
      <w:r w:rsidRPr="00A5247A">
        <w:t xml:space="preserve"> that ran between opponents. Identifying that seam is Step 1. Step 2 is </w:t>
      </w:r>
      <w:proofErr w:type="gramStart"/>
      <w:r w:rsidRPr="00A5247A">
        <w:t>actually moving</w:t>
      </w:r>
      <w:proofErr w:type="gramEnd"/>
      <w:r w:rsidRPr="00A5247A">
        <w:t xml:space="preserve"> your feet to get into that seam. The only question you need to ask yourself now is </w:t>
      </w:r>
      <w:proofErr w:type="gramStart"/>
      <w:r w:rsidRPr="00A5247A">
        <w:t>whether or not</w:t>
      </w:r>
      <w:proofErr w:type="gramEnd"/>
      <w:r w:rsidRPr="00A5247A">
        <w:t xml:space="preserve"> you </w:t>
      </w:r>
      <w:proofErr w:type="gramStart"/>
      <w:r w:rsidRPr="00A5247A">
        <w:t>actually want</w:t>
      </w:r>
      <w:proofErr w:type="gramEnd"/>
      <w:r w:rsidRPr="00A5247A">
        <w:t xml:space="preserve"> the ball, because you’re not going to get it if you’re hiding behind an opponent. The ball can’t travel through opponents, but it can sure </w:t>
      </w:r>
      <w:r w:rsidRPr="00A5247A">
        <w:lastRenderedPageBreak/>
        <w:t>as heck travel through that seam. If you want the ball, make your teammate’s life easy and get into that seam.</w:t>
      </w:r>
    </w:p>
    <w:p w14:paraId="6AFDD99F" w14:textId="77777777" w:rsidR="00A5247A" w:rsidRDefault="00A5247A"/>
    <w:p w14:paraId="3BBD1347" w14:textId="77777777" w:rsidR="00A5247A" w:rsidRDefault="00A5247A"/>
    <w:sectPr w:rsidR="00A52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47A"/>
    <w:rsid w:val="000F5224"/>
    <w:rsid w:val="00A5247A"/>
    <w:rsid w:val="00CE7370"/>
    <w:rsid w:val="00FA2E10"/>
    <w:rsid w:val="00FF1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07319"/>
  <w15:chartTrackingRefBased/>
  <w15:docId w15:val="{52EC0953-B0A9-4437-95BF-B00060F12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47A"/>
    <w:rPr>
      <w:rFonts w:eastAsiaTheme="majorEastAsia" w:cstheme="majorBidi"/>
      <w:color w:val="272727" w:themeColor="text1" w:themeTint="D8"/>
    </w:rPr>
  </w:style>
  <w:style w:type="paragraph" w:styleId="Title">
    <w:name w:val="Title"/>
    <w:basedOn w:val="Normal"/>
    <w:next w:val="Normal"/>
    <w:link w:val="TitleChar"/>
    <w:uiPriority w:val="10"/>
    <w:qFormat/>
    <w:rsid w:val="00A52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47A"/>
    <w:pPr>
      <w:spacing w:before="160"/>
      <w:jc w:val="center"/>
    </w:pPr>
    <w:rPr>
      <w:i/>
      <w:iCs/>
      <w:color w:val="404040" w:themeColor="text1" w:themeTint="BF"/>
    </w:rPr>
  </w:style>
  <w:style w:type="character" w:customStyle="1" w:styleId="QuoteChar">
    <w:name w:val="Quote Char"/>
    <w:basedOn w:val="DefaultParagraphFont"/>
    <w:link w:val="Quote"/>
    <w:uiPriority w:val="29"/>
    <w:rsid w:val="00A5247A"/>
    <w:rPr>
      <w:i/>
      <w:iCs/>
      <w:color w:val="404040" w:themeColor="text1" w:themeTint="BF"/>
    </w:rPr>
  </w:style>
  <w:style w:type="paragraph" w:styleId="ListParagraph">
    <w:name w:val="List Paragraph"/>
    <w:basedOn w:val="Normal"/>
    <w:uiPriority w:val="34"/>
    <w:qFormat/>
    <w:rsid w:val="00A5247A"/>
    <w:pPr>
      <w:ind w:left="720"/>
      <w:contextualSpacing/>
    </w:pPr>
  </w:style>
  <w:style w:type="character" w:styleId="IntenseEmphasis">
    <w:name w:val="Intense Emphasis"/>
    <w:basedOn w:val="DefaultParagraphFont"/>
    <w:uiPriority w:val="21"/>
    <w:qFormat/>
    <w:rsid w:val="00A5247A"/>
    <w:rPr>
      <w:i/>
      <w:iCs/>
      <w:color w:val="0F4761" w:themeColor="accent1" w:themeShade="BF"/>
    </w:rPr>
  </w:style>
  <w:style w:type="paragraph" w:styleId="IntenseQuote">
    <w:name w:val="Intense Quote"/>
    <w:basedOn w:val="Normal"/>
    <w:next w:val="Normal"/>
    <w:link w:val="IntenseQuoteChar"/>
    <w:uiPriority w:val="30"/>
    <w:qFormat/>
    <w:rsid w:val="00A52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47A"/>
    <w:rPr>
      <w:i/>
      <w:iCs/>
      <w:color w:val="0F4761" w:themeColor="accent1" w:themeShade="BF"/>
    </w:rPr>
  </w:style>
  <w:style w:type="character" w:styleId="IntenseReference">
    <w:name w:val="Intense Reference"/>
    <w:basedOn w:val="DefaultParagraphFont"/>
    <w:uiPriority w:val="32"/>
    <w:qFormat/>
    <w:rsid w:val="00A524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559</Words>
  <Characters>2592</Characters>
  <Application>Microsoft Office Word</Application>
  <DocSecurity>0</DocSecurity>
  <Lines>38</Lines>
  <Paragraphs>2</Paragraphs>
  <ScaleCrop>false</ScaleCrop>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Ayers</dc:creator>
  <cp:keywords/>
  <dc:description/>
  <cp:lastModifiedBy>Bob Ayers</cp:lastModifiedBy>
  <cp:revision>1</cp:revision>
  <dcterms:created xsi:type="dcterms:W3CDTF">2026-08-02T20:49:00Z</dcterms:created>
  <dcterms:modified xsi:type="dcterms:W3CDTF">2026-08-02T20:50:00Z</dcterms:modified>
</cp:coreProperties>
</file>