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51E3" w14:textId="189F6D3D" w:rsidR="00B850FA" w:rsidRPr="009B0A43" w:rsidRDefault="009B0A43" w:rsidP="009B0A4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9B0A43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9B0A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B0A43">
        <w:rPr>
          <w:rFonts w:ascii="Times New Roman" w:hAnsi="Times New Roman" w:cs="Times New Roman"/>
          <w:b/>
          <w:bCs/>
          <w:sz w:val="32"/>
          <w:szCs w:val="32"/>
        </w:rPr>
        <w:t>Perencanaan</w:t>
      </w:r>
      <w:proofErr w:type="spellEnd"/>
      <w:r w:rsidRPr="009B0A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B0A43">
        <w:rPr>
          <w:rFonts w:ascii="Times New Roman" w:hAnsi="Times New Roman" w:cs="Times New Roman"/>
          <w:b/>
          <w:bCs/>
          <w:sz w:val="32"/>
          <w:szCs w:val="32"/>
        </w:rPr>
        <w:t>Produksi</w:t>
      </w:r>
      <w:proofErr w:type="spellEnd"/>
      <w:r w:rsidRPr="009B0A43">
        <w:rPr>
          <w:rFonts w:ascii="Times New Roman" w:hAnsi="Times New Roman" w:cs="Times New Roman"/>
          <w:b/>
          <w:bCs/>
          <w:sz w:val="32"/>
          <w:szCs w:val="32"/>
        </w:rPr>
        <w:t xml:space="preserve"> &amp; Monitoring </w:t>
      </w:r>
      <w:proofErr w:type="spellStart"/>
      <w:r w:rsidRPr="009B0A43">
        <w:rPr>
          <w:rFonts w:ascii="Times New Roman" w:hAnsi="Times New Roman" w:cs="Times New Roman"/>
          <w:b/>
          <w:bCs/>
          <w:sz w:val="32"/>
          <w:szCs w:val="32"/>
        </w:rPr>
        <w:t>Realisasi</w:t>
      </w:r>
      <w:proofErr w:type="spellEnd"/>
      <w:r w:rsidRPr="009B0A43">
        <w:rPr>
          <w:rFonts w:ascii="Times New Roman" w:hAnsi="Times New Roman" w:cs="Times New Roman"/>
          <w:b/>
          <w:bCs/>
          <w:sz w:val="32"/>
          <w:szCs w:val="32"/>
        </w:rPr>
        <w:t xml:space="preserve"> (Area Busa 2)</w:t>
      </w:r>
    </w:p>
    <w:p w14:paraId="61E02217" w14:textId="71EFFBF0" w:rsidR="00B850FA" w:rsidRPr="00FA4569" w:rsidRDefault="007702F0" w:rsidP="00830B5C">
      <w:pPr>
        <w:pStyle w:val="Heading1"/>
        <w:spacing w:before="0" w:line="360" w:lineRule="auto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color w:val="0B1F44"/>
        </w:rPr>
        <w:t>1.</w:t>
      </w:r>
      <w:r w:rsidR="00830B5C">
        <w:rPr>
          <w:rFonts w:ascii="Times New Roman" w:hAnsi="Times New Roman" w:cs="Times New Roman"/>
          <w:color w:val="0B1F44"/>
        </w:rPr>
        <w:tab/>
      </w:r>
      <w:r w:rsidRPr="00FA4569">
        <w:rPr>
          <w:rFonts w:ascii="Times New Roman" w:hAnsi="Times New Roman" w:cs="Times New Roman"/>
          <w:color w:val="0B1F44"/>
        </w:rPr>
        <w:t>TECHNICAL REQUIREMENTS DOCUMENT (TRD)</w:t>
      </w:r>
    </w:p>
    <w:p w14:paraId="6E88C822" w14:textId="04826EA1" w:rsidR="00B850FA" w:rsidRPr="00830B5C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830B5C">
        <w:rPr>
          <w:rFonts w:ascii="Times New Roman" w:hAnsi="Times New Roman" w:cs="Times New Roman"/>
          <w:color w:val="auto"/>
        </w:rPr>
        <w:t>1.1</w:t>
      </w:r>
      <w:r w:rsidR="00830B5C" w:rsidRPr="00830B5C">
        <w:rPr>
          <w:rFonts w:ascii="Times New Roman" w:hAnsi="Times New Roman" w:cs="Times New Roman"/>
          <w:color w:val="auto"/>
        </w:rPr>
        <w:t>.</w:t>
      </w:r>
      <w:r w:rsidR="00830B5C" w:rsidRPr="00830B5C">
        <w:rPr>
          <w:rFonts w:ascii="Times New Roman" w:hAnsi="Times New Roman" w:cs="Times New Roman"/>
          <w:color w:val="auto"/>
        </w:rPr>
        <w:tab/>
      </w:r>
      <w:r w:rsidRPr="00830B5C">
        <w:rPr>
          <w:rFonts w:ascii="Times New Roman" w:hAnsi="Times New Roman" w:cs="Times New Roman"/>
          <w:color w:val="auto"/>
        </w:rPr>
        <w:t xml:space="preserve">Latar </w:t>
      </w:r>
      <w:proofErr w:type="spellStart"/>
      <w:r w:rsidRPr="00830B5C">
        <w:rPr>
          <w:rFonts w:ascii="Times New Roman" w:hAnsi="Times New Roman" w:cs="Times New Roman"/>
          <w:color w:val="auto"/>
        </w:rPr>
        <w:t>Belakang</w:t>
      </w:r>
      <w:proofErr w:type="spellEnd"/>
      <w:r w:rsidRPr="00830B5C">
        <w:rPr>
          <w:rFonts w:ascii="Times New Roman" w:hAnsi="Times New Roman" w:cs="Times New Roman"/>
          <w:color w:val="auto"/>
        </w:rPr>
        <w:t xml:space="preserve"> &amp; Tujuan</w:t>
      </w:r>
    </w:p>
    <w:p w14:paraId="4509A6AF" w14:textId="77777777" w:rsidR="00830B5C" w:rsidRDefault="007702F0" w:rsidP="00830B5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 xml:space="preserve">Lini produksi Area Busa 2 bertanggung jawab dalam pemrosesan balokan busa (polyurethane foam blocks) menjadi produk jadi maupun setengah jadi sesuai spesifikasi Work Order (WO). Lini ini mengoperasikan tiga jenis mesin pemotongan utama: Mesin Horizontal (HRZ), Mesin Vertikal (VRT), dan </w:t>
      </w:r>
      <w:proofErr w:type="spellStart"/>
      <w:r w:rsidRPr="00FA4569">
        <w:rPr>
          <w:rFonts w:ascii="Times New Roman" w:hAnsi="Times New Roman" w:cs="Times New Roman"/>
        </w:rPr>
        <w:t>Mesin</w:t>
      </w:r>
      <w:proofErr w:type="spellEnd"/>
      <w:r w:rsidRPr="00FA4569">
        <w:rPr>
          <w:rFonts w:ascii="Times New Roman" w:hAnsi="Times New Roman" w:cs="Times New Roman"/>
        </w:rPr>
        <w:t xml:space="preserve"> Carousel (CRS).</w:t>
      </w:r>
    </w:p>
    <w:p w14:paraId="46F2E5AA" w14:textId="77777777" w:rsidR="00830B5C" w:rsidRDefault="007702F0" w:rsidP="00830B5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A4569">
        <w:rPr>
          <w:rFonts w:ascii="Times New Roman" w:hAnsi="Times New Roman" w:cs="Times New Roman"/>
        </w:rPr>
        <w:t>Sistem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ini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dirancang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untuk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menyelesaikan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tantangan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operasional</w:t>
      </w:r>
      <w:proofErr w:type="spellEnd"/>
      <w:r w:rsidRPr="00FA4569">
        <w:rPr>
          <w:rFonts w:ascii="Times New Roman" w:hAnsi="Times New Roman" w:cs="Times New Roman"/>
        </w:rPr>
        <w:t xml:space="preserve"> manual:</w:t>
      </w:r>
    </w:p>
    <w:p w14:paraId="23FC4348" w14:textId="77777777" w:rsidR="00830B5C" w:rsidRPr="00830B5C" w:rsidRDefault="007702F0" w:rsidP="00830B5C">
      <w:pPr>
        <w:pStyle w:val="ListParagraph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830B5C">
        <w:rPr>
          <w:rFonts w:ascii="Times New Roman" w:hAnsi="Times New Roman" w:cs="Times New Roman"/>
        </w:rPr>
        <w:t>Perhitungan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Otomatis</w:t>
      </w:r>
      <w:proofErr w:type="spellEnd"/>
      <w:r w:rsidRPr="00830B5C">
        <w:rPr>
          <w:rFonts w:ascii="Times New Roman" w:hAnsi="Times New Roman" w:cs="Times New Roman"/>
        </w:rPr>
        <w:t xml:space="preserve"> Kubikasi &amp; Cycle Time: Meniadakan kalkulasi rumus spreadsheet manual untuk menentukan kebutuhan man power dan jam </w:t>
      </w:r>
      <w:proofErr w:type="spellStart"/>
      <w:r w:rsidRPr="00830B5C">
        <w:rPr>
          <w:rFonts w:ascii="Times New Roman" w:hAnsi="Times New Roman" w:cs="Times New Roman"/>
        </w:rPr>
        <w:t>mesin</w:t>
      </w:r>
      <w:proofErr w:type="spellEnd"/>
      <w:r w:rsidRPr="00830B5C">
        <w:rPr>
          <w:rFonts w:ascii="Times New Roman" w:hAnsi="Times New Roman" w:cs="Times New Roman"/>
        </w:rPr>
        <w:t xml:space="preserve"> per shift.</w:t>
      </w:r>
    </w:p>
    <w:p w14:paraId="61E4C76E" w14:textId="77777777" w:rsidR="00830B5C" w:rsidRPr="00830B5C" w:rsidRDefault="007702F0" w:rsidP="00830B5C">
      <w:pPr>
        <w:pStyle w:val="ListParagraph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830B5C">
        <w:rPr>
          <w:rFonts w:ascii="Times New Roman" w:hAnsi="Times New Roman" w:cs="Times New Roman"/>
        </w:rPr>
        <w:t>Sinkronisasi</w:t>
      </w:r>
      <w:proofErr w:type="spellEnd"/>
      <w:r w:rsidRPr="00830B5C">
        <w:rPr>
          <w:rFonts w:ascii="Times New Roman" w:hAnsi="Times New Roman" w:cs="Times New Roman"/>
        </w:rPr>
        <w:t xml:space="preserve"> Real-Time Target vs Aktual: Menghubungkan rencana PPC secara langsung ke tablet/layar operator di </w:t>
      </w:r>
      <w:proofErr w:type="spellStart"/>
      <w:r w:rsidRPr="00830B5C">
        <w:rPr>
          <w:rFonts w:ascii="Times New Roman" w:hAnsi="Times New Roman" w:cs="Times New Roman"/>
        </w:rPr>
        <w:t>lini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mesin</w:t>
      </w:r>
      <w:proofErr w:type="spellEnd"/>
      <w:r w:rsidRPr="00830B5C">
        <w:rPr>
          <w:rFonts w:ascii="Times New Roman" w:hAnsi="Times New Roman" w:cs="Times New Roman"/>
        </w:rPr>
        <w:t>.</w:t>
      </w:r>
    </w:p>
    <w:p w14:paraId="591B6C97" w14:textId="77777777" w:rsidR="00830B5C" w:rsidRPr="00830B5C" w:rsidRDefault="007702F0" w:rsidP="00830B5C">
      <w:pPr>
        <w:pStyle w:val="ListParagraph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830B5C">
        <w:rPr>
          <w:rFonts w:ascii="Times New Roman" w:hAnsi="Times New Roman" w:cs="Times New Roman"/>
        </w:rPr>
        <w:t>Pengukuran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Efektivitas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Mesin</w:t>
      </w:r>
      <w:proofErr w:type="spellEnd"/>
      <w:r w:rsidRPr="00830B5C">
        <w:rPr>
          <w:rFonts w:ascii="Times New Roman" w:hAnsi="Times New Roman" w:cs="Times New Roman"/>
        </w:rPr>
        <w:t xml:space="preserve"> (OEE): Menghitung Availability, Performance, dan Quality Rate </w:t>
      </w:r>
      <w:proofErr w:type="spellStart"/>
      <w:r w:rsidRPr="00830B5C">
        <w:rPr>
          <w:rFonts w:ascii="Times New Roman" w:hAnsi="Times New Roman" w:cs="Times New Roman"/>
        </w:rPr>
        <w:t>secara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otomatis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dari</w:t>
      </w:r>
      <w:proofErr w:type="spellEnd"/>
      <w:r w:rsidRPr="00830B5C">
        <w:rPr>
          <w:rFonts w:ascii="Times New Roman" w:hAnsi="Times New Roman" w:cs="Times New Roman"/>
        </w:rPr>
        <w:t xml:space="preserve"> data </w:t>
      </w:r>
      <w:proofErr w:type="spellStart"/>
      <w:r w:rsidRPr="00830B5C">
        <w:rPr>
          <w:rFonts w:ascii="Times New Roman" w:hAnsi="Times New Roman" w:cs="Times New Roman"/>
        </w:rPr>
        <w:t>transaksi</w:t>
      </w:r>
      <w:proofErr w:type="spellEnd"/>
      <w:r w:rsidRPr="00830B5C">
        <w:rPr>
          <w:rFonts w:ascii="Times New Roman" w:hAnsi="Times New Roman" w:cs="Times New Roman"/>
        </w:rPr>
        <w:t>.</w:t>
      </w:r>
    </w:p>
    <w:p w14:paraId="1DB954AE" w14:textId="0EAE8B1C" w:rsidR="00B850FA" w:rsidRDefault="007702F0" w:rsidP="00830B5C">
      <w:pPr>
        <w:pStyle w:val="ListParagraph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830B5C">
        <w:rPr>
          <w:rFonts w:ascii="Times New Roman" w:hAnsi="Times New Roman" w:cs="Times New Roman"/>
        </w:rPr>
        <w:t>Pengendalian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Limbah</w:t>
      </w:r>
      <w:proofErr w:type="spellEnd"/>
      <w:r w:rsidRPr="00830B5C">
        <w:rPr>
          <w:rFonts w:ascii="Times New Roman" w:hAnsi="Times New Roman" w:cs="Times New Roman"/>
        </w:rPr>
        <w:t xml:space="preserve"> Sisa Potong: Mencatat sisa potongan blok busa ke dalam inventori terpusat agar dapat </w:t>
      </w:r>
      <w:proofErr w:type="spellStart"/>
      <w:r w:rsidRPr="00830B5C">
        <w:rPr>
          <w:rFonts w:ascii="Times New Roman" w:hAnsi="Times New Roman" w:cs="Times New Roman"/>
        </w:rPr>
        <w:t>dialokasikan</w:t>
      </w:r>
      <w:proofErr w:type="spellEnd"/>
      <w:r w:rsidRPr="00830B5C">
        <w:rPr>
          <w:rFonts w:ascii="Times New Roman" w:hAnsi="Times New Roman" w:cs="Times New Roman"/>
        </w:rPr>
        <w:t xml:space="preserve"> pada </w:t>
      </w:r>
      <w:proofErr w:type="spellStart"/>
      <w:r w:rsidRPr="00830B5C">
        <w:rPr>
          <w:rFonts w:ascii="Times New Roman" w:hAnsi="Times New Roman" w:cs="Times New Roman"/>
        </w:rPr>
        <w:t>pesanan</w:t>
      </w:r>
      <w:proofErr w:type="spellEnd"/>
      <w:r w:rsidRPr="00830B5C">
        <w:rPr>
          <w:rFonts w:ascii="Times New Roman" w:hAnsi="Times New Roman" w:cs="Times New Roman"/>
        </w:rPr>
        <w:t xml:space="preserve"> </w:t>
      </w:r>
      <w:proofErr w:type="spellStart"/>
      <w:r w:rsidRPr="00830B5C">
        <w:rPr>
          <w:rFonts w:ascii="Times New Roman" w:hAnsi="Times New Roman" w:cs="Times New Roman"/>
        </w:rPr>
        <w:t>berikutnya</w:t>
      </w:r>
      <w:proofErr w:type="spellEnd"/>
      <w:r w:rsidRPr="00830B5C">
        <w:rPr>
          <w:rFonts w:ascii="Times New Roman" w:hAnsi="Times New Roman" w:cs="Times New Roman"/>
        </w:rPr>
        <w:t>.</w:t>
      </w:r>
    </w:p>
    <w:p w14:paraId="1377E6E6" w14:textId="77777777" w:rsidR="00830B5C" w:rsidRPr="00830B5C" w:rsidRDefault="00830B5C" w:rsidP="00830B5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F2564C" w14:textId="02152B69" w:rsidR="00B850FA" w:rsidRPr="00830B5C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830B5C">
        <w:rPr>
          <w:rFonts w:ascii="Times New Roman" w:hAnsi="Times New Roman" w:cs="Times New Roman"/>
          <w:color w:val="auto"/>
        </w:rPr>
        <w:t>1.2</w:t>
      </w:r>
      <w:r w:rsidR="00830B5C" w:rsidRPr="00830B5C">
        <w:rPr>
          <w:rFonts w:ascii="Times New Roman" w:hAnsi="Times New Roman" w:cs="Times New Roman"/>
          <w:color w:val="auto"/>
        </w:rPr>
        <w:t>.</w:t>
      </w:r>
      <w:r w:rsidR="00830B5C" w:rsidRPr="00830B5C">
        <w:rPr>
          <w:rFonts w:ascii="Times New Roman" w:hAnsi="Times New Roman" w:cs="Times New Roman"/>
          <w:color w:val="auto"/>
        </w:rPr>
        <w:tab/>
      </w:r>
      <w:proofErr w:type="spellStart"/>
      <w:r w:rsidRPr="00830B5C">
        <w:rPr>
          <w:rFonts w:ascii="Times New Roman" w:hAnsi="Times New Roman" w:cs="Times New Roman"/>
          <w:color w:val="auto"/>
        </w:rPr>
        <w:t>Arsitektur</w:t>
      </w:r>
      <w:proofErr w:type="spellEnd"/>
      <w:r w:rsidRPr="00830B5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B5C">
        <w:rPr>
          <w:rFonts w:ascii="Times New Roman" w:hAnsi="Times New Roman" w:cs="Times New Roman"/>
          <w:color w:val="auto"/>
        </w:rPr>
        <w:t>Sistem</w:t>
      </w:r>
      <w:proofErr w:type="spellEnd"/>
      <w:r w:rsidRPr="00830B5C">
        <w:rPr>
          <w:rFonts w:ascii="Times New Roman" w:hAnsi="Times New Roman" w:cs="Times New Roman"/>
          <w:color w:val="auto"/>
        </w:rPr>
        <w:t xml:space="preserve"> (Three-Tier Architecture)</w:t>
      </w:r>
    </w:p>
    <w:p w14:paraId="10E59F91" w14:textId="77777777" w:rsidR="00B850FA" w:rsidRPr="00FA4569" w:rsidRDefault="007702F0" w:rsidP="00830B5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>Sistem dibangun menggunakan arsitektur Three-Tier Client-Server yang memisahkan presentasi antarmuka, logika bisnis, dan persistensi basis data: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50FA" w:rsidRPr="00FA4569" w14:paraId="2B0EDC71" w14:textId="77777777">
        <w:trPr>
          <w:cantSplit/>
          <w:tblHeader/>
          <w:jc w:val="center"/>
        </w:trPr>
        <w:tc>
          <w:tcPr>
            <w:tcW w:w="312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73E1D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Layer Arsitektur</w:t>
            </w:r>
          </w:p>
        </w:tc>
        <w:tc>
          <w:tcPr>
            <w:tcW w:w="312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6C078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Teknologi &amp; Framework</w:t>
            </w:r>
          </w:p>
        </w:tc>
        <w:tc>
          <w:tcPr>
            <w:tcW w:w="312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27E94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Deskripsi Peran &amp; Tanggung Jawab</w:t>
            </w:r>
          </w:p>
        </w:tc>
      </w:tr>
      <w:tr w:rsidR="00B850FA" w:rsidRPr="00FA4569" w14:paraId="5E060953" w14:textId="77777777">
        <w:trPr>
          <w:cantSplit/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BB6D6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Presentation Layer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21D23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React 19, Vite 8, Tailwind CSS v4, Recharts, Lucide Icons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4A90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Antarmuka Single Page Application (SPA) responsif, dark mode toggle, visualisasi grafik OEE, serta validasi form interaktif.</w:t>
            </w:r>
          </w:p>
        </w:tc>
      </w:tr>
      <w:tr w:rsidR="00B850FA" w:rsidRPr="00FA4569" w14:paraId="7A889083" w14:textId="77777777">
        <w:trPr>
          <w:cantSplit/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09895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Application Layer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A6765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Node.js (v18+ LTS), Express.js 5.x, Multer, xlsx (SheetJS)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D4A50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RESTful API Server, Engine Parsing SPK, Engine Kalkulasi OEE &amp; Kubikasi, Server-Side Role Guard, Controller Stok Sisa Potong.</w:t>
            </w:r>
          </w:p>
        </w:tc>
      </w:tr>
      <w:tr w:rsidR="00B850FA" w:rsidRPr="00FA4569" w14:paraId="5E592A4A" w14:textId="77777777">
        <w:trPr>
          <w:cantSplit/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CED4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lastRenderedPageBreak/>
              <w:t>Data Layer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85241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MySQL 8.0+ Database (dashboard_vertikal), InnoDB Engine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852B1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Penyimpanan relasional terindeks ACID-compliant, connection pool mysql2 teroptimasi, riwayat transaksi lengkap.</w:t>
            </w:r>
          </w:p>
        </w:tc>
      </w:tr>
    </w:tbl>
    <w:p w14:paraId="1DB8387E" w14:textId="77777777" w:rsidR="00B850FA" w:rsidRDefault="00B850FA" w:rsidP="00830B5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3F8EC2" w14:textId="77777777" w:rsidR="004E110B" w:rsidRPr="00FA4569" w:rsidRDefault="004E110B" w:rsidP="00830B5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F5C0AEC" w14:textId="77777777" w:rsidR="00B850FA" w:rsidRPr="00830B5C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830B5C">
        <w:rPr>
          <w:rFonts w:ascii="Times New Roman" w:hAnsi="Times New Roman" w:cs="Times New Roman"/>
          <w:color w:val="auto"/>
        </w:rPr>
        <w:t>1.3 Spesifikasi Tech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50FA" w:rsidRPr="00FA4569" w14:paraId="5FA2E612" w14:textId="77777777">
        <w:trPr>
          <w:cantSplit/>
          <w:tblHeader/>
          <w:jc w:val="center"/>
        </w:trPr>
        <w:tc>
          <w:tcPr>
            <w:tcW w:w="312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BCEB5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Komponen</w:t>
            </w:r>
          </w:p>
        </w:tc>
        <w:tc>
          <w:tcPr>
            <w:tcW w:w="312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5E0D3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Versi</w:t>
            </w:r>
          </w:p>
        </w:tc>
        <w:tc>
          <w:tcPr>
            <w:tcW w:w="312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EEE26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Kegunaan Utama</w:t>
            </w:r>
          </w:p>
        </w:tc>
      </w:tr>
      <w:tr w:rsidR="00B850FA" w:rsidRPr="00FA4569" w14:paraId="41FC719D" w14:textId="77777777">
        <w:trPr>
          <w:cantSplit/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11835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React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A70A9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19.2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0E134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Pembangunan UI reaktif berbasis komponen modular.</w:t>
            </w:r>
          </w:p>
        </w:tc>
      </w:tr>
      <w:tr w:rsidR="00B850FA" w:rsidRPr="00FA4569" w14:paraId="24C4AF98" w14:textId="77777777">
        <w:trPr>
          <w:cantSplit/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F7931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Vite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90884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8.2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8A73D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Build tool &amp; development server super cepat dengan HMR.</w:t>
            </w:r>
          </w:p>
        </w:tc>
      </w:tr>
      <w:tr w:rsidR="00B850FA" w:rsidRPr="00FA4569" w14:paraId="2C2B502C" w14:textId="77777777">
        <w:trPr>
          <w:cantSplit/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12B4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Tailwind CSS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6A440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4.3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81A7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Styling utility-first dengan sistem tema warna modern.</w:t>
            </w:r>
          </w:p>
        </w:tc>
      </w:tr>
      <w:tr w:rsidR="00B850FA" w:rsidRPr="00FA4569" w14:paraId="1D400BA3" w14:textId="77777777">
        <w:trPr>
          <w:cantSplit/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F69C6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Node.js / Express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996D7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18+ / 5.2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C7BA3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Runtime asynchronous backend RESTful API.</w:t>
            </w:r>
          </w:p>
        </w:tc>
      </w:tr>
      <w:tr w:rsidR="00B850FA" w:rsidRPr="00FA4569" w14:paraId="4B3E1C66" w14:textId="77777777">
        <w:trPr>
          <w:cantSplit/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B2383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MySQL Database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E3460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8.0+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C3446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RDBMS dengan engine InnoDB dan indexing B-Tree.</w:t>
            </w:r>
          </w:p>
        </w:tc>
      </w:tr>
    </w:tbl>
    <w:p w14:paraId="28D44D06" w14:textId="77777777" w:rsidR="00B850FA" w:rsidRPr="00FA4569" w:rsidRDefault="00B850FA" w:rsidP="00830B5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0984D6F" w14:textId="77777777" w:rsidR="00830B5C" w:rsidRDefault="00830B5C" w:rsidP="00830B5C"/>
    <w:p w14:paraId="739B9C18" w14:textId="1BB2ACB5" w:rsidR="00B850FA" w:rsidRPr="00830B5C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830B5C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830B5C">
        <w:rPr>
          <w:rFonts w:ascii="Times New Roman" w:hAnsi="Times New Roman" w:cs="Times New Roman"/>
          <w:color w:val="auto"/>
        </w:rPr>
        <w:t>Kebutuhan</w:t>
      </w:r>
      <w:proofErr w:type="spellEnd"/>
      <w:r w:rsidRPr="00830B5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B5C">
        <w:rPr>
          <w:rFonts w:ascii="Times New Roman" w:hAnsi="Times New Roman" w:cs="Times New Roman"/>
          <w:color w:val="auto"/>
        </w:rPr>
        <w:t>Fungsional</w:t>
      </w:r>
      <w:proofErr w:type="spellEnd"/>
      <w:r w:rsidRPr="00830B5C">
        <w:rPr>
          <w:rFonts w:ascii="Times New Roman" w:hAnsi="Times New Roman" w:cs="Times New Roman"/>
          <w:color w:val="auto"/>
        </w:rPr>
        <w:t xml:space="preserve"> (Functional Requirements)</w:t>
      </w:r>
    </w:p>
    <w:p w14:paraId="33C03869" w14:textId="38A947E3" w:rsidR="00B850FA" w:rsidRPr="00830B5C" w:rsidRDefault="007702F0" w:rsidP="00830B5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0B5C">
        <w:rPr>
          <w:rFonts w:ascii="Times New Roman" w:hAnsi="Times New Roman" w:cs="Times New Roman"/>
          <w:b/>
          <w:color w:val="0F172A"/>
        </w:rPr>
        <w:t xml:space="preserve">FR-01: </w:t>
      </w:r>
      <w:proofErr w:type="spellStart"/>
      <w:r w:rsidRPr="00830B5C">
        <w:rPr>
          <w:rFonts w:ascii="Times New Roman" w:hAnsi="Times New Roman" w:cs="Times New Roman"/>
          <w:b/>
          <w:color w:val="0F172A"/>
        </w:rPr>
        <w:t>Autentikasi</w:t>
      </w:r>
      <w:proofErr w:type="spellEnd"/>
      <w:r w:rsidRPr="00830B5C">
        <w:rPr>
          <w:rFonts w:ascii="Times New Roman" w:hAnsi="Times New Roman" w:cs="Times New Roman"/>
          <w:b/>
          <w:color w:val="0F172A"/>
        </w:rPr>
        <w:t xml:space="preserve"> &amp; Role-Based Access Control (RBAC): </w:t>
      </w:r>
      <w:r w:rsidRPr="00830B5C">
        <w:rPr>
          <w:rFonts w:ascii="Times New Roman" w:hAnsi="Times New Roman" w:cs="Times New Roman"/>
        </w:rPr>
        <w:t>Sistem menerapkan kontrol akses berbasis peran (Superadmin, PPC, Operator). Header 'x-user-role' diverifikasi pada setiap pemanggilan API sensitif.</w:t>
      </w:r>
    </w:p>
    <w:p w14:paraId="7040D900" w14:textId="4FF40950" w:rsidR="00B850FA" w:rsidRPr="00830B5C" w:rsidRDefault="007702F0" w:rsidP="00830B5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0B5C">
        <w:rPr>
          <w:rFonts w:ascii="Times New Roman" w:hAnsi="Times New Roman" w:cs="Times New Roman"/>
          <w:b/>
          <w:color w:val="0F172A"/>
        </w:rPr>
        <w:t xml:space="preserve">FR-02: Modul </w:t>
      </w:r>
      <w:proofErr w:type="spellStart"/>
      <w:r w:rsidRPr="00830B5C">
        <w:rPr>
          <w:rFonts w:ascii="Times New Roman" w:hAnsi="Times New Roman" w:cs="Times New Roman"/>
          <w:b/>
          <w:color w:val="0F172A"/>
        </w:rPr>
        <w:t>Perencanaan</w:t>
      </w:r>
      <w:proofErr w:type="spellEnd"/>
      <w:r w:rsidRPr="00830B5C">
        <w:rPr>
          <w:rFonts w:ascii="Times New Roman" w:hAnsi="Times New Roman" w:cs="Times New Roman"/>
          <w:b/>
          <w:color w:val="0F172A"/>
        </w:rPr>
        <w:t xml:space="preserve"> SPK (Planning PPC): </w:t>
      </w:r>
      <w:r w:rsidRPr="00830B5C">
        <w:rPr>
          <w:rFonts w:ascii="Times New Roman" w:hAnsi="Times New Roman" w:cs="Times New Roman"/>
        </w:rPr>
        <w:t>PPC dapat mengunggah file Excel SPK (.xls/.xlsx) atau menempel teks tabel spreadsheet. Sistem otomatis mem-parsing Work Order, mencocokkan cycle time matrix, dan menghitung total kubikasi (M3) serta man power ideal.</w:t>
      </w:r>
    </w:p>
    <w:p w14:paraId="02D1D26F" w14:textId="789AC95B" w:rsidR="00B850FA" w:rsidRPr="00830B5C" w:rsidRDefault="007702F0" w:rsidP="00830B5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0B5C">
        <w:rPr>
          <w:rFonts w:ascii="Times New Roman" w:hAnsi="Times New Roman" w:cs="Times New Roman"/>
          <w:b/>
          <w:color w:val="0F172A"/>
        </w:rPr>
        <w:t xml:space="preserve">FR-03: Modul </w:t>
      </w:r>
      <w:proofErr w:type="spellStart"/>
      <w:r w:rsidRPr="00830B5C">
        <w:rPr>
          <w:rFonts w:ascii="Times New Roman" w:hAnsi="Times New Roman" w:cs="Times New Roman"/>
          <w:b/>
          <w:color w:val="0F172A"/>
        </w:rPr>
        <w:t>Realisasi</w:t>
      </w:r>
      <w:proofErr w:type="spellEnd"/>
      <w:r w:rsidRPr="00830B5C">
        <w:rPr>
          <w:rFonts w:ascii="Times New Roman" w:hAnsi="Times New Roman" w:cs="Times New Roman"/>
          <w:b/>
          <w:color w:val="0F172A"/>
        </w:rPr>
        <w:t xml:space="preserve"> </w:t>
      </w:r>
      <w:proofErr w:type="spellStart"/>
      <w:r w:rsidRPr="00830B5C">
        <w:rPr>
          <w:rFonts w:ascii="Times New Roman" w:hAnsi="Times New Roman" w:cs="Times New Roman"/>
          <w:b/>
          <w:color w:val="0F172A"/>
        </w:rPr>
        <w:t>Pemotongan</w:t>
      </w:r>
      <w:proofErr w:type="spellEnd"/>
      <w:r w:rsidRPr="00830B5C">
        <w:rPr>
          <w:rFonts w:ascii="Times New Roman" w:hAnsi="Times New Roman" w:cs="Times New Roman"/>
          <w:b/>
          <w:color w:val="0F172A"/>
        </w:rPr>
        <w:t xml:space="preserve"> Mesin (Operator): </w:t>
      </w:r>
      <w:r w:rsidRPr="00830B5C">
        <w:rPr>
          <w:rFonts w:ascii="Times New Roman" w:hAnsi="Times New Roman" w:cs="Times New Roman"/>
        </w:rPr>
        <w:t>Operator mencatat hasil pemotongan balok aktual (Vertikal &amp; Horizontal), waste kulit, waste samping, waste produksi (defect), serta kendala waktu downtime mesin.</w:t>
      </w:r>
    </w:p>
    <w:p w14:paraId="4682A27F" w14:textId="29CEA5F4" w:rsidR="00B850FA" w:rsidRPr="00830B5C" w:rsidRDefault="007702F0" w:rsidP="00830B5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0B5C">
        <w:rPr>
          <w:rFonts w:ascii="Times New Roman" w:hAnsi="Times New Roman" w:cs="Times New Roman"/>
          <w:b/>
          <w:color w:val="0F172A"/>
        </w:rPr>
        <w:lastRenderedPageBreak/>
        <w:t xml:space="preserve">FR-04: Modul </w:t>
      </w:r>
      <w:proofErr w:type="spellStart"/>
      <w:r w:rsidRPr="00830B5C">
        <w:rPr>
          <w:rFonts w:ascii="Times New Roman" w:hAnsi="Times New Roman" w:cs="Times New Roman"/>
          <w:b/>
          <w:color w:val="0F172A"/>
        </w:rPr>
        <w:t>Manajemen</w:t>
      </w:r>
      <w:proofErr w:type="spellEnd"/>
      <w:r w:rsidRPr="00830B5C">
        <w:rPr>
          <w:rFonts w:ascii="Times New Roman" w:hAnsi="Times New Roman" w:cs="Times New Roman"/>
          <w:b/>
          <w:color w:val="0F172A"/>
        </w:rPr>
        <w:t xml:space="preserve"> Stok Sisa Potong (Sispot): </w:t>
      </w:r>
      <w:r w:rsidRPr="00830B5C">
        <w:rPr>
          <w:rFonts w:ascii="Times New Roman" w:hAnsi="Times New Roman" w:cs="Times New Roman"/>
        </w:rPr>
        <w:t>Sisa pemotongan yang masih bernilai otomatis tersimpan ke inventori sispot. Terdapat analitik status (Tersedia/Terpakai), Top 5 Kualitas, dan pengelompokan Aging (Hari ini, 1-3 hari, 4-7 hari, &gt;7 hari). Operasi Create, Update, dan Delete (CRUD) dilindungi ketat dan hanya dapat dijalankan oleh Superadmin.</w:t>
      </w:r>
    </w:p>
    <w:p w14:paraId="047385C8" w14:textId="13071AED" w:rsidR="00B850FA" w:rsidRDefault="007702F0" w:rsidP="00830B5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0B5C">
        <w:rPr>
          <w:rFonts w:ascii="Times New Roman" w:hAnsi="Times New Roman" w:cs="Times New Roman"/>
          <w:b/>
          <w:color w:val="0F172A"/>
        </w:rPr>
        <w:t xml:space="preserve">FR-05: Modul OEE Metric Engine: </w:t>
      </w:r>
      <w:r w:rsidRPr="00830B5C">
        <w:rPr>
          <w:rFonts w:ascii="Times New Roman" w:hAnsi="Times New Roman" w:cs="Times New Roman"/>
        </w:rPr>
        <w:t xml:space="preserve">Menghitung metrik Overall Equipment Effectiveness secara otomatis: Availability = (Operating Time / Planned Time), Performance = (Actual Output / Ideal Output), Quality = (Good Output / Total Output). Grafik tren 7 hari dilengkapi garis </w:t>
      </w:r>
      <w:proofErr w:type="spellStart"/>
      <w:r w:rsidRPr="00830B5C">
        <w:rPr>
          <w:rFonts w:ascii="Times New Roman" w:hAnsi="Times New Roman" w:cs="Times New Roman"/>
        </w:rPr>
        <w:t>ambang</w:t>
      </w:r>
      <w:proofErr w:type="spellEnd"/>
      <w:r w:rsidRPr="00830B5C">
        <w:rPr>
          <w:rFonts w:ascii="Times New Roman" w:hAnsi="Times New Roman" w:cs="Times New Roman"/>
        </w:rPr>
        <w:t xml:space="preserve"> batas 80%.</w:t>
      </w:r>
    </w:p>
    <w:p w14:paraId="6846BC4A" w14:textId="77777777" w:rsidR="0057747E" w:rsidRPr="0057747E" w:rsidRDefault="0057747E" w:rsidP="0057747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E008AB" w14:textId="77777777" w:rsidR="00B850FA" w:rsidRPr="003C7F32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3C7F32">
        <w:rPr>
          <w:rFonts w:ascii="Times New Roman" w:hAnsi="Times New Roman" w:cs="Times New Roman"/>
          <w:color w:val="auto"/>
        </w:rPr>
        <w:t>1.5 Kebutuhan Non-Fungsional (Non-Functional Requirements)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50FA" w:rsidRPr="00FA4569" w14:paraId="653DFC7D" w14:textId="77777777">
        <w:trPr>
          <w:cantSplit/>
          <w:tblHeader/>
          <w:jc w:val="center"/>
        </w:trPr>
        <w:tc>
          <w:tcPr>
            <w:tcW w:w="468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97F1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Parameter NFR</w:t>
            </w:r>
          </w:p>
        </w:tc>
        <w:tc>
          <w:tcPr>
            <w:tcW w:w="468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E19BC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Standar &amp; Target Spesifikasi</w:t>
            </w:r>
          </w:p>
        </w:tc>
      </w:tr>
      <w:tr w:rsidR="00B850FA" w:rsidRPr="00FA4569" w14:paraId="1283F85B" w14:textId="77777777">
        <w:trPr>
          <w:cantSplit/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C3449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Waktu Respon (Performance)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E851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Rata-rata respon API &lt;= 200 ms. Waktu render dashboard komparasi &lt;= 1.5 detik.</w:t>
            </w:r>
          </w:p>
        </w:tc>
      </w:tr>
      <w:tr w:rsidR="00B850FA" w:rsidRPr="00FA4569" w14:paraId="4C3E8988" w14:textId="77777777">
        <w:trPr>
          <w:cantSplit/>
          <w:jc w:val="center"/>
        </w:trPr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B756D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Kapasitas Penyimpanan (Scalability)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4C38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Mampu menampung &gt;= 1.000.000 transaksi pemotongan dengan pengindeksan B-Tree pada kolom no_barcode, tanggal, dan identitas_id.</w:t>
            </w:r>
          </w:p>
        </w:tc>
      </w:tr>
      <w:tr w:rsidR="00B850FA" w:rsidRPr="00FA4569" w14:paraId="522491A2" w14:textId="77777777">
        <w:trPr>
          <w:cantSplit/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EFEAD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Ketersediaan (Availability)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CE547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Toleransi uptime operasional 99.5% selama 3 shift kerja pabrik (24 jam operasional).</w:t>
            </w:r>
          </w:p>
        </w:tc>
      </w:tr>
      <w:tr w:rsidR="00B850FA" w:rsidRPr="00FA4569" w14:paraId="247BF64C" w14:textId="77777777">
        <w:trPr>
          <w:cantSplit/>
          <w:jc w:val="center"/>
        </w:trPr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3E09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Integritas Data (Reliability)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B306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Menerapkan transaksi MySQL dan cascading foreign key untuk menjaga konsistensi identitas balok dan rincian pemotongan.</w:t>
            </w:r>
          </w:p>
        </w:tc>
      </w:tr>
    </w:tbl>
    <w:p w14:paraId="42A47B28" w14:textId="77777777" w:rsidR="00B850FA" w:rsidRPr="00FA4569" w:rsidRDefault="007702F0" w:rsidP="00830B5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br w:type="page"/>
      </w:r>
    </w:p>
    <w:p w14:paraId="3B157430" w14:textId="39065908" w:rsidR="00B850FA" w:rsidRPr="00FA4569" w:rsidRDefault="007702F0" w:rsidP="00830B5C">
      <w:pPr>
        <w:pStyle w:val="Heading1"/>
        <w:spacing w:before="0" w:line="360" w:lineRule="auto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color w:val="0B1F44"/>
        </w:rPr>
        <w:lastRenderedPageBreak/>
        <w:t>2.</w:t>
      </w:r>
      <w:r w:rsidR="003C7F32">
        <w:rPr>
          <w:rFonts w:ascii="Times New Roman" w:hAnsi="Times New Roman" w:cs="Times New Roman"/>
          <w:color w:val="0B1F44"/>
        </w:rPr>
        <w:tab/>
      </w:r>
      <w:r w:rsidRPr="00FA4569">
        <w:rPr>
          <w:rFonts w:ascii="Times New Roman" w:hAnsi="Times New Roman" w:cs="Times New Roman"/>
          <w:color w:val="0B1F44"/>
        </w:rPr>
        <w:t>ENTITY RELATIONSHIP DIAGRAM (ERD)</w:t>
      </w:r>
    </w:p>
    <w:p w14:paraId="41173A4B" w14:textId="77777777" w:rsidR="00B850FA" w:rsidRPr="00FA4569" w:rsidRDefault="007702F0" w:rsidP="003C7F3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>Basis data relational 'dashboard_vertikal' menggunakan engine InnoDB dengan relasi referensial terstruktur untuk mendukung siklus hidup pemotongan busa secara menyeluruh:</w:t>
      </w:r>
    </w:p>
    <w:p w14:paraId="33241574" w14:textId="77777777" w:rsidR="00B850FA" w:rsidRPr="00FA4569" w:rsidRDefault="007702F0" w:rsidP="00CE6A1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noProof/>
        </w:rPr>
        <w:drawing>
          <wp:inline distT="0" distB="0" distL="0" distR="0" wp14:anchorId="1A4AA20D" wp14:editId="5E28CC7A">
            <wp:extent cx="5983238" cy="3383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63" cy="338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12E8" w14:textId="105F13D9" w:rsidR="00CE6A17" w:rsidRDefault="007702F0" w:rsidP="00CE6A17">
      <w:pPr>
        <w:spacing w:after="0" w:line="360" w:lineRule="auto"/>
        <w:jc w:val="center"/>
        <w:rPr>
          <w:rFonts w:ascii="Times New Roman" w:hAnsi="Times New Roman" w:cs="Times New Roman"/>
          <w:i/>
          <w:color w:val="64748B"/>
          <w:sz w:val="17"/>
        </w:rPr>
      </w:pPr>
      <w:r w:rsidRPr="00FA4569">
        <w:rPr>
          <w:rFonts w:ascii="Times New Roman" w:hAnsi="Times New Roman" w:cs="Times New Roman"/>
          <w:i/>
          <w:color w:val="64748B"/>
          <w:sz w:val="17"/>
        </w:rPr>
        <w:t>Gambar 2.1: Entity Relationship Diagram Basis Data Area Busa 2</w:t>
      </w:r>
    </w:p>
    <w:p w14:paraId="67E4FDFE" w14:textId="77777777" w:rsidR="00CE6A17" w:rsidRPr="00CE6A17" w:rsidRDefault="00CE6A17" w:rsidP="00CE6A17">
      <w:pPr>
        <w:spacing w:after="0" w:line="360" w:lineRule="auto"/>
        <w:rPr>
          <w:rFonts w:ascii="Times New Roman" w:hAnsi="Times New Roman" w:cs="Times New Roman"/>
          <w:i/>
          <w:color w:val="64748B"/>
          <w:sz w:val="17"/>
        </w:rPr>
      </w:pPr>
    </w:p>
    <w:p w14:paraId="68E7ADCB" w14:textId="77777777" w:rsidR="00B850FA" w:rsidRPr="00CE6A17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CE6A17">
        <w:rPr>
          <w:rFonts w:ascii="Times New Roman" w:hAnsi="Times New Roman" w:cs="Times New Roman"/>
          <w:color w:val="auto"/>
        </w:rPr>
        <w:t>2.1 Kamus Data Entitas Utama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50FA" w:rsidRPr="00FA4569" w14:paraId="738A5C5B" w14:textId="77777777">
        <w:trPr>
          <w:cantSplit/>
          <w:tblHeader/>
          <w:jc w:val="center"/>
        </w:trPr>
        <w:tc>
          <w:tcPr>
            <w:tcW w:w="234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323E8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Nama Tabel</w:t>
            </w:r>
          </w:p>
        </w:tc>
        <w:tc>
          <w:tcPr>
            <w:tcW w:w="234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548F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Primary Key</w:t>
            </w:r>
          </w:p>
        </w:tc>
        <w:tc>
          <w:tcPr>
            <w:tcW w:w="234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DACE3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Foreign Key</w:t>
            </w:r>
          </w:p>
        </w:tc>
        <w:tc>
          <w:tcPr>
            <w:tcW w:w="2340" w:type="dxa"/>
            <w:shd w:val="clear" w:color="auto" w:fill="0B1F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E42EC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b/>
                <w:color w:val="FFFFFF"/>
                <w:sz w:val="19"/>
              </w:rPr>
              <w:t>Fungsi Bisnis</w:t>
            </w:r>
          </w:p>
        </w:tc>
      </w:tr>
      <w:tr w:rsidR="00B850FA" w:rsidRPr="00FA4569" w14:paraId="6243089C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5FC6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upload_history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FEFAD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AA2E8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-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856B5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Header sesi upload file SPK Excel harian oleh PPC.</w:t>
            </w:r>
          </w:p>
        </w:tc>
      </w:tr>
      <w:tr w:rsidR="00B850FA" w:rsidRPr="00FA4569" w14:paraId="41470E42" w14:textId="77777777">
        <w:trPr>
          <w:cantSplit/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E44FA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spk_items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911C5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BA270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history_id -&gt; upload_history.id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35D8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Detail baris pesanan Work Order hasil parsing.</w:t>
            </w:r>
          </w:p>
        </w:tc>
      </w:tr>
      <w:tr w:rsidR="00B850FA" w:rsidRPr="00FA4569" w14:paraId="1A8F015B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ABF2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realisasi_identitas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36E4A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AFF27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-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B2ECA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Header balokan busa asal (barcode, dimensi, operator, shift).</w:t>
            </w:r>
          </w:p>
        </w:tc>
      </w:tr>
      <w:tr w:rsidR="00B850FA" w:rsidRPr="00FA4569" w14:paraId="2DBFFA9A" w14:textId="77777777">
        <w:trPr>
          <w:cantSplit/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3D134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realisasi_vertical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AD3B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B754A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identitas_id -&gt; realisasi_identitas.id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F9551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Detail hasil potong, waste, dan downtime mesin Vertikal.</w:t>
            </w:r>
          </w:p>
        </w:tc>
      </w:tr>
      <w:tr w:rsidR="00B850FA" w:rsidRPr="00FA4569" w14:paraId="0685827F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DA5EF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lastRenderedPageBreak/>
              <w:t>realisasi_carousel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3A04E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9D269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identitas_id -&gt; realisasi_identitas.id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9EC92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Detail hasil potong, waste, dan downtime mesin Horizontal/Carousel.</w:t>
            </w:r>
          </w:p>
        </w:tc>
      </w:tr>
      <w:tr w:rsidR="00B850FA" w:rsidRPr="00FA4569" w14:paraId="2E10C1CE" w14:textId="77777777">
        <w:trPr>
          <w:cantSplit/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BF35D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stok_sisa_potong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41D96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FE56C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identitas_id -&gt; realisasi_identitas.id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14996" w14:textId="77777777" w:rsidR="00B850FA" w:rsidRPr="00FA4569" w:rsidRDefault="007702F0" w:rsidP="00830B5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A4569">
              <w:rPr>
                <w:rFonts w:ascii="Times New Roman" w:hAnsi="Times New Roman" w:cs="Times New Roman"/>
                <w:sz w:val="18"/>
              </w:rPr>
              <w:t>Inventori sisa potongan busa (auto-generated &amp; manual Superadmin).</w:t>
            </w:r>
          </w:p>
        </w:tc>
      </w:tr>
    </w:tbl>
    <w:p w14:paraId="53E7CC28" w14:textId="77777777" w:rsidR="00B850FA" w:rsidRPr="00FA4569" w:rsidRDefault="007702F0" w:rsidP="00830B5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br w:type="page"/>
      </w:r>
    </w:p>
    <w:p w14:paraId="7E900FF1" w14:textId="23B6B006" w:rsidR="00B850FA" w:rsidRPr="00FA4569" w:rsidRDefault="007702F0" w:rsidP="00830B5C">
      <w:pPr>
        <w:pStyle w:val="Heading1"/>
        <w:spacing w:before="0" w:line="360" w:lineRule="auto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color w:val="0B1F44"/>
        </w:rPr>
        <w:lastRenderedPageBreak/>
        <w:t>3.</w:t>
      </w:r>
      <w:r w:rsidR="00616641">
        <w:rPr>
          <w:rFonts w:ascii="Times New Roman" w:hAnsi="Times New Roman" w:cs="Times New Roman"/>
          <w:color w:val="0B1F44"/>
        </w:rPr>
        <w:tab/>
      </w:r>
      <w:r w:rsidRPr="00FA4569">
        <w:rPr>
          <w:rFonts w:ascii="Times New Roman" w:hAnsi="Times New Roman" w:cs="Times New Roman"/>
          <w:color w:val="0B1F44"/>
        </w:rPr>
        <w:t>FLOWCHART &amp; ALUR PROSES SISTEM</w:t>
      </w:r>
    </w:p>
    <w:p w14:paraId="77C08297" w14:textId="07D0A650" w:rsidR="00B850FA" w:rsidRPr="00CE6A17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CE6A17">
        <w:rPr>
          <w:rFonts w:ascii="Times New Roman" w:hAnsi="Times New Roman" w:cs="Times New Roman"/>
          <w:color w:val="auto"/>
        </w:rPr>
        <w:t>3.1</w:t>
      </w:r>
      <w:r w:rsidR="00616641">
        <w:rPr>
          <w:rFonts w:ascii="Times New Roman" w:hAnsi="Times New Roman" w:cs="Times New Roman"/>
          <w:color w:val="auto"/>
        </w:rPr>
        <w:t>.</w:t>
      </w:r>
      <w:r w:rsidR="00616641">
        <w:rPr>
          <w:rFonts w:ascii="Times New Roman" w:hAnsi="Times New Roman" w:cs="Times New Roman"/>
          <w:color w:val="auto"/>
        </w:rPr>
        <w:tab/>
      </w:r>
      <w:r w:rsidRPr="00CE6A17">
        <w:rPr>
          <w:rFonts w:ascii="Times New Roman" w:hAnsi="Times New Roman" w:cs="Times New Roman"/>
          <w:color w:val="auto"/>
        </w:rPr>
        <w:t xml:space="preserve">Flowchart Global </w:t>
      </w:r>
      <w:proofErr w:type="spellStart"/>
      <w:r w:rsidRPr="00CE6A17">
        <w:rPr>
          <w:rFonts w:ascii="Times New Roman" w:hAnsi="Times New Roman" w:cs="Times New Roman"/>
          <w:color w:val="auto"/>
        </w:rPr>
        <w:t>Sistem</w:t>
      </w:r>
      <w:proofErr w:type="spellEnd"/>
      <w:r w:rsidRPr="00CE6A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E6A17">
        <w:rPr>
          <w:rFonts w:ascii="Times New Roman" w:hAnsi="Times New Roman" w:cs="Times New Roman"/>
          <w:color w:val="auto"/>
        </w:rPr>
        <w:t>Terintegrasi</w:t>
      </w:r>
      <w:proofErr w:type="spellEnd"/>
    </w:p>
    <w:p w14:paraId="2709680C" w14:textId="77777777" w:rsidR="00616641" w:rsidRDefault="007702F0" w:rsidP="0061664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 xml:space="preserve">Diagram alir global menggambarkan integrasi lintas </w:t>
      </w:r>
      <w:proofErr w:type="spellStart"/>
      <w:r w:rsidRPr="00FA4569">
        <w:rPr>
          <w:rFonts w:ascii="Times New Roman" w:hAnsi="Times New Roman" w:cs="Times New Roman"/>
        </w:rPr>
        <w:t>departemen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antara</w:t>
      </w:r>
      <w:proofErr w:type="spellEnd"/>
      <w:r w:rsidRPr="00FA4569">
        <w:rPr>
          <w:rFonts w:ascii="Times New Roman" w:hAnsi="Times New Roman" w:cs="Times New Roman"/>
        </w:rPr>
        <w:t xml:space="preserve"> PPC (</w:t>
      </w:r>
      <w:proofErr w:type="spellStart"/>
      <w:r w:rsidRPr="00FA4569">
        <w:rPr>
          <w:rFonts w:ascii="Times New Roman" w:hAnsi="Times New Roman" w:cs="Times New Roman"/>
        </w:rPr>
        <w:t>Perencanaan</w:t>
      </w:r>
      <w:proofErr w:type="spellEnd"/>
      <w:r w:rsidRPr="00FA4569">
        <w:rPr>
          <w:rFonts w:ascii="Times New Roman" w:hAnsi="Times New Roman" w:cs="Times New Roman"/>
        </w:rPr>
        <w:t>),</w:t>
      </w:r>
    </w:p>
    <w:p w14:paraId="61ED43E3" w14:textId="3219E8EC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 xml:space="preserve">Operator </w:t>
      </w:r>
      <w:proofErr w:type="spellStart"/>
      <w:r w:rsidRPr="00FA4569">
        <w:rPr>
          <w:rFonts w:ascii="Times New Roman" w:hAnsi="Times New Roman" w:cs="Times New Roman"/>
        </w:rPr>
        <w:t>Produksi</w:t>
      </w:r>
      <w:proofErr w:type="spellEnd"/>
      <w:r w:rsidRPr="00FA4569">
        <w:rPr>
          <w:rFonts w:ascii="Times New Roman" w:hAnsi="Times New Roman" w:cs="Times New Roman"/>
        </w:rPr>
        <w:t xml:space="preserve"> (</w:t>
      </w:r>
      <w:proofErr w:type="spellStart"/>
      <w:r w:rsidRPr="00FA4569">
        <w:rPr>
          <w:rFonts w:ascii="Times New Roman" w:hAnsi="Times New Roman" w:cs="Times New Roman"/>
        </w:rPr>
        <w:t>Eksekusi</w:t>
      </w:r>
      <w:proofErr w:type="spellEnd"/>
      <w:r w:rsidRPr="00FA4569">
        <w:rPr>
          <w:rFonts w:ascii="Times New Roman" w:hAnsi="Times New Roman" w:cs="Times New Roman"/>
        </w:rPr>
        <w:t xml:space="preserve"> </w:t>
      </w:r>
      <w:proofErr w:type="spellStart"/>
      <w:r w:rsidRPr="00FA4569">
        <w:rPr>
          <w:rFonts w:ascii="Times New Roman" w:hAnsi="Times New Roman" w:cs="Times New Roman"/>
        </w:rPr>
        <w:t>Mesin</w:t>
      </w:r>
      <w:proofErr w:type="spellEnd"/>
      <w:r w:rsidRPr="00FA4569">
        <w:rPr>
          <w:rFonts w:ascii="Times New Roman" w:hAnsi="Times New Roman" w:cs="Times New Roman"/>
        </w:rPr>
        <w:t>), dan Manajemen Pabrik (</w:t>
      </w:r>
      <w:proofErr w:type="spellStart"/>
      <w:r w:rsidRPr="00FA4569">
        <w:rPr>
          <w:rFonts w:ascii="Times New Roman" w:hAnsi="Times New Roman" w:cs="Times New Roman"/>
        </w:rPr>
        <w:t>Evaluasi</w:t>
      </w:r>
      <w:proofErr w:type="spellEnd"/>
      <w:r w:rsidRPr="00FA4569">
        <w:rPr>
          <w:rFonts w:ascii="Times New Roman" w:hAnsi="Times New Roman" w:cs="Times New Roman"/>
        </w:rPr>
        <w:t xml:space="preserve"> Performa &amp; OEE):</w:t>
      </w:r>
      <w:r w:rsidRPr="00FA4569">
        <w:rPr>
          <w:rFonts w:ascii="Times New Roman" w:hAnsi="Times New Roman" w:cs="Times New Roman"/>
          <w:noProof/>
        </w:rPr>
        <w:drawing>
          <wp:inline distT="0" distB="0" distL="0" distR="0" wp14:anchorId="374C8110" wp14:editId="67430C17">
            <wp:extent cx="2446020" cy="683674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1_glob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9196" cy="690152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F882CD1" w14:textId="1C8C54AC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i/>
        </w:rPr>
        <w:t xml:space="preserve">Gambar 3.1: Flowchart Alur Kerja Sistem </w:t>
      </w:r>
      <w:proofErr w:type="spellStart"/>
      <w:r w:rsidRPr="00FA4569">
        <w:rPr>
          <w:rFonts w:ascii="Times New Roman" w:hAnsi="Times New Roman" w:cs="Times New Roman"/>
          <w:i/>
        </w:rPr>
        <w:t>Terintegrasi</w:t>
      </w:r>
      <w:proofErr w:type="spellEnd"/>
      <w:r w:rsidRPr="00FA4569">
        <w:rPr>
          <w:rFonts w:ascii="Times New Roman" w:hAnsi="Times New Roman" w:cs="Times New Roman"/>
          <w:i/>
        </w:rPr>
        <w:t xml:space="preserve"> Area Busa 2</w:t>
      </w:r>
    </w:p>
    <w:p w14:paraId="262C4D4E" w14:textId="5BE9E1F8" w:rsidR="00B850FA" w:rsidRPr="00616641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616641">
        <w:rPr>
          <w:rFonts w:ascii="Times New Roman" w:hAnsi="Times New Roman" w:cs="Times New Roman"/>
          <w:color w:val="auto"/>
        </w:rPr>
        <w:lastRenderedPageBreak/>
        <w:t>3.2</w:t>
      </w:r>
      <w:r w:rsidR="00616641">
        <w:rPr>
          <w:rFonts w:ascii="Times New Roman" w:hAnsi="Times New Roman" w:cs="Times New Roman"/>
          <w:color w:val="auto"/>
        </w:rPr>
        <w:t>.</w:t>
      </w:r>
      <w:r w:rsidR="00616641">
        <w:rPr>
          <w:rFonts w:ascii="Times New Roman" w:hAnsi="Times New Roman" w:cs="Times New Roman"/>
          <w:color w:val="auto"/>
        </w:rPr>
        <w:tab/>
      </w:r>
      <w:r w:rsidRPr="00616641">
        <w:rPr>
          <w:rFonts w:ascii="Times New Roman" w:hAnsi="Times New Roman" w:cs="Times New Roman"/>
          <w:color w:val="auto"/>
        </w:rPr>
        <w:t xml:space="preserve">Flowchart </w:t>
      </w:r>
      <w:proofErr w:type="spellStart"/>
      <w:r w:rsidRPr="00616641">
        <w:rPr>
          <w:rFonts w:ascii="Times New Roman" w:hAnsi="Times New Roman" w:cs="Times New Roman"/>
          <w:color w:val="auto"/>
        </w:rPr>
        <w:t>Perencanaan</w:t>
      </w:r>
      <w:proofErr w:type="spellEnd"/>
      <w:r w:rsidRPr="00616641">
        <w:rPr>
          <w:rFonts w:ascii="Times New Roman" w:hAnsi="Times New Roman" w:cs="Times New Roman"/>
          <w:color w:val="auto"/>
        </w:rPr>
        <w:t xml:space="preserve"> SPK (PPC Planning)</w:t>
      </w:r>
    </w:p>
    <w:p w14:paraId="0C9E7B16" w14:textId="77777777" w:rsidR="00B850FA" w:rsidRPr="00FA4569" w:rsidRDefault="007702F0" w:rsidP="00616641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>Alur kerja pengunggahan, ekstraksi data, dan perhitungan analitik rencana produksi harian:</w:t>
      </w:r>
    </w:p>
    <w:p w14:paraId="36E4B4FD" w14:textId="77777777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noProof/>
        </w:rPr>
        <w:drawing>
          <wp:inline distT="0" distB="0" distL="0" distR="0" wp14:anchorId="0D001D1B" wp14:editId="55865141">
            <wp:extent cx="2316480" cy="7380703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2_plan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5981" cy="74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1803" w14:textId="77777777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i/>
        </w:rPr>
        <w:t>Gambar 3.2: Flowchart Alur Perencanaan SPK oleh PPC</w:t>
      </w:r>
    </w:p>
    <w:p w14:paraId="41A61D95" w14:textId="1B1BAE17" w:rsidR="00B850FA" w:rsidRPr="00616641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616641">
        <w:rPr>
          <w:rFonts w:ascii="Times New Roman" w:hAnsi="Times New Roman" w:cs="Times New Roman"/>
          <w:color w:val="auto"/>
        </w:rPr>
        <w:lastRenderedPageBreak/>
        <w:t>3.3</w:t>
      </w:r>
      <w:r w:rsidR="00616641">
        <w:rPr>
          <w:rFonts w:ascii="Times New Roman" w:hAnsi="Times New Roman" w:cs="Times New Roman"/>
          <w:color w:val="auto"/>
        </w:rPr>
        <w:t>.</w:t>
      </w:r>
      <w:r w:rsidR="00616641">
        <w:rPr>
          <w:rFonts w:ascii="Times New Roman" w:hAnsi="Times New Roman" w:cs="Times New Roman"/>
          <w:color w:val="auto"/>
        </w:rPr>
        <w:tab/>
      </w:r>
      <w:r w:rsidRPr="00616641">
        <w:rPr>
          <w:rFonts w:ascii="Times New Roman" w:hAnsi="Times New Roman" w:cs="Times New Roman"/>
          <w:color w:val="auto"/>
        </w:rPr>
        <w:t xml:space="preserve">Flowchart </w:t>
      </w:r>
      <w:proofErr w:type="spellStart"/>
      <w:r w:rsidRPr="00616641">
        <w:rPr>
          <w:rFonts w:ascii="Times New Roman" w:hAnsi="Times New Roman" w:cs="Times New Roman"/>
          <w:color w:val="auto"/>
        </w:rPr>
        <w:t>Realisasi</w:t>
      </w:r>
      <w:proofErr w:type="spellEnd"/>
      <w:r w:rsidRPr="0061664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16641">
        <w:rPr>
          <w:rFonts w:ascii="Times New Roman" w:hAnsi="Times New Roman" w:cs="Times New Roman"/>
          <w:color w:val="auto"/>
        </w:rPr>
        <w:t>Pemotongan</w:t>
      </w:r>
      <w:proofErr w:type="spellEnd"/>
      <w:r w:rsidRPr="00616641">
        <w:rPr>
          <w:rFonts w:ascii="Times New Roman" w:hAnsi="Times New Roman" w:cs="Times New Roman"/>
          <w:color w:val="auto"/>
        </w:rPr>
        <w:t xml:space="preserve"> (Operator </w:t>
      </w:r>
      <w:proofErr w:type="spellStart"/>
      <w:r w:rsidRPr="00616641">
        <w:rPr>
          <w:rFonts w:ascii="Times New Roman" w:hAnsi="Times New Roman" w:cs="Times New Roman"/>
          <w:color w:val="auto"/>
        </w:rPr>
        <w:t>Mesin</w:t>
      </w:r>
      <w:proofErr w:type="spellEnd"/>
      <w:r w:rsidRPr="00616641">
        <w:rPr>
          <w:rFonts w:ascii="Times New Roman" w:hAnsi="Times New Roman" w:cs="Times New Roman"/>
          <w:color w:val="auto"/>
        </w:rPr>
        <w:t>)</w:t>
      </w:r>
    </w:p>
    <w:p w14:paraId="1CC9A596" w14:textId="77777777" w:rsidR="00B850FA" w:rsidRPr="00FA4569" w:rsidRDefault="007702F0" w:rsidP="00616641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>Alur kerja operator dalam mengeksekusi pemotongan balok, input waste, dan pelaporan kendala:</w:t>
      </w:r>
    </w:p>
    <w:p w14:paraId="7EE237C4" w14:textId="77777777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noProof/>
        </w:rPr>
        <w:drawing>
          <wp:inline distT="0" distB="0" distL="0" distR="0" wp14:anchorId="5951D256" wp14:editId="5B05247B">
            <wp:extent cx="2110740" cy="7409201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3_realis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198" cy="745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DF79" w14:textId="10431795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i/>
        </w:rPr>
        <w:t xml:space="preserve">Gambar 3.3: Flowchart Alur </w:t>
      </w:r>
      <w:proofErr w:type="spellStart"/>
      <w:r w:rsidRPr="00FA4569">
        <w:rPr>
          <w:rFonts w:ascii="Times New Roman" w:hAnsi="Times New Roman" w:cs="Times New Roman"/>
          <w:i/>
        </w:rPr>
        <w:t>Eksekusi</w:t>
      </w:r>
      <w:proofErr w:type="spellEnd"/>
      <w:r w:rsidRPr="00FA4569">
        <w:rPr>
          <w:rFonts w:ascii="Times New Roman" w:hAnsi="Times New Roman" w:cs="Times New Roman"/>
          <w:i/>
        </w:rPr>
        <w:t xml:space="preserve"> </w:t>
      </w:r>
      <w:proofErr w:type="spellStart"/>
      <w:r w:rsidRPr="00FA4569">
        <w:rPr>
          <w:rFonts w:ascii="Times New Roman" w:hAnsi="Times New Roman" w:cs="Times New Roman"/>
          <w:i/>
        </w:rPr>
        <w:t>Pemotongan</w:t>
      </w:r>
      <w:proofErr w:type="spellEnd"/>
      <w:r w:rsidRPr="00FA4569">
        <w:rPr>
          <w:rFonts w:ascii="Times New Roman" w:hAnsi="Times New Roman" w:cs="Times New Roman"/>
          <w:i/>
        </w:rPr>
        <w:t xml:space="preserve"> Operator</w:t>
      </w:r>
    </w:p>
    <w:p w14:paraId="62E0296E" w14:textId="5D43D777" w:rsidR="00B850FA" w:rsidRPr="00616641" w:rsidRDefault="007702F0" w:rsidP="00830B5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r w:rsidRPr="00616641">
        <w:rPr>
          <w:rFonts w:ascii="Times New Roman" w:hAnsi="Times New Roman" w:cs="Times New Roman"/>
          <w:color w:val="auto"/>
        </w:rPr>
        <w:lastRenderedPageBreak/>
        <w:t>3.4</w:t>
      </w:r>
      <w:r w:rsidR="00616641">
        <w:rPr>
          <w:rFonts w:ascii="Times New Roman" w:hAnsi="Times New Roman" w:cs="Times New Roman"/>
          <w:color w:val="auto"/>
        </w:rPr>
        <w:t>.</w:t>
      </w:r>
      <w:r w:rsidR="00616641">
        <w:rPr>
          <w:rFonts w:ascii="Times New Roman" w:hAnsi="Times New Roman" w:cs="Times New Roman"/>
          <w:color w:val="auto"/>
        </w:rPr>
        <w:tab/>
      </w:r>
      <w:r w:rsidRPr="00616641">
        <w:rPr>
          <w:rFonts w:ascii="Times New Roman" w:hAnsi="Times New Roman" w:cs="Times New Roman"/>
          <w:color w:val="auto"/>
        </w:rPr>
        <w:t xml:space="preserve">Flowchart </w:t>
      </w:r>
      <w:proofErr w:type="spellStart"/>
      <w:r w:rsidRPr="00616641">
        <w:rPr>
          <w:rFonts w:ascii="Times New Roman" w:hAnsi="Times New Roman" w:cs="Times New Roman"/>
          <w:color w:val="auto"/>
        </w:rPr>
        <w:t>Siklus</w:t>
      </w:r>
      <w:proofErr w:type="spellEnd"/>
      <w:r w:rsidRPr="00616641">
        <w:rPr>
          <w:rFonts w:ascii="Times New Roman" w:hAnsi="Times New Roman" w:cs="Times New Roman"/>
          <w:color w:val="auto"/>
        </w:rPr>
        <w:t xml:space="preserve"> Hidup Stok Sisa Potong (Sispot)</w:t>
      </w:r>
    </w:p>
    <w:p w14:paraId="4CA24032" w14:textId="77777777" w:rsidR="00B850FA" w:rsidRPr="00FA4569" w:rsidRDefault="007702F0" w:rsidP="00616641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</w:rPr>
        <w:t>Alur tata kelola inventori sisa potong dengan hak akses khusus Superadmin:</w:t>
      </w:r>
    </w:p>
    <w:p w14:paraId="078592D6" w14:textId="77777777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noProof/>
        </w:rPr>
        <w:drawing>
          <wp:inline distT="0" distB="0" distL="0" distR="0" wp14:anchorId="0117F041" wp14:editId="5468544A">
            <wp:extent cx="3218646" cy="733806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4_sisp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2083" cy="736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1835" w14:textId="43070BB7" w:rsidR="00B850FA" w:rsidRPr="00FA4569" w:rsidRDefault="007702F0" w:rsidP="006166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A4569">
        <w:rPr>
          <w:rFonts w:ascii="Times New Roman" w:hAnsi="Times New Roman" w:cs="Times New Roman"/>
          <w:i/>
        </w:rPr>
        <w:t xml:space="preserve">Gambar 3.4: Flowchart Alur </w:t>
      </w:r>
      <w:proofErr w:type="spellStart"/>
      <w:r w:rsidRPr="00FA4569">
        <w:rPr>
          <w:rFonts w:ascii="Times New Roman" w:hAnsi="Times New Roman" w:cs="Times New Roman"/>
          <w:i/>
        </w:rPr>
        <w:t>Inventori</w:t>
      </w:r>
      <w:proofErr w:type="spellEnd"/>
      <w:r w:rsidRPr="00FA4569">
        <w:rPr>
          <w:rFonts w:ascii="Times New Roman" w:hAnsi="Times New Roman" w:cs="Times New Roman"/>
          <w:i/>
        </w:rPr>
        <w:t xml:space="preserve"> Stok Sisa Potong</w:t>
      </w:r>
    </w:p>
    <w:sectPr w:rsidR="00B850FA" w:rsidRPr="00FA4569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6471" w14:textId="77777777" w:rsidR="00B32B1A" w:rsidRDefault="00B32B1A">
      <w:pPr>
        <w:spacing w:after="0" w:line="240" w:lineRule="auto"/>
      </w:pPr>
      <w:r>
        <w:separator/>
      </w:r>
    </w:p>
  </w:endnote>
  <w:endnote w:type="continuationSeparator" w:id="0">
    <w:p w14:paraId="2F4E9043" w14:textId="77777777" w:rsidR="00B32B1A" w:rsidRDefault="00B32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610C" w14:textId="77777777" w:rsidR="00B850FA" w:rsidRDefault="007702F0">
    <w:pPr>
      <w:pStyle w:val="Footer"/>
      <w:jc w:val="center"/>
    </w:pPr>
    <w:proofErr w:type="spellStart"/>
    <w:r>
      <w:rPr>
        <w:color w:val="94A3B8"/>
        <w:sz w:val="16"/>
      </w:rPr>
      <w:t>Dokumen</w:t>
    </w:r>
    <w:proofErr w:type="spellEnd"/>
    <w:r>
      <w:rPr>
        <w:color w:val="94A3B8"/>
        <w:sz w:val="16"/>
      </w:rPr>
      <w:t xml:space="preserve"> Teknis Resmi - PT Royal Corporation (Area Busa 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6E97" w14:textId="77777777" w:rsidR="00B32B1A" w:rsidRDefault="00B32B1A">
      <w:pPr>
        <w:spacing w:after="0" w:line="240" w:lineRule="auto"/>
      </w:pPr>
      <w:r>
        <w:separator/>
      </w:r>
    </w:p>
  </w:footnote>
  <w:footnote w:type="continuationSeparator" w:id="0">
    <w:p w14:paraId="6B06A99F" w14:textId="77777777" w:rsidR="00B32B1A" w:rsidRDefault="00B32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AE64" w14:textId="77777777" w:rsidR="00B850FA" w:rsidRDefault="007702F0">
    <w:pPr>
      <w:pStyle w:val="Header"/>
      <w:jc w:val="right"/>
    </w:pPr>
    <w:proofErr w:type="spellStart"/>
    <w:r>
      <w:rPr>
        <w:color w:val="94A3B8"/>
        <w:sz w:val="16"/>
      </w:rPr>
      <w:t>Sistem</w:t>
    </w:r>
    <w:proofErr w:type="spellEnd"/>
    <w:r>
      <w:rPr>
        <w:color w:val="94A3B8"/>
        <w:sz w:val="16"/>
      </w:rPr>
      <w:t xml:space="preserve"> </w:t>
    </w:r>
    <w:proofErr w:type="spellStart"/>
    <w:r>
      <w:rPr>
        <w:color w:val="94A3B8"/>
        <w:sz w:val="16"/>
      </w:rPr>
      <w:t>Perencanaan</w:t>
    </w:r>
    <w:proofErr w:type="spellEnd"/>
    <w:r>
      <w:rPr>
        <w:color w:val="94A3B8"/>
        <w:sz w:val="16"/>
      </w:rPr>
      <w:t xml:space="preserve"> </w:t>
    </w:r>
    <w:proofErr w:type="spellStart"/>
    <w:r>
      <w:rPr>
        <w:color w:val="94A3B8"/>
        <w:sz w:val="16"/>
      </w:rPr>
      <w:t>Produksi</w:t>
    </w:r>
    <w:proofErr w:type="spellEnd"/>
    <w:r>
      <w:rPr>
        <w:color w:val="94A3B8"/>
        <w:sz w:val="16"/>
      </w:rPr>
      <w:t xml:space="preserve"> &amp; Monitoring </w:t>
    </w:r>
    <w:proofErr w:type="spellStart"/>
    <w:r>
      <w:rPr>
        <w:color w:val="94A3B8"/>
        <w:sz w:val="16"/>
      </w:rPr>
      <w:t>Realisasi</w:t>
    </w:r>
    <w:proofErr w:type="spellEnd"/>
    <w:r>
      <w:rPr>
        <w:color w:val="94A3B8"/>
        <w:sz w:val="16"/>
      </w:rPr>
      <w:t xml:space="preserve"> (Area Busa 2) | TRD, ERD &amp; Flowchart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0734A8"/>
    <w:multiLevelType w:val="hybridMultilevel"/>
    <w:tmpl w:val="8E2A8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15980"/>
    <w:multiLevelType w:val="hybridMultilevel"/>
    <w:tmpl w:val="7F48838A"/>
    <w:lvl w:ilvl="0" w:tplc="96F4B42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color w:val="0F17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91C75"/>
    <w:multiLevelType w:val="hybridMultilevel"/>
    <w:tmpl w:val="E3A26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142344">
    <w:abstractNumId w:val="8"/>
  </w:num>
  <w:num w:numId="2" w16cid:durableId="1676953198">
    <w:abstractNumId w:val="6"/>
  </w:num>
  <w:num w:numId="3" w16cid:durableId="1963733268">
    <w:abstractNumId w:val="5"/>
  </w:num>
  <w:num w:numId="4" w16cid:durableId="392461935">
    <w:abstractNumId w:val="4"/>
  </w:num>
  <w:num w:numId="5" w16cid:durableId="2052729816">
    <w:abstractNumId w:val="7"/>
  </w:num>
  <w:num w:numId="6" w16cid:durableId="1717772405">
    <w:abstractNumId w:val="3"/>
  </w:num>
  <w:num w:numId="7" w16cid:durableId="1192835803">
    <w:abstractNumId w:val="2"/>
  </w:num>
  <w:num w:numId="8" w16cid:durableId="1884512907">
    <w:abstractNumId w:val="1"/>
  </w:num>
  <w:num w:numId="9" w16cid:durableId="502822745">
    <w:abstractNumId w:val="0"/>
  </w:num>
  <w:num w:numId="10" w16cid:durableId="516577133">
    <w:abstractNumId w:val="9"/>
  </w:num>
  <w:num w:numId="11" w16cid:durableId="2072656545">
    <w:abstractNumId w:val="11"/>
  </w:num>
  <w:num w:numId="12" w16cid:durableId="1703437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529"/>
    <w:rsid w:val="00326F90"/>
    <w:rsid w:val="00344BC8"/>
    <w:rsid w:val="003C7F32"/>
    <w:rsid w:val="004E110B"/>
    <w:rsid w:val="0057747E"/>
    <w:rsid w:val="00616641"/>
    <w:rsid w:val="007702F0"/>
    <w:rsid w:val="00830B5C"/>
    <w:rsid w:val="009B0A43"/>
    <w:rsid w:val="00AA1D8D"/>
    <w:rsid w:val="00B32B1A"/>
    <w:rsid w:val="00B47730"/>
    <w:rsid w:val="00B850FA"/>
    <w:rsid w:val="00CA05A0"/>
    <w:rsid w:val="00CB0664"/>
    <w:rsid w:val="00CE6A17"/>
    <w:rsid w:val="00EC0B96"/>
    <w:rsid w:val="00FA4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2C657C-255A-48F4-B006-4F7DF03E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Yusup Kurniawan</cp:lastModifiedBy>
  <cp:revision>11</cp:revision>
  <dcterms:created xsi:type="dcterms:W3CDTF">2013-12-23T23:15:00Z</dcterms:created>
  <dcterms:modified xsi:type="dcterms:W3CDTF">2026-10-16T07:41:00Z</dcterms:modified>
  <cp:category/>
</cp:coreProperties>
</file>