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473C1" w14:textId="77777777" w:rsidR="004F3A80" w:rsidRDefault="00BF7AC6" w:rsidP="00015C0D">
      <w:pPr>
        <w:pStyle w:val="Title"/>
      </w:pPr>
      <w:bookmarkStart w:id="0" w:name="_Toc205632711"/>
      <w:r w:rsidRPr="00001A6F">
        <w:t>Version Description Document</w:t>
      </w:r>
    </w:p>
    <w:p w14:paraId="2DC22084" w14:textId="29E768CD" w:rsidR="001071B7" w:rsidRPr="00FB53CE" w:rsidRDefault="00106E69" w:rsidP="00043A3A">
      <w:pPr>
        <w:pStyle w:val="Title"/>
      </w:pPr>
      <w:r>
        <w:t>PIT Database Improvements</w:t>
      </w:r>
    </w:p>
    <w:p w14:paraId="0B663DD3" w14:textId="17CCA793" w:rsidR="001071B7" w:rsidRPr="00FB53CE" w:rsidRDefault="00927034" w:rsidP="00043A3A">
      <w:pPr>
        <w:pStyle w:val="Title"/>
      </w:pPr>
      <w:r>
        <w:t>V1.0</w:t>
      </w:r>
    </w:p>
    <w:p w14:paraId="6C5E8145" w14:textId="77777777" w:rsidR="004F3A80" w:rsidRDefault="00F3021E" w:rsidP="00043A3A">
      <w:pPr>
        <w:pStyle w:val="CoverTitleInstructions"/>
        <w:spacing w:before="720" w:after="720"/>
      </w:pPr>
      <w:r>
        <w:rPr>
          <w:noProof/>
        </w:rPr>
        <w:drawing>
          <wp:inline distT="0" distB="0" distL="0" distR="0" wp14:anchorId="4002F1DE" wp14:editId="4C05A066">
            <wp:extent cx="2114550" cy="2057400"/>
            <wp:effectExtent l="0" t="0" r="0" b="0"/>
            <wp:docPr id="2" name="Picture 2" descr="Department of Veterans Affairs official se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vaww.va.gov/6102/graphicstandards/official_seals/Official_VA_Seal_embossed_web_3in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2280F" w14:textId="1D7A4AE5" w:rsidR="004F3A80" w:rsidRPr="00FB53CE" w:rsidRDefault="00E61F71" w:rsidP="00043A3A">
      <w:pPr>
        <w:pStyle w:val="Title2"/>
      </w:pPr>
      <w:r>
        <w:t>May</w:t>
      </w:r>
      <w:r w:rsidR="00FB53CE" w:rsidRPr="00FB53CE">
        <w:t xml:space="preserve"> </w:t>
      </w:r>
      <w:r w:rsidR="00D92DE4" w:rsidRPr="00FB53CE">
        <w:t>201</w:t>
      </w:r>
      <w:r w:rsidR="00106E69">
        <w:t>9</w:t>
      </w:r>
    </w:p>
    <w:p w14:paraId="021781D3" w14:textId="28E39C2C" w:rsidR="00F7216E" w:rsidRDefault="00492806">
      <w:pPr>
        <w:pStyle w:val="Title2"/>
      </w:pPr>
      <w:r>
        <w:t xml:space="preserve">Document </w:t>
      </w:r>
      <w:r w:rsidR="00F7216E">
        <w:t xml:space="preserve">Version </w:t>
      </w:r>
      <w:r w:rsidR="00927034">
        <w:rPr>
          <w:sz w:val="24"/>
          <w:szCs w:val="22"/>
        </w:rPr>
        <w:t>1.0</w:t>
      </w:r>
    </w:p>
    <w:p w14:paraId="5ADC1BDF" w14:textId="12C50296" w:rsidR="000649FD" w:rsidRDefault="00001A6F">
      <w:pPr>
        <w:pStyle w:val="Title2"/>
      </w:pPr>
      <w:r w:rsidRPr="00001A6F">
        <w:t>Department of Veterans Affairs</w:t>
      </w:r>
    </w:p>
    <w:p w14:paraId="2B00FBD3" w14:textId="77777777" w:rsidR="000649FD" w:rsidRDefault="000649FD">
      <w:pPr>
        <w:rPr>
          <w:rFonts w:ascii="Arial" w:hAnsi="Arial" w:cs="Arial"/>
          <w:b/>
          <w:bCs/>
          <w:sz w:val="28"/>
          <w:szCs w:val="32"/>
        </w:rPr>
      </w:pPr>
      <w:r>
        <w:br w:type="page"/>
      </w:r>
    </w:p>
    <w:p w14:paraId="23ADCE77" w14:textId="77777777" w:rsidR="004F3A80" w:rsidRPr="000649FD" w:rsidRDefault="00EC0158">
      <w:pPr>
        <w:pStyle w:val="Title2"/>
      </w:pPr>
      <w:r w:rsidRPr="000649FD">
        <w:lastRenderedPageBreak/>
        <w:t xml:space="preserve">Document </w:t>
      </w:r>
      <w:r w:rsidR="004F3A80" w:rsidRPr="000649FD">
        <w:t>Revision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Revision History, detailing date of changes, version number, description of change, and author of change. "/>
      </w:tblPr>
      <w:tblGrid>
        <w:gridCol w:w="1503"/>
        <w:gridCol w:w="1292"/>
        <w:gridCol w:w="2158"/>
        <w:gridCol w:w="2424"/>
        <w:gridCol w:w="1973"/>
      </w:tblGrid>
      <w:tr w:rsidR="00EC0158" w:rsidRPr="005068FD" w14:paraId="3A91F945" w14:textId="77777777" w:rsidTr="00043A3A">
        <w:trPr>
          <w:cantSplit/>
          <w:tblHeader/>
        </w:trPr>
        <w:tc>
          <w:tcPr>
            <w:tcW w:w="808" w:type="pct"/>
            <w:shd w:val="clear" w:color="auto" w:fill="D9D9D9" w:themeFill="background1" w:themeFillShade="D9"/>
          </w:tcPr>
          <w:p w14:paraId="5DD67D80" w14:textId="77777777" w:rsidR="00EC0158" w:rsidRPr="005068FD" w:rsidRDefault="00EC0158" w:rsidP="0004636C">
            <w:pPr>
              <w:pStyle w:val="TableHeading"/>
            </w:pPr>
            <w:bookmarkStart w:id="1" w:name="ColumnTitle_01"/>
            <w:bookmarkEnd w:id="1"/>
            <w:r w:rsidRPr="005068FD">
              <w:t>Date</w:t>
            </w:r>
          </w:p>
        </w:tc>
        <w:tc>
          <w:tcPr>
            <w:tcW w:w="675" w:type="pct"/>
            <w:shd w:val="clear" w:color="auto" w:fill="D9D9D9" w:themeFill="background1" w:themeFillShade="D9"/>
          </w:tcPr>
          <w:p w14:paraId="08998247" w14:textId="77777777" w:rsidR="00EC0158" w:rsidRPr="005068FD" w:rsidRDefault="00EC0158" w:rsidP="0004636C">
            <w:pPr>
              <w:pStyle w:val="TableHeading"/>
            </w:pPr>
            <w:r>
              <w:t xml:space="preserve">Document </w:t>
            </w:r>
            <w:r w:rsidRPr="005068FD">
              <w:t>Version</w:t>
            </w:r>
          </w:p>
        </w:tc>
        <w:tc>
          <w:tcPr>
            <w:tcW w:w="1158" w:type="pct"/>
            <w:shd w:val="clear" w:color="auto" w:fill="D9D9D9" w:themeFill="background1" w:themeFillShade="D9"/>
          </w:tcPr>
          <w:p w14:paraId="04278B0E" w14:textId="77777777" w:rsidR="00EC0158" w:rsidRPr="005068FD" w:rsidRDefault="00EC0158" w:rsidP="0004636C">
            <w:pPr>
              <w:pStyle w:val="TableHeading"/>
            </w:pPr>
            <w:r w:rsidRPr="005068FD">
              <w:t>Description</w:t>
            </w:r>
          </w:p>
        </w:tc>
        <w:tc>
          <w:tcPr>
            <w:tcW w:w="1300" w:type="pct"/>
            <w:shd w:val="clear" w:color="auto" w:fill="D9D9D9" w:themeFill="background1" w:themeFillShade="D9"/>
          </w:tcPr>
          <w:p w14:paraId="7C0E4078" w14:textId="77777777" w:rsidR="00EC0158" w:rsidRPr="005068FD" w:rsidRDefault="00EC0158" w:rsidP="0004636C">
            <w:pPr>
              <w:pStyle w:val="TableHeading"/>
            </w:pPr>
            <w:r w:rsidRPr="00EC0158">
              <w:t>VDD Author / Team Role</w:t>
            </w:r>
          </w:p>
        </w:tc>
        <w:tc>
          <w:tcPr>
            <w:tcW w:w="1059" w:type="pct"/>
            <w:shd w:val="clear" w:color="auto" w:fill="D9D9D9" w:themeFill="background1" w:themeFillShade="D9"/>
          </w:tcPr>
          <w:p w14:paraId="49CC3820" w14:textId="77777777" w:rsidR="00EC0158" w:rsidRPr="005068FD" w:rsidRDefault="00EC0158" w:rsidP="0004636C">
            <w:pPr>
              <w:pStyle w:val="TableHeading"/>
            </w:pPr>
            <w:r w:rsidRPr="00EC0158">
              <w:t>VA Group or Contract Company</w:t>
            </w:r>
          </w:p>
        </w:tc>
      </w:tr>
      <w:tr w:rsidR="00EC0158" w14:paraId="1433DD8D" w14:textId="77777777" w:rsidTr="006F73F0">
        <w:trPr>
          <w:cantSplit/>
          <w:trHeight w:val="288"/>
        </w:trPr>
        <w:tc>
          <w:tcPr>
            <w:tcW w:w="808" w:type="pct"/>
          </w:tcPr>
          <w:p w14:paraId="0D149726" w14:textId="25456A18" w:rsidR="00EC0158" w:rsidRPr="00AE6F6E" w:rsidRDefault="00FB53CE" w:rsidP="000649FD">
            <w:pPr>
              <w:pStyle w:val="TableText"/>
            </w:pPr>
            <w:r>
              <w:t>0</w:t>
            </w:r>
            <w:r w:rsidR="00EE11F4">
              <w:t>4</w:t>
            </w:r>
            <w:r>
              <w:t>/</w:t>
            </w:r>
            <w:r w:rsidR="00EE11F4">
              <w:t>29</w:t>
            </w:r>
            <w:r>
              <w:t>/20</w:t>
            </w:r>
            <w:r w:rsidR="00EE11F4">
              <w:t>19</w:t>
            </w:r>
          </w:p>
        </w:tc>
        <w:tc>
          <w:tcPr>
            <w:tcW w:w="675" w:type="pct"/>
          </w:tcPr>
          <w:p w14:paraId="69F7406E" w14:textId="76DB39BB" w:rsidR="00EC0158" w:rsidRPr="00AE6F6E" w:rsidRDefault="00677939" w:rsidP="000649FD">
            <w:pPr>
              <w:pStyle w:val="TableText"/>
            </w:pPr>
            <w:r>
              <w:t>0.1</w:t>
            </w:r>
          </w:p>
        </w:tc>
        <w:tc>
          <w:tcPr>
            <w:tcW w:w="1158" w:type="pct"/>
          </w:tcPr>
          <w:p w14:paraId="4D6F9B92" w14:textId="77777777" w:rsidR="00EC0158" w:rsidRPr="0075501A" w:rsidRDefault="00DC65DF" w:rsidP="000649FD">
            <w:pPr>
              <w:pStyle w:val="TableText"/>
            </w:pPr>
            <w:r w:rsidRPr="0075501A">
              <w:t>Initial draft</w:t>
            </w:r>
          </w:p>
        </w:tc>
        <w:tc>
          <w:tcPr>
            <w:tcW w:w="1300" w:type="pct"/>
          </w:tcPr>
          <w:p w14:paraId="4DB00130" w14:textId="77777777" w:rsidR="00EC0158" w:rsidRPr="003551D4" w:rsidRDefault="003551D4" w:rsidP="000649FD">
            <w:pPr>
              <w:pStyle w:val="TableText"/>
            </w:pPr>
            <w:r w:rsidRPr="003551D4">
              <w:t xml:space="preserve">Sowmya </w:t>
            </w:r>
            <w:r w:rsidR="00AD53EC">
              <w:t>R</w:t>
            </w:r>
            <w:r w:rsidRPr="003551D4">
              <w:t>achaputi</w:t>
            </w:r>
          </w:p>
          <w:p w14:paraId="742A5D69" w14:textId="5342AD59" w:rsidR="003551D4" w:rsidRPr="007957DC" w:rsidRDefault="003551D4" w:rsidP="001104E8">
            <w:pPr>
              <w:pStyle w:val="TableText"/>
            </w:pPr>
          </w:p>
        </w:tc>
        <w:tc>
          <w:tcPr>
            <w:tcW w:w="1059" w:type="pct"/>
          </w:tcPr>
          <w:p w14:paraId="184E7038" w14:textId="6AEE5F70" w:rsidR="00EC0158" w:rsidRPr="007957DC" w:rsidRDefault="00AE6F6E" w:rsidP="001104E8">
            <w:pPr>
              <w:pStyle w:val="TableText"/>
              <w:rPr>
                <w:sz w:val="16"/>
              </w:rPr>
            </w:pPr>
            <w:r w:rsidRPr="00AE6F6E">
              <w:t xml:space="preserve">By Light </w:t>
            </w:r>
            <w:r>
              <w:t>Professional IT Services, Inc.</w:t>
            </w:r>
          </w:p>
        </w:tc>
      </w:tr>
      <w:tr w:rsidR="00927034" w14:paraId="51836BFE" w14:textId="77777777" w:rsidTr="006F73F0">
        <w:trPr>
          <w:cantSplit/>
          <w:trHeight w:val="288"/>
        </w:trPr>
        <w:tc>
          <w:tcPr>
            <w:tcW w:w="808" w:type="pct"/>
          </w:tcPr>
          <w:p w14:paraId="1F1FAF40" w14:textId="23609CB1" w:rsidR="00927034" w:rsidRDefault="00927034" w:rsidP="000649FD">
            <w:pPr>
              <w:pStyle w:val="TableText"/>
            </w:pPr>
            <w:r>
              <w:t>05/03/2019</w:t>
            </w:r>
          </w:p>
        </w:tc>
        <w:tc>
          <w:tcPr>
            <w:tcW w:w="675" w:type="pct"/>
          </w:tcPr>
          <w:p w14:paraId="1D92F628" w14:textId="57C4314F" w:rsidR="00927034" w:rsidRDefault="00927034" w:rsidP="000649FD">
            <w:pPr>
              <w:pStyle w:val="TableText"/>
            </w:pPr>
            <w:r>
              <w:t>1.0</w:t>
            </w:r>
          </w:p>
        </w:tc>
        <w:tc>
          <w:tcPr>
            <w:tcW w:w="1158" w:type="pct"/>
          </w:tcPr>
          <w:p w14:paraId="29FA1015" w14:textId="026251C4" w:rsidR="00927034" w:rsidRPr="0075501A" w:rsidRDefault="00927034" w:rsidP="000649FD">
            <w:pPr>
              <w:pStyle w:val="TableText"/>
            </w:pPr>
            <w:r>
              <w:t xml:space="preserve">Initial VDD review </w:t>
            </w:r>
          </w:p>
        </w:tc>
        <w:tc>
          <w:tcPr>
            <w:tcW w:w="1300" w:type="pct"/>
          </w:tcPr>
          <w:p w14:paraId="7947CE44" w14:textId="167C889C" w:rsidR="00927034" w:rsidRPr="003551D4" w:rsidRDefault="00927034" w:rsidP="000649FD">
            <w:pPr>
              <w:pStyle w:val="TableText"/>
            </w:pPr>
            <w:r>
              <w:t xml:space="preserve">Athar Ahmad </w:t>
            </w:r>
          </w:p>
        </w:tc>
        <w:tc>
          <w:tcPr>
            <w:tcW w:w="1059" w:type="pct"/>
          </w:tcPr>
          <w:p w14:paraId="52C10256" w14:textId="70866D7F" w:rsidR="00927034" w:rsidRPr="00AE6F6E" w:rsidRDefault="00927034" w:rsidP="001104E8">
            <w:pPr>
              <w:pStyle w:val="TableText"/>
            </w:pPr>
            <w:r>
              <w:t>By Light</w:t>
            </w:r>
            <w:r w:rsidR="00442090">
              <w:t xml:space="preserve"> Professional IT Services, Inc.</w:t>
            </w:r>
          </w:p>
        </w:tc>
      </w:tr>
    </w:tbl>
    <w:p w14:paraId="24C72F75" w14:textId="0FB94A9A" w:rsidR="00EC0158" w:rsidRDefault="00862CE5" w:rsidP="000649FD">
      <w:pPr>
        <w:pStyle w:val="Title2"/>
      </w:pPr>
      <w:r w:rsidRPr="00862CE5">
        <w:t>Deliverable (Product) Version History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00" w:firstRow="0" w:lastRow="0" w:firstColumn="0" w:lastColumn="0" w:noHBand="0" w:noVBand="0"/>
        <w:tblDescription w:val="Deliverable Version History, detailing date of changes, release/revision, description of change, project name, and VA department."/>
      </w:tblPr>
      <w:tblGrid>
        <w:gridCol w:w="1549"/>
        <w:gridCol w:w="1193"/>
        <w:gridCol w:w="2285"/>
        <w:gridCol w:w="2373"/>
        <w:gridCol w:w="1950"/>
      </w:tblGrid>
      <w:tr w:rsidR="00862CE5" w:rsidRPr="005068FD" w14:paraId="7DE1AD38" w14:textId="77777777" w:rsidTr="00043A3A">
        <w:trPr>
          <w:cantSplit/>
          <w:tblHeader/>
        </w:trPr>
        <w:tc>
          <w:tcPr>
            <w:tcW w:w="828" w:type="pct"/>
            <w:shd w:val="clear" w:color="auto" w:fill="D9D9D9" w:themeFill="background1" w:themeFillShade="D9"/>
          </w:tcPr>
          <w:p w14:paraId="08746F0D" w14:textId="77777777" w:rsidR="00862CE5" w:rsidRPr="000649FD" w:rsidRDefault="00862CE5" w:rsidP="000649FD">
            <w:pPr>
              <w:pStyle w:val="TableHeading"/>
            </w:pPr>
            <w:bookmarkStart w:id="2" w:name="ColumnTitle_02"/>
            <w:bookmarkEnd w:id="2"/>
            <w:r w:rsidRPr="000649FD">
              <w:t>Date</w:t>
            </w:r>
          </w:p>
        </w:tc>
        <w:tc>
          <w:tcPr>
            <w:tcW w:w="638" w:type="pct"/>
            <w:shd w:val="clear" w:color="auto" w:fill="D9D9D9" w:themeFill="background1" w:themeFillShade="D9"/>
          </w:tcPr>
          <w:p w14:paraId="75D50D80" w14:textId="77777777" w:rsidR="00862CE5" w:rsidRPr="001104E8" w:rsidRDefault="00862CE5" w:rsidP="000649FD">
            <w:pPr>
              <w:pStyle w:val="TableHeading"/>
            </w:pPr>
            <w:r w:rsidRPr="000649FD">
              <w:t xml:space="preserve">Release / </w:t>
            </w:r>
            <w:r w:rsidRPr="001104E8">
              <w:t>Revision</w:t>
            </w:r>
          </w:p>
        </w:tc>
        <w:tc>
          <w:tcPr>
            <w:tcW w:w="1222" w:type="pct"/>
            <w:shd w:val="clear" w:color="auto" w:fill="D9D9D9" w:themeFill="background1" w:themeFillShade="D9"/>
          </w:tcPr>
          <w:p w14:paraId="0973E828" w14:textId="77777777" w:rsidR="00862CE5" w:rsidRPr="001104E8" w:rsidRDefault="00862CE5" w:rsidP="001104E8">
            <w:pPr>
              <w:pStyle w:val="TableHeading"/>
            </w:pPr>
            <w:r w:rsidRPr="001104E8">
              <w:t>Description</w:t>
            </w:r>
          </w:p>
        </w:tc>
        <w:tc>
          <w:tcPr>
            <w:tcW w:w="1269" w:type="pct"/>
            <w:shd w:val="clear" w:color="auto" w:fill="D9D9D9" w:themeFill="background1" w:themeFillShade="D9"/>
          </w:tcPr>
          <w:p w14:paraId="3E9DF55D" w14:textId="77777777" w:rsidR="00862CE5" w:rsidRPr="00C16504" w:rsidRDefault="00862CE5" w:rsidP="001104E8">
            <w:pPr>
              <w:pStyle w:val="TableHeading"/>
            </w:pPr>
            <w:r w:rsidRPr="001104E8">
              <w:t>Project Name</w:t>
            </w:r>
          </w:p>
        </w:tc>
        <w:tc>
          <w:tcPr>
            <w:tcW w:w="1043" w:type="pct"/>
            <w:shd w:val="clear" w:color="auto" w:fill="D9D9D9" w:themeFill="background1" w:themeFillShade="D9"/>
          </w:tcPr>
          <w:p w14:paraId="4CDAB86B" w14:textId="77777777" w:rsidR="00862CE5" w:rsidRPr="000649FD" w:rsidRDefault="00862CE5" w:rsidP="00C16504">
            <w:pPr>
              <w:pStyle w:val="TableHeading"/>
            </w:pPr>
            <w:r w:rsidRPr="000649FD">
              <w:t>VA Department</w:t>
            </w:r>
          </w:p>
        </w:tc>
      </w:tr>
      <w:tr w:rsidR="00862CE5" w14:paraId="69CAB6F4" w14:textId="77777777" w:rsidTr="006F73F0">
        <w:trPr>
          <w:cantSplit/>
          <w:trHeight w:val="288"/>
        </w:trPr>
        <w:tc>
          <w:tcPr>
            <w:tcW w:w="828" w:type="pct"/>
          </w:tcPr>
          <w:p w14:paraId="55BF4111" w14:textId="5B9BECD8" w:rsidR="007957DC" w:rsidRPr="002A392F" w:rsidRDefault="006D28A6" w:rsidP="000649FD">
            <w:pPr>
              <w:pStyle w:val="TableText"/>
            </w:pPr>
            <w:r>
              <w:t>04/19/2019</w:t>
            </w:r>
          </w:p>
        </w:tc>
        <w:tc>
          <w:tcPr>
            <w:tcW w:w="638" w:type="pct"/>
          </w:tcPr>
          <w:p w14:paraId="25300F9B" w14:textId="77777777" w:rsidR="00862CE5" w:rsidRPr="007957DC" w:rsidRDefault="00EC0E23" w:rsidP="000649FD">
            <w:pPr>
              <w:pStyle w:val="TableText"/>
              <w:rPr>
                <w:sz w:val="16"/>
              </w:rPr>
            </w:pPr>
            <w:r w:rsidRPr="00EC0E23">
              <w:t>1.0</w:t>
            </w:r>
          </w:p>
        </w:tc>
        <w:tc>
          <w:tcPr>
            <w:tcW w:w="1222" w:type="pct"/>
          </w:tcPr>
          <w:p w14:paraId="3FD36C66" w14:textId="7852BDBE" w:rsidR="00862CE5" w:rsidRPr="007957DC" w:rsidRDefault="002C0006" w:rsidP="001104E8">
            <w:pPr>
              <w:pStyle w:val="TableText"/>
              <w:rPr>
                <w:sz w:val="16"/>
              </w:rPr>
            </w:pPr>
            <w:r>
              <w:t>First production instance of PIT Database Improvements</w:t>
            </w:r>
          </w:p>
        </w:tc>
        <w:tc>
          <w:tcPr>
            <w:tcW w:w="1269" w:type="pct"/>
          </w:tcPr>
          <w:p w14:paraId="2CF25CA6" w14:textId="711CB4D5" w:rsidR="00862CE5" w:rsidRPr="002A392F" w:rsidRDefault="002C0006" w:rsidP="001104E8">
            <w:pPr>
              <w:pStyle w:val="TableText"/>
            </w:pPr>
            <w:r>
              <w:t>PIT Database Improvements</w:t>
            </w:r>
          </w:p>
        </w:tc>
        <w:tc>
          <w:tcPr>
            <w:tcW w:w="1043" w:type="pct"/>
          </w:tcPr>
          <w:p w14:paraId="68D90CBE" w14:textId="117E55CD" w:rsidR="00862CE5" w:rsidRPr="007957DC" w:rsidRDefault="00552891" w:rsidP="00C16504">
            <w:pPr>
              <w:pStyle w:val="TableText"/>
              <w:rPr>
                <w:sz w:val="16"/>
              </w:rPr>
            </w:pPr>
            <w:r>
              <w:t>VA OI&amp;T (Office of Information &amp; Technology)</w:t>
            </w:r>
          </w:p>
        </w:tc>
      </w:tr>
    </w:tbl>
    <w:p w14:paraId="56A8AD95" w14:textId="3B46E0D6" w:rsidR="00280FEE" w:rsidRDefault="00280FEE" w:rsidP="00043A3A">
      <w:pPr>
        <w:spacing w:before="180"/>
      </w:pPr>
      <w:r>
        <w:t>VA requires the Version Description Document (VDD) to identify, maintain, enhance, and recreate the product (IT a</w:t>
      </w:r>
      <w:r w:rsidR="0012622D">
        <w:t>sset) throughout its lifecycle.</w:t>
      </w:r>
      <w:r>
        <w:t xml:space="preserve"> The VDD reinforces strong risk management practices and helps protect VA from loss of the product (IT asset), which is especially important with a regular rotation of personnel and contractors.</w:t>
      </w:r>
    </w:p>
    <w:p w14:paraId="5922D7F9" w14:textId="20D2C208" w:rsidR="00EB1A01" w:rsidRDefault="0025682F" w:rsidP="000649FD">
      <w:pPr>
        <w:rPr>
          <w:sz w:val="16"/>
          <w:szCs w:val="16"/>
        </w:rPr>
      </w:pPr>
      <w:r w:rsidRPr="0025682F">
        <w:t>T</w:t>
      </w:r>
      <w:r w:rsidR="0012622D" w:rsidRPr="0025682F">
        <w:t xml:space="preserve">he VDD </w:t>
      </w:r>
      <w:r w:rsidR="0045552E" w:rsidRPr="0025682F">
        <w:t xml:space="preserve">is a mandated document that will be verified </w:t>
      </w:r>
      <w:r w:rsidR="0012622D" w:rsidRPr="0025682F">
        <w:t xml:space="preserve">prior to </w:t>
      </w:r>
      <w:r w:rsidR="00A65BD6" w:rsidRPr="0025682F">
        <w:t>Release</w:t>
      </w:r>
      <w:r w:rsidR="0045552E" w:rsidRPr="0025682F">
        <w:t>.</w:t>
      </w:r>
    </w:p>
    <w:p w14:paraId="1043BC83" w14:textId="506A6A92" w:rsidR="00280FEE" w:rsidRDefault="00280FEE">
      <w:r>
        <w:t xml:space="preserve">The VDD is the authoritative inventory and roadmap of all Configuration Items that make up the deployable product/system. Configuration Items include source code files, builds/packaging, tools, baselines, locations, </w:t>
      </w:r>
      <w:r w:rsidR="0012622D">
        <w:t xml:space="preserve">and associated product files. </w:t>
      </w:r>
      <w:r>
        <w:t>The VDD is itself a Configuration Item maintained under change control in the TRM-approved configuration management system, which is part of the VA Federated Configuration Management Data Base (CMDB).</w:t>
      </w:r>
    </w:p>
    <w:p w14:paraId="2CE231EF" w14:textId="4CDE4917" w:rsidR="00806450" w:rsidRPr="007957DC" w:rsidRDefault="00280FEE">
      <w:r>
        <w:t xml:space="preserve">Project Managers and Configuration Managers use the VDD template as a tool for managing Configuration Items </w:t>
      </w:r>
      <w:r w:rsidR="0045552E">
        <w:t xml:space="preserve">and baselines </w:t>
      </w:r>
      <w:r>
        <w:t xml:space="preserve">associated with the deployable product. </w:t>
      </w:r>
      <w:r w:rsidR="0045552E">
        <w:t>It is the responsibility of the Project Manager to ensure the processes are followed within</w:t>
      </w:r>
      <w:r w:rsidR="00A65BD6">
        <w:t xml:space="preserve"> the </w:t>
      </w:r>
      <w:r>
        <w:t xml:space="preserve">product build process </w:t>
      </w:r>
      <w:r w:rsidR="0045552E" w:rsidRPr="0045552E">
        <w:t>(ProPath, Product Build:  BLD-1 Develop Product Component)</w:t>
      </w:r>
      <w:r w:rsidR="0012622D">
        <w:t>.</w:t>
      </w:r>
      <w:r>
        <w:t xml:space="preserve"> </w:t>
      </w:r>
      <w:r w:rsidR="0045552E">
        <w:t xml:space="preserve">The expectation is </w:t>
      </w:r>
      <w:r w:rsidR="00A65BD6">
        <w:t xml:space="preserve">that the VDD is controlled just as a source file with having one VDD per Product that has many versions being managed within the SCM repository following baseline processes.  The </w:t>
      </w:r>
      <w:r w:rsidR="0045552E">
        <w:t xml:space="preserve">IT Configuration Managers (or IT Architect/Development Lead) ensure that creation and modification of the Products VDD is integrated with any parallel activities being performed on the said product.  </w:t>
      </w:r>
      <w:r>
        <w:t xml:space="preserve">The Configuration Manager creates/updates the VDD each time the deliverable (file set) leaves the development environment, such as for testing or deployment.  </w:t>
      </w:r>
      <w:r w:rsidR="00A65BD6">
        <w:t xml:space="preserve">The VDD is the representation and </w:t>
      </w:r>
      <w:r w:rsidR="00A65BD6" w:rsidRPr="000649FD">
        <w:t>result of the Software Configuration Management Procedures being</w:t>
      </w:r>
      <w:r w:rsidR="000649FD" w:rsidRPr="000649FD">
        <w:t xml:space="preserve"> </w:t>
      </w:r>
      <w:r w:rsidR="00A65BD6" w:rsidRPr="001104E8">
        <w:t>followed.  The Product Procedures along with work instruction are to be created and maintained by the IT Configuration Managers (or</w:t>
      </w:r>
      <w:r w:rsidR="00A65BD6" w:rsidRPr="00C16504">
        <w:t xml:space="preserve"> IT Architect/Development Lead).   For product procedure information</w:t>
      </w:r>
      <w:r w:rsidRPr="000649FD">
        <w:t xml:space="preserve">, refer to the Software Configuration Management Procedures Template </w:t>
      </w:r>
      <w:r w:rsidR="0045552E" w:rsidRPr="000649FD">
        <w:t xml:space="preserve">(ProPath, Project Planning: PRP 3.7).  </w:t>
      </w:r>
      <w:r w:rsidRPr="000649FD">
        <w:lastRenderedPageBreak/>
        <w:t xml:space="preserve">The Project Manager is responsible for ensuring the Configuration Manager </w:t>
      </w:r>
      <w:r w:rsidR="008D1E72" w:rsidRPr="000649FD">
        <w:t xml:space="preserve">maintains versions of the </w:t>
      </w:r>
      <w:r w:rsidRPr="000649FD">
        <w:t xml:space="preserve">VDD </w:t>
      </w:r>
      <w:r w:rsidR="0045552E" w:rsidRPr="000649FD">
        <w:t xml:space="preserve">and </w:t>
      </w:r>
      <w:r w:rsidRPr="000649FD">
        <w:t>deliverables (files) in the TRM-approved configuration management system.</w:t>
      </w:r>
      <w:r w:rsidR="00806450">
        <w:br w:type="page"/>
      </w:r>
    </w:p>
    <w:p w14:paraId="7CA25724" w14:textId="77777777" w:rsidR="004F3A80" w:rsidRDefault="004F3A80" w:rsidP="000649FD">
      <w:pPr>
        <w:pStyle w:val="Title2"/>
      </w:pPr>
      <w:r>
        <w:lastRenderedPageBreak/>
        <w:t>Table of Contents</w:t>
      </w:r>
    </w:p>
    <w:p w14:paraId="3CA00B99" w14:textId="66B48F20" w:rsidR="00C0443A" w:rsidRDefault="00AA0CDE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r>
        <w:fldChar w:fldCharType="begin"/>
      </w:r>
      <w:r>
        <w:instrText xml:space="preserve"> TOC \o "1-1" \h \z \t "Heading 2,2,Heading 3,3,Heading 4,4,Heading 5,5,Heading 6,6,Heading 7,7,Heading 8,8,Heading 9,9,Subtitle,2,Appendix 1,1,Appendix 2,2,Appendix 1.1,3" </w:instrText>
      </w:r>
      <w:r>
        <w:fldChar w:fldCharType="separate"/>
      </w:r>
      <w:hyperlink w:anchor="_Toc10122178" w:history="1">
        <w:r w:rsidR="00C0443A" w:rsidRPr="000562C9">
          <w:rPr>
            <w:rStyle w:val="Hyperlink"/>
            <w:noProof/>
          </w:rPr>
          <w:t>General Configuration Management (CM) Information</w:t>
        </w:r>
        <w:r w:rsidR="00C0443A">
          <w:rPr>
            <w:noProof/>
            <w:webHidden/>
          </w:rPr>
          <w:tab/>
        </w:r>
        <w:r w:rsidR="00C0443A">
          <w:rPr>
            <w:noProof/>
            <w:webHidden/>
          </w:rPr>
          <w:fldChar w:fldCharType="begin"/>
        </w:r>
        <w:r w:rsidR="00C0443A">
          <w:rPr>
            <w:noProof/>
            <w:webHidden/>
          </w:rPr>
          <w:instrText xml:space="preserve"> PAGEREF _Toc10122178 \h </w:instrText>
        </w:r>
        <w:r w:rsidR="00C0443A">
          <w:rPr>
            <w:noProof/>
            <w:webHidden/>
          </w:rPr>
        </w:r>
        <w:r w:rsidR="00C0443A">
          <w:rPr>
            <w:noProof/>
            <w:webHidden/>
          </w:rPr>
          <w:fldChar w:fldCharType="separate"/>
        </w:r>
        <w:r w:rsidR="00C0443A">
          <w:rPr>
            <w:noProof/>
            <w:webHidden/>
          </w:rPr>
          <w:t>1</w:t>
        </w:r>
        <w:r w:rsidR="00C0443A">
          <w:rPr>
            <w:noProof/>
            <w:webHidden/>
          </w:rPr>
          <w:fldChar w:fldCharType="end"/>
        </w:r>
      </w:hyperlink>
    </w:p>
    <w:p w14:paraId="62E9CDFD" w14:textId="56A3B2CD" w:rsidR="00C0443A" w:rsidRDefault="00C044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79" w:history="1">
        <w:r w:rsidRPr="000562C9">
          <w:rPr>
            <w:rStyle w:val="Hyperlink"/>
            <w:noProof/>
          </w:rPr>
          <w:t>Configuration Management (CM) Tools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E9041D8" w14:textId="4CDE7BB1" w:rsidR="00C0443A" w:rsidRDefault="00C044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80" w:history="1">
        <w:r w:rsidRPr="000562C9">
          <w:rPr>
            <w:rStyle w:val="Hyperlink"/>
            <w:noProof/>
          </w:rPr>
          <w:t>Configuration Management of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F3ADAA1" w14:textId="30A2745D" w:rsidR="00C0443A" w:rsidRDefault="00C044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81" w:history="1">
        <w:r w:rsidRPr="000562C9">
          <w:rPr>
            <w:rStyle w:val="Hyperlink"/>
            <w:noProof/>
          </w:rPr>
          <w:t>Rational Change and Configuration Management (CCM)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FE22030" w14:textId="3193AD56" w:rsidR="00C0443A" w:rsidRDefault="00C044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82" w:history="1">
        <w:r w:rsidRPr="000562C9">
          <w:rPr>
            <w:rStyle w:val="Hyperlink"/>
            <w:noProof/>
          </w:rPr>
          <w:t>Configuration Management Development Files (Ex. Source, JSP, Configuration, and Build Files)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0F9B924" w14:textId="0E2A1400" w:rsidR="00C0443A" w:rsidRDefault="00C044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83" w:history="1">
        <w:r w:rsidRPr="000562C9">
          <w:rPr>
            <w:rStyle w:val="Hyperlink"/>
            <w:noProof/>
          </w:rPr>
          <w:t>Rational Change and Configuration Management (CCM) Repository (Formerly RTC)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7405C89" w14:textId="561BF66C" w:rsidR="00C0443A" w:rsidRDefault="00C044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84" w:history="1">
        <w:r w:rsidRPr="000562C9">
          <w:rPr>
            <w:rStyle w:val="Hyperlink"/>
            <w:noProof/>
          </w:rPr>
          <w:t>Baseline and Component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B2AF864" w14:textId="4579F252" w:rsidR="00C0443A" w:rsidRDefault="00C044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85" w:history="1">
        <w:r w:rsidRPr="000562C9">
          <w:rPr>
            <w:rStyle w:val="Hyperlink"/>
            <w:noProof/>
          </w:rPr>
          <w:t>Build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A8801A6" w14:textId="0D221D2D" w:rsidR="00C0443A" w:rsidRDefault="00C044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86" w:history="1">
        <w:r w:rsidRPr="000562C9">
          <w:rPr>
            <w:rStyle w:val="Hyperlink"/>
            <w:noProof/>
          </w:rPr>
          <w:t>CCM/RTC Build Definition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EB417BF" w14:textId="0B2102AA" w:rsidR="00C0443A" w:rsidRDefault="00C0443A">
      <w:pPr>
        <w:pStyle w:val="TOC3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87" w:history="1">
        <w:r w:rsidRPr="000562C9">
          <w:rPr>
            <w:rStyle w:val="Hyperlink"/>
            <w:noProof/>
          </w:rPr>
          <w:t>Build Label or Number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DFFB714" w14:textId="67BAB9B3" w:rsidR="00C0443A" w:rsidRDefault="00C044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88" w:history="1">
        <w:r w:rsidRPr="000562C9">
          <w:rPr>
            <w:rStyle w:val="Hyperlink"/>
            <w:noProof/>
          </w:rPr>
          <w:t>Build and Packaging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61F590D" w14:textId="34A15448" w:rsidR="00C0443A" w:rsidRDefault="00C044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89" w:history="1">
        <w:r w:rsidRPr="000562C9">
          <w:rPr>
            <w:rStyle w:val="Hyperlink"/>
            <w:noProof/>
          </w:rPr>
          <w:t>Build Logs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BA818F2" w14:textId="66311FB8" w:rsidR="00C0443A" w:rsidRDefault="00C044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90" w:history="1">
        <w:r w:rsidRPr="000562C9">
          <w:rPr>
            <w:rStyle w:val="Hyperlink"/>
            <w:noProof/>
          </w:rPr>
          <w:t>Build System/Process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AD1D1DC" w14:textId="2D5388EA" w:rsidR="00C0443A" w:rsidRDefault="00C044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91" w:history="1">
        <w:r w:rsidRPr="000562C9">
          <w:rPr>
            <w:rStyle w:val="Hyperlink"/>
            <w:noProof/>
          </w:rPr>
          <w:t>Change Tracking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E6CA583" w14:textId="3490375B" w:rsidR="00C0443A" w:rsidRDefault="00C0443A">
      <w:pPr>
        <w:pStyle w:val="TOC2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92" w:history="1">
        <w:r w:rsidRPr="000562C9">
          <w:rPr>
            <w:rStyle w:val="Hyperlink"/>
            <w:noProof/>
          </w:rPr>
          <w:t>Rational Change and Configuration Management (CCM) Repository (Formerly RTC)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9165C18" w14:textId="05D96D37" w:rsidR="00C0443A" w:rsidRDefault="00C0443A">
      <w:pPr>
        <w:pStyle w:val="TOC1"/>
        <w:rPr>
          <w:rFonts w:asciiTheme="minorHAnsi" w:eastAsiaTheme="minorEastAsia" w:hAnsiTheme="minorHAnsi" w:cstheme="minorBidi"/>
          <w:b w:val="0"/>
          <w:noProof/>
          <w:sz w:val="22"/>
          <w:szCs w:val="22"/>
        </w:rPr>
      </w:pPr>
      <w:hyperlink w:anchor="_Toc10122193" w:history="1">
        <w:r w:rsidRPr="000562C9">
          <w:rPr>
            <w:rStyle w:val="Hyperlink"/>
            <w:noProof/>
          </w:rPr>
          <w:t>Release (Deployment)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_Toc10122193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5FAE3FF" w14:textId="77777777" w:rsidR="004F3A80" w:rsidRDefault="00AA0CDE" w:rsidP="004F3A80">
      <w:pPr>
        <w:pStyle w:val="TOC1"/>
        <w:sectPr w:rsidR="004F3A80" w:rsidSect="007957DC">
          <w:footerReference w:type="default" r:id="rId12"/>
          <w:type w:val="oddPage"/>
          <w:pgSz w:w="12240" w:h="15840" w:code="1"/>
          <w:pgMar w:top="1440" w:right="1440" w:bottom="1440" w:left="1440" w:header="720" w:footer="432" w:gutter="0"/>
          <w:pgNumType w:fmt="lowerRoman" w:start="1"/>
          <w:cols w:space="720"/>
          <w:docGrid w:linePitch="360"/>
        </w:sectPr>
      </w:pPr>
      <w:r>
        <w:fldChar w:fldCharType="end"/>
      </w:r>
    </w:p>
    <w:p w14:paraId="55096F46" w14:textId="77777777" w:rsidR="004F3A80" w:rsidRPr="00043A3A" w:rsidRDefault="00A25545" w:rsidP="00A25545">
      <w:pPr>
        <w:pStyle w:val="Heading1"/>
        <w:rPr>
          <w:szCs w:val="36"/>
        </w:rPr>
      </w:pPr>
      <w:bookmarkStart w:id="3" w:name="_Toc10122178"/>
      <w:bookmarkEnd w:id="0"/>
      <w:r w:rsidRPr="00043A3A">
        <w:rPr>
          <w:szCs w:val="36"/>
        </w:rPr>
        <w:lastRenderedPageBreak/>
        <w:t>General Configuration Management (CM) Information</w:t>
      </w:r>
      <w:bookmarkEnd w:id="3"/>
    </w:p>
    <w:tbl>
      <w:tblPr>
        <w:tblStyle w:val="TableGrid1"/>
        <w:tblW w:w="0" w:type="auto"/>
        <w:tblLook w:val="04A0" w:firstRow="1" w:lastRow="0" w:firstColumn="1" w:lastColumn="0" w:noHBand="0" w:noVBand="1"/>
        <w:tblDescription w:val="General Configuration management information includes deliverable (product) name, configuration manager, VDD package name, and project/delivery team."/>
      </w:tblPr>
      <w:tblGrid>
        <w:gridCol w:w="2200"/>
        <w:gridCol w:w="2073"/>
        <w:gridCol w:w="2132"/>
        <w:gridCol w:w="2945"/>
      </w:tblGrid>
      <w:tr w:rsidR="00A25545" w:rsidRPr="00A25545" w14:paraId="4C946E0A" w14:textId="77777777" w:rsidTr="00043A3A">
        <w:trPr>
          <w:cantSplit/>
          <w:tblHeader/>
        </w:trPr>
        <w:tc>
          <w:tcPr>
            <w:tcW w:w="2236" w:type="dxa"/>
            <w:shd w:val="clear" w:color="auto" w:fill="D9D9D9" w:themeFill="background1" w:themeFillShade="D9"/>
          </w:tcPr>
          <w:p w14:paraId="65FEAEC3" w14:textId="77777777" w:rsidR="00A25545" w:rsidRPr="00A25545" w:rsidRDefault="00A25545" w:rsidP="00A25545">
            <w:pPr>
              <w:pStyle w:val="TableHeading"/>
            </w:pPr>
            <w:bookmarkStart w:id="4" w:name="ColumnTitle_03"/>
            <w:bookmarkEnd w:id="4"/>
            <w:r w:rsidRPr="00A25545">
              <w:t>Deliverable (Product) Name</w:t>
            </w:r>
          </w:p>
        </w:tc>
        <w:tc>
          <w:tcPr>
            <w:tcW w:w="2097" w:type="dxa"/>
            <w:shd w:val="clear" w:color="auto" w:fill="D9D9D9" w:themeFill="background1" w:themeFillShade="D9"/>
          </w:tcPr>
          <w:p w14:paraId="768362FA" w14:textId="77777777" w:rsidR="00A25545" w:rsidRPr="00A25545" w:rsidRDefault="00A25545" w:rsidP="00A25545">
            <w:pPr>
              <w:pStyle w:val="TableHeading"/>
            </w:pPr>
            <w:r w:rsidRPr="00A25545">
              <w:t>Configuration Manager</w:t>
            </w:r>
          </w:p>
        </w:tc>
        <w:tc>
          <w:tcPr>
            <w:tcW w:w="2192" w:type="dxa"/>
            <w:shd w:val="clear" w:color="auto" w:fill="D9D9D9" w:themeFill="background1" w:themeFillShade="D9"/>
          </w:tcPr>
          <w:p w14:paraId="2978FF7E" w14:textId="77777777" w:rsidR="00A25545" w:rsidRPr="00A25545" w:rsidRDefault="00A25545" w:rsidP="00A25545">
            <w:pPr>
              <w:pStyle w:val="TableHeading"/>
            </w:pPr>
            <w:r w:rsidRPr="00A25545">
              <w:t>VDD Package Name</w:t>
            </w:r>
          </w:p>
        </w:tc>
        <w:tc>
          <w:tcPr>
            <w:tcW w:w="3051" w:type="dxa"/>
            <w:shd w:val="clear" w:color="auto" w:fill="D9D9D9" w:themeFill="background1" w:themeFillShade="D9"/>
          </w:tcPr>
          <w:p w14:paraId="21EE4331" w14:textId="77777777" w:rsidR="00A25545" w:rsidRPr="00A25545" w:rsidRDefault="00A25545" w:rsidP="00A25545">
            <w:pPr>
              <w:pStyle w:val="TableHeading"/>
            </w:pPr>
            <w:r w:rsidRPr="00A25545">
              <w:t>Project / Delivery Team</w:t>
            </w:r>
          </w:p>
        </w:tc>
      </w:tr>
      <w:tr w:rsidR="00A25545" w:rsidRPr="00410F8C" w14:paraId="5B5FC9E8" w14:textId="77777777" w:rsidTr="007B23FA">
        <w:trPr>
          <w:cantSplit/>
        </w:trPr>
        <w:tc>
          <w:tcPr>
            <w:tcW w:w="2236" w:type="dxa"/>
          </w:tcPr>
          <w:p w14:paraId="5A0C1274" w14:textId="584FFC41" w:rsidR="001C6B43" w:rsidRPr="00043A3A" w:rsidRDefault="00A04840" w:rsidP="001104E8">
            <w:pPr>
              <w:pStyle w:val="TableText"/>
              <w:rPr>
                <w:sz w:val="20"/>
                <w:szCs w:val="20"/>
              </w:rPr>
            </w:pPr>
            <w:r w:rsidRPr="001104E8">
              <w:t>PIT Database Improvements</w:t>
            </w:r>
            <w:r w:rsidR="00176427" w:rsidRPr="001104E8">
              <w:t xml:space="preserve"> v1.0</w:t>
            </w:r>
          </w:p>
        </w:tc>
        <w:tc>
          <w:tcPr>
            <w:tcW w:w="2097" w:type="dxa"/>
          </w:tcPr>
          <w:p w14:paraId="1C2CCEF9" w14:textId="562C9441" w:rsidR="001C6B43" w:rsidRPr="00043A3A" w:rsidRDefault="00A04840" w:rsidP="001104E8">
            <w:pPr>
              <w:pStyle w:val="TableText"/>
              <w:rPr>
                <w:sz w:val="20"/>
                <w:szCs w:val="20"/>
              </w:rPr>
            </w:pPr>
            <w:r w:rsidRPr="001104E8">
              <w:t>Athar Ahmad</w:t>
            </w:r>
          </w:p>
        </w:tc>
        <w:tc>
          <w:tcPr>
            <w:tcW w:w="2192" w:type="dxa"/>
          </w:tcPr>
          <w:p w14:paraId="7E0CF055" w14:textId="77777777" w:rsidR="001C6B43" w:rsidRPr="00043A3A" w:rsidRDefault="001C6B43" w:rsidP="001104E8">
            <w:pPr>
              <w:pStyle w:val="TableText"/>
              <w:rPr>
                <w:sz w:val="20"/>
                <w:szCs w:val="20"/>
              </w:rPr>
            </w:pPr>
            <w:r w:rsidRPr="001104E8">
              <w:t>N/A</w:t>
            </w:r>
          </w:p>
        </w:tc>
        <w:tc>
          <w:tcPr>
            <w:tcW w:w="3051" w:type="dxa"/>
          </w:tcPr>
          <w:p w14:paraId="516CF0D4" w14:textId="77777777" w:rsidR="001C6B43" w:rsidRPr="00043A3A" w:rsidRDefault="001C6B43" w:rsidP="00C16504">
            <w:pPr>
              <w:pStyle w:val="TableText"/>
              <w:rPr>
                <w:sz w:val="20"/>
                <w:szCs w:val="20"/>
              </w:rPr>
            </w:pPr>
            <w:r w:rsidRPr="001104E8">
              <w:t>By Light/IBM Team</w:t>
            </w:r>
          </w:p>
        </w:tc>
      </w:tr>
    </w:tbl>
    <w:p w14:paraId="7E035909" w14:textId="77777777" w:rsidR="00806450" w:rsidRPr="00043A3A" w:rsidRDefault="00F73D60" w:rsidP="00F73D60">
      <w:pPr>
        <w:pStyle w:val="Heading1"/>
        <w:rPr>
          <w:szCs w:val="36"/>
        </w:rPr>
      </w:pPr>
      <w:bookmarkStart w:id="5" w:name="_Toc10122179"/>
      <w:r w:rsidRPr="00043A3A">
        <w:rPr>
          <w:szCs w:val="36"/>
        </w:rPr>
        <w:t>Configuration Management (CM) Tools</w:t>
      </w:r>
      <w:bookmarkEnd w:id="5"/>
    </w:p>
    <w:tbl>
      <w:tblPr>
        <w:tblStyle w:val="TableGrid2"/>
        <w:tblW w:w="5000" w:type="pct"/>
        <w:tblLayout w:type="fixed"/>
        <w:tblLook w:val="04A0" w:firstRow="1" w:lastRow="0" w:firstColumn="1" w:lastColumn="0" w:noHBand="0" w:noVBand="1"/>
        <w:tblDescription w:val="Configuration Management (CM) Tools listing, including details on tool location, whether onsite or offsite, tool access point of contact, and access information."/>
      </w:tblPr>
      <w:tblGrid>
        <w:gridCol w:w="1600"/>
        <w:gridCol w:w="1582"/>
        <w:gridCol w:w="1406"/>
        <w:gridCol w:w="2021"/>
        <w:gridCol w:w="2741"/>
      </w:tblGrid>
      <w:tr w:rsidR="002F113C" w:rsidRPr="00F73D60" w14:paraId="0F0BECA7" w14:textId="77777777" w:rsidTr="00043A3A">
        <w:trPr>
          <w:cantSplit/>
          <w:tblHeader/>
        </w:trPr>
        <w:tc>
          <w:tcPr>
            <w:tcW w:w="855" w:type="pct"/>
            <w:shd w:val="clear" w:color="auto" w:fill="D9D9D9" w:themeFill="background1" w:themeFillShade="D9"/>
          </w:tcPr>
          <w:p w14:paraId="617BB07E" w14:textId="77777777" w:rsidR="00F73D60" w:rsidRPr="00F73D60" w:rsidRDefault="00F73D60" w:rsidP="00F73D60">
            <w:pPr>
              <w:pStyle w:val="TableHeading"/>
            </w:pPr>
            <w:bookmarkStart w:id="6" w:name="ColumnTitle_04"/>
            <w:bookmarkEnd w:id="6"/>
            <w:r w:rsidRPr="00F73D60">
              <w:t>CM Tools</w:t>
            </w:r>
          </w:p>
        </w:tc>
        <w:tc>
          <w:tcPr>
            <w:tcW w:w="846" w:type="pct"/>
            <w:shd w:val="clear" w:color="auto" w:fill="D9D9D9" w:themeFill="background1" w:themeFillShade="D9"/>
          </w:tcPr>
          <w:p w14:paraId="612EC649" w14:textId="77777777" w:rsidR="00F73D60" w:rsidRPr="00F73D60" w:rsidRDefault="00F73D60" w:rsidP="00F73D60">
            <w:pPr>
              <w:pStyle w:val="TableHeading"/>
            </w:pPr>
            <w:r w:rsidRPr="00F73D60">
              <w:t>CM Tool Location</w:t>
            </w:r>
          </w:p>
        </w:tc>
        <w:tc>
          <w:tcPr>
            <w:tcW w:w="752" w:type="pct"/>
            <w:shd w:val="clear" w:color="auto" w:fill="D9D9D9" w:themeFill="background1" w:themeFillShade="D9"/>
          </w:tcPr>
          <w:p w14:paraId="5A79C9AA" w14:textId="77777777" w:rsidR="00F73D60" w:rsidRPr="00F73D60" w:rsidRDefault="00F73D60" w:rsidP="00F73D60">
            <w:pPr>
              <w:pStyle w:val="TableHeading"/>
            </w:pPr>
            <w:r w:rsidRPr="00F73D60">
              <w:t>Tool</w:t>
            </w:r>
          </w:p>
          <w:p w14:paraId="0D3A7539" w14:textId="77777777" w:rsidR="00F73D60" w:rsidRPr="00F73D60" w:rsidRDefault="00F73D60" w:rsidP="00F73D60">
            <w:pPr>
              <w:pStyle w:val="TableHeading"/>
            </w:pPr>
            <w:r w:rsidRPr="00F73D60">
              <w:t>Onsite/</w:t>
            </w:r>
          </w:p>
          <w:p w14:paraId="16AFC5DB" w14:textId="77777777" w:rsidR="00F73D60" w:rsidRPr="00F73D60" w:rsidRDefault="00F73D60" w:rsidP="00F73D60">
            <w:pPr>
              <w:pStyle w:val="TableHeading"/>
            </w:pPr>
            <w:r w:rsidRPr="00F73D60">
              <w:t>Offsite</w:t>
            </w:r>
          </w:p>
        </w:tc>
        <w:tc>
          <w:tcPr>
            <w:tcW w:w="1081" w:type="pct"/>
            <w:shd w:val="clear" w:color="auto" w:fill="D9D9D9" w:themeFill="background1" w:themeFillShade="D9"/>
          </w:tcPr>
          <w:p w14:paraId="7046143C" w14:textId="77777777" w:rsidR="00F73D60" w:rsidRPr="00F73D60" w:rsidRDefault="00F73D60" w:rsidP="00F73D60">
            <w:pPr>
              <w:pStyle w:val="TableHeading"/>
            </w:pPr>
            <w:r w:rsidRPr="00F73D60">
              <w:t>CM Tool Access</w:t>
            </w:r>
          </w:p>
          <w:p w14:paraId="4B832C0B" w14:textId="77777777" w:rsidR="00F73D60" w:rsidRPr="00F73D60" w:rsidRDefault="00F73D60" w:rsidP="00F73D60">
            <w:pPr>
              <w:pStyle w:val="TableHeading"/>
            </w:pPr>
            <w:r w:rsidRPr="00F73D60">
              <w:t>Point of Contact</w:t>
            </w:r>
          </w:p>
        </w:tc>
        <w:tc>
          <w:tcPr>
            <w:tcW w:w="1466" w:type="pct"/>
            <w:shd w:val="clear" w:color="auto" w:fill="D9D9D9" w:themeFill="background1" w:themeFillShade="D9"/>
          </w:tcPr>
          <w:p w14:paraId="023D91B8" w14:textId="77777777" w:rsidR="00F73D60" w:rsidRPr="00F73D60" w:rsidRDefault="00F73D60" w:rsidP="00F73D60">
            <w:pPr>
              <w:pStyle w:val="TableHeading"/>
            </w:pPr>
            <w:r w:rsidRPr="00F73D60">
              <w:t>Access Information (Forms or other access requirements)</w:t>
            </w:r>
          </w:p>
        </w:tc>
      </w:tr>
      <w:tr w:rsidR="005D3FE9" w:rsidRPr="00787B77" w14:paraId="20F48669" w14:textId="77777777" w:rsidTr="0075501A">
        <w:trPr>
          <w:cantSplit/>
        </w:trPr>
        <w:tc>
          <w:tcPr>
            <w:tcW w:w="855" w:type="pct"/>
          </w:tcPr>
          <w:p w14:paraId="57828DF9" w14:textId="77777777" w:rsidR="005D3FE9" w:rsidRPr="00043A3A" w:rsidRDefault="00711D66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IBM Rational Requirements</w:t>
            </w:r>
          </w:p>
          <w:p w14:paraId="468D68FE" w14:textId="77777777" w:rsidR="00711D66" w:rsidRPr="00043A3A" w:rsidRDefault="00711D66">
            <w:pPr>
              <w:pStyle w:val="TableText"/>
              <w:rPr>
                <w:sz w:val="20"/>
                <w:szCs w:val="20"/>
              </w:rPr>
            </w:pPr>
            <w:r w:rsidRPr="00C16504">
              <w:t>Composer, v6.0.1</w:t>
            </w:r>
          </w:p>
        </w:tc>
        <w:tc>
          <w:tcPr>
            <w:tcW w:w="846" w:type="pct"/>
          </w:tcPr>
          <w:p w14:paraId="3A01A274" w14:textId="77777777" w:rsidR="005D3FE9" w:rsidRPr="00043A3A" w:rsidRDefault="000157EE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VA Rational Jazz Server</w:t>
            </w:r>
          </w:p>
        </w:tc>
        <w:tc>
          <w:tcPr>
            <w:tcW w:w="752" w:type="pct"/>
          </w:tcPr>
          <w:p w14:paraId="6BC20F3C" w14:textId="77777777" w:rsidR="005D3FE9" w:rsidRPr="00043A3A" w:rsidRDefault="00630E66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Onsite</w:t>
            </w:r>
          </w:p>
        </w:tc>
        <w:tc>
          <w:tcPr>
            <w:tcW w:w="1081" w:type="pct"/>
          </w:tcPr>
          <w:p w14:paraId="43F5E3CA" w14:textId="64981AA6" w:rsidR="00CC31D5" w:rsidRPr="00043A3A" w:rsidRDefault="009E302B">
            <w:pPr>
              <w:pStyle w:val="TableText"/>
              <w:rPr>
                <w:sz w:val="20"/>
                <w:szCs w:val="20"/>
              </w:rPr>
            </w:pPr>
            <w:r w:rsidRPr="00C16504">
              <w:t>Elizabeth Tyler</w:t>
            </w:r>
            <w:r w:rsidRPr="00C16504">
              <w:br/>
              <w:t>Jo Nelson</w:t>
            </w:r>
          </w:p>
        </w:tc>
        <w:tc>
          <w:tcPr>
            <w:tcW w:w="1466" w:type="pct"/>
          </w:tcPr>
          <w:p w14:paraId="4B308F41" w14:textId="77777777" w:rsidR="005D3FE9" w:rsidRPr="00043A3A" w:rsidRDefault="00C623BA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RTSUB Rational Tools Team</w:t>
            </w:r>
          </w:p>
        </w:tc>
      </w:tr>
      <w:tr w:rsidR="00C623BA" w:rsidRPr="00787B77" w14:paraId="7D6ADB12" w14:textId="77777777" w:rsidTr="00630E66">
        <w:trPr>
          <w:cantSplit/>
        </w:trPr>
        <w:tc>
          <w:tcPr>
            <w:tcW w:w="855" w:type="pct"/>
          </w:tcPr>
          <w:p w14:paraId="5FD51CCB" w14:textId="77777777" w:rsidR="00C623BA" w:rsidRPr="00043A3A" w:rsidRDefault="00C623BA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IBM Rational Team Concert, v6.0.1</w:t>
            </w:r>
          </w:p>
        </w:tc>
        <w:tc>
          <w:tcPr>
            <w:tcW w:w="846" w:type="pct"/>
          </w:tcPr>
          <w:p w14:paraId="0DBE8FDC" w14:textId="77777777" w:rsidR="00C623BA" w:rsidRPr="00043A3A" w:rsidRDefault="00C623BA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VA Rational Jazz Server</w:t>
            </w:r>
          </w:p>
        </w:tc>
        <w:tc>
          <w:tcPr>
            <w:tcW w:w="752" w:type="pct"/>
          </w:tcPr>
          <w:p w14:paraId="62A1A4EA" w14:textId="77777777" w:rsidR="00C623BA" w:rsidRPr="00043A3A" w:rsidRDefault="00C623BA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Onsite</w:t>
            </w:r>
          </w:p>
        </w:tc>
        <w:tc>
          <w:tcPr>
            <w:tcW w:w="1081" w:type="pct"/>
          </w:tcPr>
          <w:p w14:paraId="5A46FDD1" w14:textId="77777777" w:rsidR="00AD2CE0" w:rsidRPr="00043A3A" w:rsidRDefault="009E302B">
            <w:pPr>
              <w:pStyle w:val="TableText"/>
              <w:rPr>
                <w:sz w:val="20"/>
                <w:szCs w:val="20"/>
              </w:rPr>
            </w:pPr>
            <w:r w:rsidRPr="00C16504">
              <w:t>Elizabeth Tyler</w:t>
            </w:r>
          </w:p>
          <w:p w14:paraId="3EB33573" w14:textId="1B8D3CCD" w:rsidR="009E302B" w:rsidRPr="00043A3A" w:rsidRDefault="009E302B">
            <w:pPr>
              <w:pStyle w:val="TableText"/>
              <w:rPr>
                <w:sz w:val="20"/>
                <w:szCs w:val="20"/>
              </w:rPr>
            </w:pPr>
            <w:r w:rsidRPr="00C16504">
              <w:t>Jo Nelson</w:t>
            </w:r>
          </w:p>
        </w:tc>
        <w:tc>
          <w:tcPr>
            <w:tcW w:w="1466" w:type="pct"/>
          </w:tcPr>
          <w:p w14:paraId="7C16453B" w14:textId="77777777" w:rsidR="00C623BA" w:rsidRPr="00043A3A" w:rsidRDefault="00827143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RTSUB Rational Tools Team</w:t>
            </w:r>
          </w:p>
        </w:tc>
      </w:tr>
      <w:tr w:rsidR="00827143" w:rsidRPr="00787B77" w14:paraId="3A7A0FE9" w14:textId="77777777" w:rsidTr="00630E66">
        <w:trPr>
          <w:cantSplit/>
        </w:trPr>
        <w:tc>
          <w:tcPr>
            <w:tcW w:w="855" w:type="pct"/>
          </w:tcPr>
          <w:p w14:paraId="07633E73" w14:textId="77777777" w:rsidR="00827143" w:rsidRPr="00043A3A" w:rsidRDefault="00827143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IBM Rational Quality Manager v6.0.1</w:t>
            </w:r>
          </w:p>
        </w:tc>
        <w:tc>
          <w:tcPr>
            <w:tcW w:w="846" w:type="pct"/>
          </w:tcPr>
          <w:p w14:paraId="055F6D77" w14:textId="77777777" w:rsidR="00827143" w:rsidRPr="00043A3A" w:rsidRDefault="00827143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VA Rational Jazz Server</w:t>
            </w:r>
          </w:p>
        </w:tc>
        <w:tc>
          <w:tcPr>
            <w:tcW w:w="752" w:type="pct"/>
          </w:tcPr>
          <w:p w14:paraId="38F71DBC" w14:textId="77777777" w:rsidR="00827143" w:rsidRPr="00043A3A" w:rsidRDefault="00827143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Onsite</w:t>
            </w:r>
          </w:p>
        </w:tc>
        <w:tc>
          <w:tcPr>
            <w:tcW w:w="1081" w:type="pct"/>
          </w:tcPr>
          <w:p w14:paraId="7C29BFAD" w14:textId="77777777" w:rsidR="00E03AA7" w:rsidRPr="00043A3A" w:rsidRDefault="009E302B">
            <w:pPr>
              <w:pStyle w:val="TableText"/>
              <w:rPr>
                <w:sz w:val="20"/>
                <w:szCs w:val="20"/>
              </w:rPr>
            </w:pPr>
            <w:r w:rsidRPr="00C16504">
              <w:t>Elizabeth Tyler</w:t>
            </w:r>
          </w:p>
          <w:p w14:paraId="5E37B8C8" w14:textId="417A9DA8" w:rsidR="00FF3308" w:rsidRPr="00043A3A" w:rsidRDefault="00FF3308">
            <w:pPr>
              <w:pStyle w:val="TableText"/>
              <w:rPr>
                <w:sz w:val="20"/>
                <w:szCs w:val="20"/>
              </w:rPr>
            </w:pPr>
            <w:r w:rsidRPr="00C16504">
              <w:t>Jo Nelson</w:t>
            </w:r>
          </w:p>
        </w:tc>
        <w:tc>
          <w:tcPr>
            <w:tcW w:w="1466" w:type="pct"/>
          </w:tcPr>
          <w:p w14:paraId="1AB8B164" w14:textId="77777777" w:rsidR="00827143" w:rsidRPr="00043A3A" w:rsidRDefault="00827143" w:rsidP="00043A3A">
            <w:pPr>
              <w:pStyle w:val="TableText"/>
              <w:rPr>
                <w:sz w:val="20"/>
                <w:szCs w:val="20"/>
              </w:rPr>
            </w:pPr>
            <w:r w:rsidRPr="00043A3A">
              <w:rPr>
                <w:sz w:val="20"/>
                <w:szCs w:val="20"/>
              </w:rPr>
              <w:t>RTSUB Rational Tools Team</w:t>
            </w:r>
          </w:p>
        </w:tc>
      </w:tr>
    </w:tbl>
    <w:p w14:paraId="4B159ABC" w14:textId="77777777" w:rsidR="00BA3E37" w:rsidRPr="00043A3A" w:rsidRDefault="00F10AA1" w:rsidP="00F10AA1">
      <w:pPr>
        <w:pStyle w:val="Heading1"/>
        <w:rPr>
          <w:szCs w:val="36"/>
        </w:rPr>
      </w:pPr>
      <w:bookmarkStart w:id="7" w:name="_Toc10122180"/>
      <w:r w:rsidRPr="00043A3A">
        <w:rPr>
          <w:szCs w:val="36"/>
        </w:rPr>
        <w:t>Configuration Management of Documents</w:t>
      </w:r>
      <w:bookmarkEnd w:id="7"/>
      <w:r w:rsidRPr="00043A3A">
        <w:rPr>
          <w:szCs w:val="36"/>
        </w:rPr>
        <w:t xml:space="preserve"> </w:t>
      </w:r>
    </w:p>
    <w:p w14:paraId="16DDFF55" w14:textId="77777777" w:rsidR="00F10AA1" w:rsidRPr="00043A3A" w:rsidRDefault="00C94F25" w:rsidP="00C94F25">
      <w:pPr>
        <w:pStyle w:val="Heading2"/>
        <w:rPr>
          <w:szCs w:val="32"/>
        </w:rPr>
      </w:pPr>
      <w:bookmarkStart w:id="8" w:name="ColumnTitle_05"/>
      <w:bookmarkStart w:id="9" w:name="_Toc10122181"/>
      <w:bookmarkEnd w:id="8"/>
      <w:r w:rsidRPr="00043A3A">
        <w:rPr>
          <w:szCs w:val="32"/>
        </w:rPr>
        <w:t>Rational Change and Configuration Management (CCM) Documents</w:t>
      </w:r>
      <w:bookmarkEnd w:id="9"/>
    </w:p>
    <w:p w14:paraId="5D991BF8" w14:textId="77777777" w:rsidR="007254BF" w:rsidRPr="006F73F0" w:rsidRDefault="007254BF" w:rsidP="007254BF">
      <w:pPr>
        <w:pStyle w:val="BodyText"/>
        <w:rPr>
          <w:rFonts w:ascii="Arial" w:hAnsi="Arial" w:cs="Arial"/>
          <w:sz w:val="22"/>
        </w:rPr>
      </w:pPr>
      <w:r w:rsidRPr="006F73F0">
        <w:rPr>
          <w:rFonts w:ascii="Arial" w:hAnsi="Arial" w:cs="Arial"/>
          <w:sz w:val="22"/>
        </w:rPr>
        <w:t>The CCM/RTC location for the documents and CCM/RTC explanation for the information.</w:t>
      </w:r>
    </w:p>
    <w:tbl>
      <w:tblPr>
        <w:tblStyle w:val="TableGrid3"/>
        <w:tblW w:w="0" w:type="auto"/>
        <w:tblLayout w:type="fixed"/>
        <w:tblLook w:val="04A0" w:firstRow="1" w:lastRow="0" w:firstColumn="1" w:lastColumn="0" w:noHBand="0" w:noVBand="1"/>
        <w:tblDescription w:val="CCM/RTC location and information for documents and the explanation of  CCM/RTC information required."/>
      </w:tblPr>
      <w:tblGrid>
        <w:gridCol w:w="1818"/>
        <w:gridCol w:w="7758"/>
      </w:tblGrid>
      <w:tr w:rsidR="00C94F25" w:rsidRPr="00C94F25" w14:paraId="7492BBB1" w14:textId="77777777" w:rsidTr="00043A3A">
        <w:trPr>
          <w:cantSplit/>
          <w:tblHeader/>
        </w:trPr>
        <w:tc>
          <w:tcPr>
            <w:tcW w:w="1818" w:type="dxa"/>
            <w:shd w:val="clear" w:color="auto" w:fill="D9D9D9" w:themeFill="background1" w:themeFillShade="D9"/>
          </w:tcPr>
          <w:p w14:paraId="55D2ECDB" w14:textId="77777777" w:rsidR="00C94F25" w:rsidRPr="00C94F25" w:rsidRDefault="00970C38" w:rsidP="00C94F25">
            <w:pPr>
              <w:pStyle w:val="TableHeading"/>
              <w:rPr>
                <w:rFonts w:asciiTheme="minorHAnsi" w:hAnsiTheme="minorHAnsi" w:cstheme="minorBidi"/>
              </w:rPr>
            </w:pPr>
            <w:bookmarkStart w:id="10" w:name="ColumnTitle_06"/>
            <w:bookmarkEnd w:id="10"/>
            <w:r w:rsidRPr="00970C38">
              <w:t>CCM/RTC Information</w:t>
            </w:r>
          </w:p>
        </w:tc>
        <w:tc>
          <w:tcPr>
            <w:tcW w:w="7758" w:type="dxa"/>
            <w:shd w:val="clear" w:color="auto" w:fill="D9D9D9" w:themeFill="background1" w:themeFillShade="D9"/>
          </w:tcPr>
          <w:p w14:paraId="17D57FC1" w14:textId="77777777" w:rsidR="00C94F25" w:rsidRPr="00C94F25" w:rsidRDefault="00970C38" w:rsidP="00C94F25">
            <w:pPr>
              <w:pStyle w:val="TableHeading"/>
              <w:rPr>
                <w:rFonts w:asciiTheme="minorHAnsi" w:hAnsiTheme="minorHAnsi"/>
                <w:iCs/>
                <w:bdr w:val="none" w:sz="0" w:space="0" w:color="auto" w:frame="1"/>
              </w:rPr>
            </w:pPr>
            <w:r w:rsidRPr="00970C38">
              <w:rPr>
                <w:iCs/>
                <w:bdr w:val="none" w:sz="0" w:space="0" w:color="auto" w:frame="1"/>
              </w:rPr>
              <w:t>Explanation</w:t>
            </w:r>
          </w:p>
        </w:tc>
      </w:tr>
      <w:tr w:rsidR="00F10AA1" w:rsidRPr="00F10AA1" w14:paraId="0C1EEDA4" w14:textId="77777777" w:rsidTr="0075501A">
        <w:trPr>
          <w:cantSplit/>
        </w:trPr>
        <w:tc>
          <w:tcPr>
            <w:tcW w:w="1818" w:type="dxa"/>
            <w:shd w:val="clear" w:color="auto" w:fill="FFFFFF" w:themeFill="background1"/>
          </w:tcPr>
          <w:p w14:paraId="3C37786D" w14:textId="77777777" w:rsidR="00F10AA1" w:rsidRPr="00043A3A" w:rsidRDefault="00F10AA1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CCM URL</w:t>
            </w:r>
          </w:p>
        </w:tc>
        <w:tc>
          <w:tcPr>
            <w:tcW w:w="7758" w:type="dxa"/>
            <w:shd w:val="clear" w:color="auto" w:fill="FFFFFF" w:themeFill="background1"/>
          </w:tcPr>
          <w:p w14:paraId="3713C2A4" w14:textId="77777777" w:rsidR="004B11EA" w:rsidRPr="00043A3A" w:rsidRDefault="008D5EEF" w:rsidP="000649FD">
            <w:pPr>
              <w:pStyle w:val="TableText"/>
              <w:rPr>
                <w:sz w:val="20"/>
                <w:szCs w:val="20"/>
              </w:rPr>
            </w:pPr>
            <w:hyperlink r:id="rId13" w:history="1">
              <w:r w:rsidR="004B11EA" w:rsidRPr="000F5F66">
                <w:rPr>
                  <w:rStyle w:val="Hyperlink"/>
                  <w:color w:val="auto"/>
                </w:rPr>
                <w:t>https://clm.rational.oit.va.gov/ccm/web</w:t>
              </w:r>
            </w:hyperlink>
          </w:p>
        </w:tc>
      </w:tr>
      <w:tr w:rsidR="00F10AA1" w:rsidRPr="00F10AA1" w14:paraId="0A825986" w14:textId="77777777" w:rsidTr="0075501A">
        <w:trPr>
          <w:cantSplit/>
        </w:trPr>
        <w:tc>
          <w:tcPr>
            <w:tcW w:w="1818" w:type="dxa"/>
            <w:shd w:val="clear" w:color="auto" w:fill="FFFFFF" w:themeFill="background1"/>
          </w:tcPr>
          <w:p w14:paraId="198F5AD0" w14:textId="77777777" w:rsidR="00F10AA1" w:rsidRPr="00043A3A" w:rsidRDefault="00F10AA1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CCM Project Area</w:t>
            </w:r>
          </w:p>
        </w:tc>
        <w:tc>
          <w:tcPr>
            <w:tcW w:w="7758" w:type="dxa"/>
            <w:shd w:val="clear" w:color="auto" w:fill="FFFFFF" w:themeFill="background1"/>
          </w:tcPr>
          <w:p w14:paraId="2B9B93D0" w14:textId="00996055" w:rsidR="00F10AA1" w:rsidRPr="00043A3A" w:rsidRDefault="006E7885" w:rsidP="00EA1243">
            <w:pPr>
              <w:pStyle w:val="InstructionalTable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043A3A">
              <w:rPr>
                <w:rFonts w:ascii="Arial" w:hAnsi="Arial" w:cs="Arial"/>
                <w:i w:val="0"/>
                <w:color w:val="auto"/>
                <w:sz w:val="20"/>
                <w:szCs w:val="20"/>
              </w:rPr>
              <w:t>CCPIT (CM)</w:t>
            </w:r>
          </w:p>
        </w:tc>
      </w:tr>
      <w:tr w:rsidR="00F10AA1" w:rsidRPr="00F10AA1" w14:paraId="5D2FDE83" w14:textId="77777777" w:rsidTr="0075501A">
        <w:trPr>
          <w:cantSplit/>
        </w:trPr>
        <w:tc>
          <w:tcPr>
            <w:tcW w:w="1818" w:type="dxa"/>
          </w:tcPr>
          <w:p w14:paraId="45B11DAE" w14:textId="77777777" w:rsidR="00F10AA1" w:rsidRPr="00043A3A" w:rsidRDefault="00F10AA1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CCM Team Area</w:t>
            </w:r>
          </w:p>
        </w:tc>
        <w:tc>
          <w:tcPr>
            <w:tcW w:w="7758" w:type="dxa"/>
          </w:tcPr>
          <w:p w14:paraId="36CC784C" w14:textId="75DE252F" w:rsidR="00DC5D13" w:rsidRPr="00043A3A" w:rsidRDefault="00A62498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CCPIT</w:t>
            </w:r>
            <w:r w:rsidR="00085D9C" w:rsidRPr="000F5F66">
              <w:t xml:space="preserve"> (CM)  </w:t>
            </w:r>
          </w:p>
        </w:tc>
      </w:tr>
      <w:tr w:rsidR="00F10AA1" w:rsidRPr="00F10AA1" w14:paraId="67B92761" w14:textId="77777777" w:rsidTr="0075501A">
        <w:trPr>
          <w:cantSplit/>
        </w:trPr>
        <w:tc>
          <w:tcPr>
            <w:tcW w:w="1818" w:type="dxa"/>
          </w:tcPr>
          <w:p w14:paraId="10783ECE" w14:textId="77777777" w:rsidR="00F10AA1" w:rsidRPr="00043A3A" w:rsidRDefault="00F10AA1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CCM Stream</w:t>
            </w:r>
          </w:p>
        </w:tc>
        <w:tc>
          <w:tcPr>
            <w:tcW w:w="7758" w:type="dxa"/>
          </w:tcPr>
          <w:p w14:paraId="700E17EF" w14:textId="4F4CE47F" w:rsidR="00DC5D13" w:rsidRPr="00043A3A" w:rsidRDefault="00A62498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CC</w:t>
            </w:r>
            <w:r w:rsidR="00F82FB2" w:rsidRPr="000F5F66">
              <w:t>PIT_Do</w:t>
            </w:r>
            <w:r w:rsidR="00571F5A" w:rsidRPr="000F5F66">
              <w:t>c</w:t>
            </w:r>
          </w:p>
        </w:tc>
      </w:tr>
      <w:tr w:rsidR="00F10AA1" w:rsidRPr="00F10AA1" w14:paraId="46C08D0E" w14:textId="77777777" w:rsidTr="0075501A">
        <w:trPr>
          <w:cantSplit/>
        </w:trPr>
        <w:tc>
          <w:tcPr>
            <w:tcW w:w="1818" w:type="dxa"/>
          </w:tcPr>
          <w:p w14:paraId="4528A24F" w14:textId="77777777" w:rsidR="00F10AA1" w:rsidRPr="00043A3A" w:rsidRDefault="00F10AA1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Baseline ID</w:t>
            </w:r>
          </w:p>
        </w:tc>
        <w:tc>
          <w:tcPr>
            <w:tcW w:w="7758" w:type="dxa"/>
          </w:tcPr>
          <w:p w14:paraId="42E78405" w14:textId="30DF0D7A" w:rsidR="00AD2CE0" w:rsidRPr="00043A3A" w:rsidRDefault="00EE53E9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CC</w:t>
            </w:r>
            <w:r w:rsidR="00A07C74" w:rsidRPr="000F5F66">
              <w:t>PIT_Release_1.0</w:t>
            </w:r>
          </w:p>
        </w:tc>
      </w:tr>
      <w:tr w:rsidR="00F10AA1" w:rsidRPr="00F10AA1" w14:paraId="2DB0BE43" w14:textId="77777777" w:rsidTr="0075501A">
        <w:trPr>
          <w:cantSplit/>
        </w:trPr>
        <w:tc>
          <w:tcPr>
            <w:tcW w:w="1818" w:type="dxa"/>
          </w:tcPr>
          <w:p w14:paraId="63F038BC" w14:textId="77777777" w:rsidR="00F10AA1" w:rsidRPr="00043A3A" w:rsidRDefault="00F10AA1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Components</w:t>
            </w:r>
          </w:p>
        </w:tc>
        <w:tc>
          <w:tcPr>
            <w:tcW w:w="7758" w:type="dxa"/>
          </w:tcPr>
          <w:p w14:paraId="11BD7EA8" w14:textId="16C35552" w:rsidR="00F07B3A" w:rsidRPr="00043A3A" w:rsidRDefault="00EE53E9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CC</w:t>
            </w:r>
            <w:r w:rsidR="00F07B3A" w:rsidRPr="000F5F66">
              <w:t>PIT_Doc</w:t>
            </w:r>
          </w:p>
        </w:tc>
      </w:tr>
      <w:tr w:rsidR="00F10AA1" w:rsidRPr="00F10AA1" w14:paraId="275B5C91" w14:textId="77777777" w:rsidTr="0075501A">
        <w:trPr>
          <w:cantSplit/>
        </w:trPr>
        <w:tc>
          <w:tcPr>
            <w:tcW w:w="1818" w:type="dxa"/>
          </w:tcPr>
          <w:p w14:paraId="707FD1E6" w14:textId="77777777" w:rsidR="00F10AA1" w:rsidRPr="00043A3A" w:rsidRDefault="00F10AA1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Directory Path</w:t>
            </w:r>
          </w:p>
        </w:tc>
        <w:tc>
          <w:tcPr>
            <w:tcW w:w="7758" w:type="dxa"/>
          </w:tcPr>
          <w:p w14:paraId="72A46248" w14:textId="0E67FC09" w:rsidR="00F07B3A" w:rsidRPr="00043A3A" w:rsidRDefault="00EE53E9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t>CCPIT (CM) -&gt; Source Control -&gt;Streams-&gt;CCPIT_Doc</w:t>
            </w:r>
          </w:p>
        </w:tc>
      </w:tr>
      <w:tr w:rsidR="00F10AA1" w:rsidRPr="00F10AA1" w14:paraId="37844A43" w14:textId="77777777" w:rsidTr="0075501A">
        <w:trPr>
          <w:cantSplit/>
        </w:trPr>
        <w:tc>
          <w:tcPr>
            <w:tcW w:w="1818" w:type="dxa"/>
          </w:tcPr>
          <w:p w14:paraId="76FAFC9E" w14:textId="77777777" w:rsidR="00F10AA1" w:rsidRPr="00043A3A" w:rsidRDefault="00F10AA1" w:rsidP="000649FD">
            <w:pPr>
              <w:pStyle w:val="TableText"/>
              <w:rPr>
                <w:sz w:val="20"/>
                <w:szCs w:val="20"/>
              </w:rPr>
            </w:pPr>
            <w:r w:rsidRPr="000F5F66">
              <w:lastRenderedPageBreak/>
              <w:t>Documents Included</w:t>
            </w:r>
          </w:p>
          <w:p w14:paraId="15BA205A" w14:textId="77777777" w:rsidR="00F10AA1" w:rsidRPr="00043A3A" w:rsidRDefault="00F10AA1" w:rsidP="00043A3A">
            <w:pPr>
              <w:pStyle w:val="TableText"/>
              <w:rPr>
                <w:sz w:val="20"/>
                <w:szCs w:val="20"/>
              </w:rPr>
            </w:pPr>
            <w:r w:rsidRPr="000F5F66">
              <w:t>In the Baseline</w:t>
            </w:r>
          </w:p>
        </w:tc>
        <w:tc>
          <w:tcPr>
            <w:tcW w:w="7758" w:type="dxa"/>
          </w:tcPr>
          <w:p w14:paraId="3698AFD3" w14:textId="77777777" w:rsidR="003C7273" w:rsidRPr="00043A3A" w:rsidRDefault="00500C9D" w:rsidP="000649FD">
            <w:pPr>
              <w:pStyle w:val="TableText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0F5F66">
              <w:t>Non-VA Care Program Integrity Tools – v19.0_04012019.docx</w:t>
            </w:r>
          </w:p>
          <w:p w14:paraId="183E03C5" w14:textId="2F811FB5" w:rsidR="00500C9D" w:rsidRPr="00043A3A" w:rsidRDefault="00500C9D" w:rsidP="000649FD">
            <w:pPr>
              <w:pStyle w:val="TableText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0F5F66">
              <w:t>CCPIT_Sprint 1_Test Cases_v0.1. xslx</w:t>
            </w:r>
          </w:p>
          <w:p w14:paraId="28665196" w14:textId="77777777" w:rsidR="00500C9D" w:rsidRPr="00043A3A" w:rsidRDefault="00500C9D" w:rsidP="000649FD">
            <w:pPr>
              <w:pStyle w:val="TableText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0F5F66">
              <w:t>PITDatabaseImprovements_MTP_v1.0_4162019.docx</w:t>
            </w:r>
          </w:p>
          <w:p w14:paraId="494D5A0C" w14:textId="108F20AF" w:rsidR="00500C9D" w:rsidRPr="00043A3A" w:rsidRDefault="00500C9D" w:rsidP="000649FD">
            <w:pPr>
              <w:pStyle w:val="TableText"/>
              <w:numPr>
                <w:ilvl w:val="0"/>
                <w:numId w:val="22"/>
              </w:numPr>
              <w:rPr>
                <w:sz w:val="20"/>
                <w:szCs w:val="20"/>
              </w:rPr>
            </w:pPr>
            <w:r w:rsidRPr="000F5F66">
              <w:t>PITDatabaseImprovements TestReport_v0.1_4162019.docx</w:t>
            </w:r>
          </w:p>
        </w:tc>
      </w:tr>
    </w:tbl>
    <w:p w14:paraId="014186E3" w14:textId="77777777" w:rsidR="00BA3E37" w:rsidRPr="00043A3A" w:rsidRDefault="003771FB" w:rsidP="003771FB">
      <w:pPr>
        <w:pStyle w:val="Heading1"/>
        <w:rPr>
          <w:szCs w:val="36"/>
        </w:rPr>
      </w:pPr>
      <w:bookmarkStart w:id="11" w:name="_Toc10122182"/>
      <w:r w:rsidRPr="00043A3A">
        <w:rPr>
          <w:szCs w:val="36"/>
        </w:rPr>
        <w:t>Configuration Management Development Files (Ex. Source, JSP, Configuration, and Build Files)</w:t>
      </w:r>
      <w:bookmarkEnd w:id="11"/>
    </w:p>
    <w:p w14:paraId="49E05AB3" w14:textId="77777777" w:rsidR="00D82444" w:rsidRPr="00043A3A" w:rsidRDefault="00D82444" w:rsidP="00D82444">
      <w:pPr>
        <w:pStyle w:val="Heading2"/>
        <w:rPr>
          <w:szCs w:val="32"/>
        </w:rPr>
      </w:pPr>
      <w:bookmarkStart w:id="12" w:name="_Toc10122183"/>
      <w:r w:rsidRPr="00043A3A">
        <w:rPr>
          <w:szCs w:val="32"/>
        </w:rPr>
        <w:t>Rational Change and Configuration Management (CCM) Repository (Formerly RTC)</w:t>
      </w:r>
      <w:bookmarkEnd w:id="12"/>
    </w:p>
    <w:p w14:paraId="5F616E20" w14:textId="2EF37054" w:rsidR="00426582" w:rsidRDefault="00C5116A" w:rsidP="00043A3A">
      <w:r w:rsidRPr="00C5116A">
        <w:t xml:space="preserve">The CCM/RTC location for the </w:t>
      </w:r>
      <w:r w:rsidR="00507286">
        <w:t>development files (source)</w:t>
      </w:r>
      <w:r w:rsidRPr="00C5116A">
        <w:t xml:space="preserve"> and CCM/RTC explanation for the</w:t>
      </w:r>
      <w:r w:rsidR="00426582">
        <w:t xml:space="preserve"> information:</w:t>
      </w:r>
    </w:p>
    <w:tbl>
      <w:tblPr>
        <w:tblStyle w:val="TableGrid3"/>
        <w:tblpPr w:leftFromText="180" w:rightFromText="180" w:vertAnchor="text" w:horzAnchor="margin" w:tblpY="113"/>
        <w:tblW w:w="5000" w:type="pct"/>
        <w:tblLook w:val="04A0" w:firstRow="1" w:lastRow="0" w:firstColumn="1" w:lastColumn="0" w:noHBand="0" w:noVBand="1"/>
        <w:tblDescription w:val="CCM/RTC location for information, including CCM web addressm CCM project area, CCM team area, stream, and baseline ID."/>
      </w:tblPr>
      <w:tblGrid>
        <w:gridCol w:w="1231"/>
        <w:gridCol w:w="8119"/>
      </w:tblGrid>
      <w:tr w:rsidR="00426582" w:rsidRPr="00C94F25" w14:paraId="5F70CCF7" w14:textId="77777777" w:rsidTr="00043A3A">
        <w:trPr>
          <w:cantSplit/>
          <w:trHeight w:val="183"/>
          <w:tblHeader/>
        </w:trPr>
        <w:tc>
          <w:tcPr>
            <w:tcW w:w="1975" w:type="dxa"/>
            <w:shd w:val="clear" w:color="auto" w:fill="D9D9D9" w:themeFill="background1" w:themeFillShade="D9"/>
          </w:tcPr>
          <w:p w14:paraId="7D1AA543" w14:textId="77777777" w:rsidR="00426582" w:rsidRPr="00C94F25" w:rsidRDefault="00426582" w:rsidP="00426582">
            <w:pPr>
              <w:pStyle w:val="TableHeading"/>
              <w:ind w:left="110" w:firstLine="40"/>
              <w:rPr>
                <w:rFonts w:asciiTheme="minorHAnsi" w:hAnsiTheme="minorHAnsi" w:cstheme="minorBidi"/>
              </w:rPr>
            </w:pPr>
            <w:r w:rsidRPr="00C5116A">
              <w:t>CCM/RTC Information</w:t>
            </w:r>
          </w:p>
        </w:tc>
        <w:tc>
          <w:tcPr>
            <w:tcW w:w="7375" w:type="dxa"/>
            <w:shd w:val="clear" w:color="auto" w:fill="D9D9D9" w:themeFill="background1" w:themeFillShade="D9"/>
          </w:tcPr>
          <w:p w14:paraId="02430057" w14:textId="77777777" w:rsidR="00426582" w:rsidRPr="00C94F25" w:rsidRDefault="00426582" w:rsidP="00426582">
            <w:pPr>
              <w:pStyle w:val="TableHeading"/>
              <w:rPr>
                <w:rFonts w:asciiTheme="minorHAnsi" w:hAnsiTheme="minorHAnsi"/>
                <w:iCs/>
                <w:bdr w:val="none" w:sz="0" w:space="0" w:color="auto" w:frame="1"/>
              </w:rPr>
            </w:pPr>
            <w:r w:rsidRPr="00C5116A">
              <w:rPr>
                <w:iCs/>
                <w:bdr w:val="none" w:sz="0" w:space="0" w:color="auto" w:frame="1"/>
              </w:rPr>
              <w:t>Explanation</w:t>
            </w:r>
          </w:p>
        </w:tc>
      </w:tr>
      <w:tr w:rsidR="00426582" w:rsidRPr="00F10AA1" w14:paraId="5A0D384B" w14:textId="77777777" w:rsidTr="00043A3A">
        <w:trPr>
          <w:cantSplit/>
          <w:trHeight w:val="112"/>
        </w:trPr>
        <w:tc>
          <w:tcPr>
            <w:tcW w:w="1975" w:type="dxa"/>
            <w:shd w:val="clear" w:color="auto" w:fill="FFFFFF" w:themeFill="background1"/>
          </w:tcPr>
          <w:p w14:paraId="057404E4" w14:textId="77777777" w:rsidR="00426582" w:rsidRPr="00043A3A" w:rsidRDefault="00426582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CCM URL</w:t>
            </w:r>
          </w:p>
        </w:tc>
        <w:tc>
          <w:tcPr>
            <w:tcW w:w="7375" w:type="dxa"/>
            <w:shd w:val="clear" w:color="auto" w:fill="FFFFFF" w:themeFill="background1"/>
          </w:tcPr>
          <w:p w14:paraId="4EEC4B2F" w14:textId="77777777" w:rsidR="00426582" w:rsidRPr="00043A3A" w:rsidRDefault="008D5EEF" w:rsidP="000649FD">
            <w:pPr>
              <w:pStyle w:val="TableText"/>
              <w:rPr>
                <w:sz w:val="20"/>
                <w:szCs w:val="20"/>
              </w:rPr>
            </w:pPr>
            <w:hyperlink r:id="rId14" w:history="1">
              <w:r w:rsidR="00426582" w:rsidRPr="00043A3A">
                <w:rPr>
                  <w:rStyle w:val="Hyperlink"/>
                  <w:szCs w:val="20"/>
                </w:rPr>
                <w:t>https://clm.rational.oit.va.gov/ccm</w:t>
              </w:r>
            </w:hyperlink>
            <w:r w:rsidR="00426582" w:rsidRPr="00043A3A">
              <w:rPr>
                <w:rStyle w:val="Hyperlink"/>
                <w:color w:val="auto"/>
                <w:szCs w:val="20"/>
              </w:rPr>
              <w:t>/web</w:t>
            </w:r>
          </w:p>
        </w:tc>
      </w:tr>
      <w:tr w:rsidR="00426582" w:rsidRPr="00F10AA1" w14:paraId="6F70F652" w14:textId="77777777" w:rsidTr="00043A3A">
        <w:trPr>
          <w:cantSplit/>
          <w:trHeight w:val="183"/>
        </w:trPr>
        <w:tc>
          <w:tcPr>
            <w:tcW w:w="1975" w:type="dxa"/>
            <w:shd w:val="clear" w:color="auto" w:fill="FFFFFF" w:themeFill="background1"/>
          </w:tcPr>
          <w:p w14:paraId="48357681" w14:textId="77777777" w:rsidR="00426582" w:rsidRPr="00043A3A" w:rsidRDefault="00426582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CCM Project Area</w:t>
            </w:r>
          </w:p>
        </w:tc>
        <w:tc>
          <w:tcPr>
            <w:tcW w:w="7375" w:type="dxa"/>
            <w:shd w:val="clear" w:color="auto" w:fill="FFFFFF" w:themeFill="background1"/>
          </w:tcPr>
          <w:p w14:paraId="461003DC" w14:textId="77777777" w:rsidR="00426582" w:rsidRPr="00043A3A" w:rsidRDefault="00426582" w:rsidP="00426582">
            <w:pPr>
              <w:pStyle w:val="InstructionalTable"/>
              <w:rPr>
                <w:rFonts w:ascii="Arial" w:hAnsi="Arial" w:cs="Arial"/>
                <w:i w:val="0"/>
                <w:color w:val="auto"/>
                <w:sz w:val="20"/>
                <w:szCs w:val="20"/>
              </w:rPr>
            </w:pPr>
            <w:r w:rsidRPr="00043A3A">
              <w:rPr>
                <w:rFonts w:ascii="Arial" w:hAnsi="Arial" w:cs="Arial"/>
                <w:i w:val="0"/>
                <w:color w:val="auto"/>
                <w:sz w:val="20"/>
                <w:szCs w:val="20"/>
              </w:rPr>
              <w:t>CCPIT (CM)</w:t>
            </w:r>
          </w:p>
        </w:tc>
      </w:tr>
      <w:tr w:rsidR="00426582" w:rsidRPr="00F10AA1" w14:paraId="0AEAB3FC" w14:textId="77777777" w:rsidTr="00043A3A">
        <w:trPr>
          <w:cantSplit/>
          <w:trHeight w:val="188"/>
        </w:trPr>
        <w:tc>
          <w:tcPr>
            <w:tcW w:w="1975" w:type="dxa"/>
            <w:shd w:val="clear" w:color="auto" w:fill="FFFFFF" w:themeFill="background1"/>
          </w:tcPr>
          <w:p w14:paraId="5BA69B1A" w14:textId="77777777" w:rsidR="00426582" w:rsidRPr="00043A3A" w:rsidRDefault="00426582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CCM Team Area</w:t>
            </w:r>
          </w:p>
        </w:tc>
        <w:tc>
          <w:tcPr>
            <w:tcW w:w="7375" w:type="dxa"/>
            <w:shd w:val="clear" w:color="auto" w:fill="FFFFFF" w:themeFill="background1"/>
          </w:tcPr>
          <w:p w14:paraId="21992344" w14:textId="77777777" w:rsidR="00426582" w:rsidRPr="00043A3A" w:rsidRDefault="00426582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CCPIT (CM)</w:t>
            </w:r>
          </w:p>
        </w:tc>
      </w:tr>
      <w:tr w:rsidR="00426582" w:rsidRPr="00F10AA1" w14:paraId="2893E69E" w14:textId="77777777" w:rsidTr="00043A3A">
        <w:trPr>
          <w:cantSplit/>
          <w:trHeight w:val="190"/>
        </w:trPr>
        <w:tc>
          <w:tcPr>
            <w:tcW w:w="1975" w:type="dxa"/>
            <w:shd w:val="clear" w:color="auto" w:fill="FFFFFF" w:themeFill="background1"/>
          </w:tcPr>
          <w:p w14:paraId="69077A93" w14:textId="77777777" w:rsidR="00426582" w:rsidRPr="00043A3A" w:rsidRDefault="00426582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Stream</w:t>
            </w:r>
          </w:p>
        </w:tc>
        <w:tc>
          <w:tcPr>
            <w:tcW w:w="7375" w:type="dxa"/>
            <w:shd w:val="clear" w:color="auto" w:fill="FFFFFF" w:themeFill="background1"/>
          </w:tcPr>
          <w:p w14:paraId="5EF643CD" w14:textId="77777777" w:rsidR="00426582" w:rsidRPr="00043A3A" w:rsidRDefault="00426582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rPr>
                <w:rStyle w:val="Hyperlink"/>
                <w:color w:val="auto"/>
              </w:rPr>
              <w:t>https://clm.rational.oit.va.gov/ccm/web/projects/CCPIT%20(CM)#action=com.ibm.team.scm.showStreams</w:t>
            </w:r>
          </w:p>
        </w:tc>
      </w:tr>
    </w:tbl>
    <w:p w14:paraId="79E3B8DE" w14:textId="6C9C1865" w:rsidR="008D3E80" w:rsidRPr="007308DB" w:rsidRDefault="00507286" w:rsidP="008D3E80">
      <w:pPr>
        <w:pStyle w:val="Heading3"/>
        <w:rPr>
          <w:szCs w:val="28"/>
        </w:rPr>
      </w:pPr>
      <w:bookmarkStart w:id="13" w:name="ColumnTitle_10"/>
      <w:bookmarkStart w:id="14" w:name="_Toc421881045"/>
      <w:bookmarkStart w:id="15" w:name="_Toc10122184"/>
      <w:bookmarkEnd w:id="13"/>
      <w:r w:rsidRPr="007308DB">
        <w:rPr>
          <w:szCs w:val="28"/>
        </w:rPr>
        <w:t xml:space="preserve">Baseline and </w:t>
      </w:r>
      <w:r w:rsidR="008D3E80" w:rsidRPr="007308DB">
        <w:rPr>
          <w:szCs w:val="28"/>
        </w:rPr>
        <w:t>Component</w:t>
      </w:r>
      <w:bookmarkEnd w:id="14"/>
      <w:bookmarkEnd w:id="15"/>
    </w:p>
    <w:p w14:paraId="30381655" w14:textId="01C5CB6F" w:rsidR="008D3E80" w:rsidRPr="003839D0" w:rsidRDefault="008D3E80" w:rsidP="00043A3A">
      <w:r w:rsidRPr="003839D0">
        <w:t>Where</w:t>
      </w:r>
      <w:r w:rsidR="00F21771" w:rsidRPr="003839D0">
        <w:t xml:space="preserve"> a set of artifacts are identified as baselined, grouped and </w:t>
      </w:r>
      <w:r w:rsidRPr="003839D0">
        <w:t>managed</w:t>
      </w:r>
      <w:r w:rsidR="00F21771" w:rsidRPr="003839D0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s and descriptions of components."/>
      </w:tblPr>
      <w:tblGrid>
        <w:gridCol w:w="4225"/>
        <w:gridCol w:w="5125"/>
      </w:tblGrid>
      <w:tr w:rsidR="00A142F1" w:rsidRPr="006A724C" w14:paraId="7E8EDA5D" w14:textId="77777777" w:rsidTr="00043A3A">
        <w:trPr>
          <w:cantSplit/>
          <w:tblHeader/>
        </w:trPr>
        <w:tc>
          <w:tcPr>
            <w:tcW w:w="4225" w:type="dxa"/>
            <w:shd w:val="clear" w:color="auto" w:fill="D9D9D9" w:themeFill="background1" w:themeFillShade="D9"/>
          </w:tcPr>
          <w:p w14:paraId="72BD941E" w14:textId="77777777" w:rsidR="00A142F1" w:rsidRPr="00043A3A" w:rsidRDefault="00A142F1">
            <w:pPr>
              <w:pStyle w:val="TableHeading"/>
            </w:pPr>
            <w:bookmarkStart w:id="16" w:name="ColumnTitle_11"/>
            <w:bookmarkStart w:id="17" w:name="_Toc421881046"/>
            <w:bookmarkEnd w:id="16"/>
            <w:r w:rsidRPr="00043A3A">
              <w:t>Name</w:t>
            </w:r>
          </w:p>
        </w:tc>
        <w:tc>
          <w:tcPr>
            <w:tcW w:w="5125" w:type="dxa"/>
            <w:shd w:val="clear" w:color="auto" w:fill="D9D9D9" w:themeFill="background1" w:themeFillShade="D9"/>
          </w:tcPr>
          <w:p w14:paraId="6DE8298C" w14:textId="77777777" w:rsidR="00A142F1" w:rsidRPr="00043A3A" w:rsidRDefault="00A142F1">
            <w:pPr>
              <w:pStyle w:val="TableHeading"/>
            </w:pPr>
            <w:r w:rsidRPr="00043A3A">
              <w:t>Description</w:t>
            </w:r>
          </w:p>
        </w:tc>
      </w:tr>
      <w:tr w:rsidR="00A142F1" w:rsidRPr="00AF2AEC" w14:paraId="4ED59643" w14:textId="77777777" w:rsidTr="00A70D32">
        <w:trPr>
          <w:cantSplit/>
        </w:trPr>
        <w:tc>
          <w:tcPr>
            <w:tcW w:w="4225" w:type="dxa"/>
          </w:tcPr>
          <w:p w14:paraId="495C2163" w14:textId="034FDCF9" w:rsidR="00A142F1" w:rsidRPr="00043A3A" w:rsidRDefault="00717E61" w:rsidP="00F100D4">
            <w:pPr>
              <w:pStyle w:val="InstructionalTable"/>
              <w:rPr>
                <w:rFonts w:ascii="Arial" w:hAnsi="Arial" w:cs="Arial"/>
                <w:i w:val="0"/>
                <w:color w:val="000000" w:themeColor="text1"/>
                <w:sz w:val="20"/>
                <w:szCs w:val="20"/>
              </w:rPr>
            </w:pPr>
            <w:r w:rsidRPr="00043A3A">
              <w:rPr>
                <w:rFonts w:ascii="Arial" w:hAnsi="Arial" w:cs="Arial"/>
                <w:i w:val="0"/>
                <w:color w:val="000000" w:themeColor="text1"/>
                <w:sz w:val="20"/>
                <w:szCs w:val="20"/>
              </w:rPr>
              <w:t>Development Task</w:t>
            </w:r>
            <w:r w:rsidR="003B5A4A" w:rsidRPr="00043A3A">
              <w:rPr>
                <w:rFonts w:ascii="Arial" w:hAnsi="Arial" w:cs="Arial"/>
                <w:i w:val="0"/>
                <w:color w:val="000000" w:themeColor="text1"/>
                <w:sz w:val="20"/>
                <w:szCs w:val="20"/>
              </w:rPr>
              <w:t xml:space="preserve"> 2.2.a SQL Scripts.zip</w:t>
            </w:r>
          </w:p>
        </w:tc>
        <w:tc>
          <w:tcPr>
            <w:tcW w:w="5125" w:type="dxa"/>
          </w:tcPr>
          <w:p w14:paraId="6E79B9B0" w14:textId="1343277C" w:rsidR="002C2621" w:rsidRPr="007308DB" w:rsidRDefault="00B235B9" w:rsidP="000649FD">
            <w:pPr>
              <w:pStyle w:val="TableText"/>
            </w:pPr>
            <w:r w:rsidRPr="007308DB">
              <w:t>SQL Scripts for Development Tasks – 1.1.a &amp; 2.</w:t>
            </w:r>
            <w:r w:rsidR="00D07AB1" w:rsidRPr="007308DB">
              <w:t>2. a</w:t>
            </w:r>
          </w:p>
        </w:tc>
      </w:tr>
      <w:tr w:rsidR="00A142F1" w:rsidRPr="00AF2AEC" w14:paraId="678ECC46" w14:textId="77777777" w:rsidTr="00A70D32">
        <w:trPr>
          <w:cantSplit/>
        </w:trPr>
        <w:tc>
          <w:tcPr>
            <w:tcW w:w="4225" w:type="dxa"/>
          </w:tcPr>
          <w:p w14:paraId="72F275F5" w14:textId="6E9CF938" w:rsidR="00A142F1" w:rsidRPr="00043A3A" w:rsidRDefault="004911F3" w:rsidP="00F100D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43A3A">
              <w:rPr>
                <w:rFonts w:ascii="Arial" w:hAnsi="Arial" w:cs="Arial"/>
                <w:color w:val="000000" w:themeColor="text1"/>
                <w:sz w:val="20"/>
                <w:szCs w:val="20"/>
              </w:rPr>
              <w:t>Dr_pmt_ind.sql</w:t>
            </w:r>
          </w:p>
        </w:tc>
        <w:tc>
          <w:tcPr>
            <w:tcW w:w="5125" w:type="dxa"/>
          </w:tcPr>
          <w:p w14:paraId="5AA42E3D" w14:textId="128C417B" w:rsidR="006A724C" w:rsidRPr="00043A3A" w:rsidRDefault="004911F3" w:rsidP="00735911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43A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SQL Script for Development Task </w:t>
            </w:r>
            <w:r w:rsidR="00E97281" w:rsidRPr="00043A3A">
              <w:rPr>
                <w:rFonts w:ascii="Arial" w:hAnsi="Arial" w:cs="Arial"/>
                <w:color w:val="000000" w:themeColor="text1"/>
                <w:sz w:val="20"/>
                <w:szCs w:val="20"/>
              </w:rPr>
              <w:t>–</w:t>
            </w:r>
            <w:r w:rsidRPr="00043A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 </w:t>
            </w:r>
            <w:r w:rsidR="00E97281" w:rsidRPr="00043A3A">
              <w:rPr>
                <w:rFonts w:ascii="Arial" w:hAnsi="Arial" w:cs="Arial"/>
                <w:color w:val="000000" w:themeColor="text1"/>
                <w:sz w:val="20"/>
                <w:szCs w:val="20"/>
              </w:rPr>
              <w:t>2.1.a</w:t>
            </w:r>
          </w:p>
        </w:tc>
      </w:tr>
      <w:tr w:rsidR="00A142F1" w:rsidRPr="00AF2AEC" w14:paraId="612C415F" w14:textId="77777777" w:rsidTr="00A70D32">
        <w:trPr>
          <w:cantSplit/>
        </w:trPr>
        <w:tc>
          <w:tcPr>
            <w:tcW w:w="4225" w:type="dxa"/>
          </w:tcPr>
          <w:p w14:paraId="6C3F8BC5" w14:textId="44060CF2" w:rsidR="00A142F1" w:rsidRPr="00043A3A" w:rsidRDefault="00E97281" w:rsidP="00F100D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43A3A">
              <w:rPr>
                <w:rFonts w:ascii="Arial" w:hAnsi="Arial" w:cs="Arial"/>
                <w:color w:val="000000" w:themeColor="text1"/>
                <w:sz w:val="20"/>
                <w:szCs w:val="20"/>
              </w:rPr>
              <w:t>Ind_used.sql</w:t>
            </w:r>
          </w:p>
        </w:tc>
        <w:tc>
          <w:tcPr>
            <w:tcW w:w="5125" w:type="dxa"/>
          </w:tcPr>
          <w:p w14:paraId="5CE1E572" w14:textId="127F8D90" w:rsidR="006A724C" w:rsidRPr="00043A3A" w:rsidRDefault="00E97281" w:rsidP="00F100D4">
            <w:pPr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 w:rsidRPr="00043A3A">
              <w:rPr>
                <w:rFonts w:ascii="Arial" w:hAnsi="Arial" w:cs="Arial"/>
                <w:color w:val="000000" w:themeColor="text1"/>
                <w:sz w:val="20"/>
                <w:szCs w:val="20"/>
              </w:rPr>
              <w:t xml:space="preserve">SQL Script for Development Task – 1.1.a </w:t>
            </w:r>
          </w:p>
        </w:tc>
      </w:tr>
    </w:tbl>
    <w:p w14:paraId="1C67B8B4" w14:textId="64AA1C06" w:rsidR="00A142F1" w:rsidRPr="006F73F0" w:rsidRDefault="00651656" w:rsidP="00043A3A">
      <w:r w:rsidRPr="006F73F0">
        <w:t xml:space="preserve">Note: This section will </w:t>
      </w:r>
      <w:r w:rsidR="008F6017" w:rsidRPr="006F73F0">
        <w:t>be updated</w:t>
      </w:r>
      <w:r w:rsidRPr="006F73F0">
        <w:t xml:space="preserve"> upon Critical Decision 2 completion</w:t>
      </w:r>
      <w:r w:rsidR="007308DB">
        <w:t>.</w:t>
      </w:r>
    </w:p>
    <w:p w14:paraId="03BA9215" w14:textId="1C1A00F2" w:rsidR="008D3E80" w:rsidRPr="00043A3A" w:rsidRDefault="008D3E80" w:rsidP="008D3E80">
      <w:pPr>
        <w:pStyle w:val="Heading3"/>
        <w:rPr>
          <w:b w:val="0"/>
          <w:kern w:val="0"/>
          <w:sz w:val="22"/>
          <w:szCs w:val="20"/>
        </w:rPr>
      </w:pPr>
      <w:bookmarkStart w:id="18" w:name="_Toc10122185"/>
      <w:r w:rsidRPr="007308DB">
        <w:rPr>
          <w:szCs w:val="28"/>
        </w:rPr>
        <w:lastRenderedPageBreak/>
        <w:t>Build Information</w:t>
      </w:r>
      <w:bookmarkEnd w:id="18"/>
    </w:p>
    <w:p w14:paraId="2782F3BE" w14:textId="77777777" w:rsidR="008D3E80" w:rsidRPr="006F73F0" w:rsidRDefault="008D3E80" w:rsidP="00043A3A">
      <w:r w:rsidRPr="006F73F0">
        <w:t xml:space="preserve">General build </w:t>
      </w:r>
      <w:r w:rsidR="00B17172" w:rsidRPr="006F73F0">
        <w:t>information</w:t>
      </w:r>
      <w:r w:rsidRPr="006F73F0">
        <w:t xml:space="preserve"> that results from the build process.</w:t>
      </w:r>
    </w:p>
    <w:tbl>
      <w:tblPr>
        <w:tblStyle w:val="TableGrid3"/>
        <w:tblW w:w="0" w:type="auto"/>
        <w:tblLook w:val="04A0" w:firstRow="1" w:lastRow="0" w:firstColumn="1" w:lastColumn="0" w:noHBand="0" w:noVBand="1"/>
        <w:tblDescription w:val="Names and descriptions of build information."/>
      </w:tblPr>
      <w:tblGrid>
        <w:gridCol w:w="2196"/>
        <w:gridCol w:w="7154"/>
      </w:tblGrid>
      <w:tr w:rsidR="00B115A8" w:rsidRPr="00E32770" w14:paraId="2C975025" w14:textId="77777777" w:rsidTr="00043A3A">
        <w:trPr>
          <w:cantSplit/>
          <w:tblHeader/>
        </w:trPr>
        <w:tc>
          <w:tcPr>
            <w:tcW w:w="2237" w:type="dxa"/>
            <w:shd w:val="clear" w:color="auto" w:fill="D9D9D9" w:themeFill="background1" w:themeFillShade="D9"/>
          </w:tcPr>
          <w:p w14:paraId="65CD77C5" w14:textId="77777777" w:rsidR="00B115A8" w:rsidRPr="00E32770" w:rsidRDefault="00B115A8" w:rsidP="00B115A8">
            <w:pPr>
              <w:pStyle w:val="TableHeading"/>
            </w:pPr>
            <w:bookmarkStart w:id="19" w:name="ColumnTitle_12"/>
            <w:bookmarkEnd w:id="19"/>
            <w:r>
              <w:t>Name</w:t>
            </w:r>
          </w:p>
        </w:tc>
        <w:tc>
          <w:tcPr>
            <w:tcW w:w="7339" w:type="dxa"/>
            <w:shd w:val="clear" w:color="auto" w:fill="D9D9D9" w:themeFill="background1" w:themeFillShade="D9"/>
          </w:tcPr>
          <w:p w14:paraId="16789FCE" w14:textId="77777777" w:rsidR="00B115A8" w:rsidRPr="00E32770" w:rsidRDefault="00B115A8" w:rsidP="00B115A8">
            <w:pPr>
              <w:pStyle w:val="TableHeading"/>
            </w:pPr>
            <w:r>
              <w:t>Description</w:t>
            </w:r>
          </w:p>
        </w:tc>
      </w:tr>
      <w:tr w:rsidR="008D3E80" w:rsidRPr="00E32770" w14:paraId="73DA188C" w14:textId="77777777" w:rsidTr="006F73F0">
        <w:trPr>
          <w:cantSplit/>
        </w:trPr>
        <w:tc>
          <w:tcPr>
            <w:tcW w:w="2237" w:type="dxa"/>
            <w:tcBorders>
              <w:bottom w:val="single" w:sz="4" w:space="0" w:color="auto"/>
            </w:tcBorders>
          </w:tcPr>
          <w:p w14:paraId="43EA58A8" w14:textId="77777777" w:rsidR="008D3E80" w:rsidRPr="00043A3A" w:rsidRDefault="008D3E80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Build Output</w:t>
            </w:r>
          </w:p>
        </w:tc>
        <w:tc>
          <w:tcPr>
            <w:tcW w:w="7339" w:type="dxa"/>
          </w:tcPr>
          <w:p w14:paraId="1D26C82D" w14:textId="48EDC6CB" w:rsidR="0007597C" w:rsidRPr="00043A3A" w:rsidRDefault="002B5B6F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PITEDR_2018</w:t>
            </w:r>
          </w:p>
        </w:tc>
      </w:tr>
      <w:tr w:rsidR="008D3E80" w:rsidRPr="00E32770" w14:paraId="5F3F6593" w14:textId="77777777" w:rsidTr="0070640D">
        <w:trPr>
          <w:cantSplit/>
          <w:trHeight w:val="70"/>
        </w:trPr>
        <w:tc>
          <w:tcPr>
            <w:tcW w:w="2237" w:type="dxa"/>
          </w:tcPr>
          <w:p w14:paraId="10ECA787" w14:textId="77777777" w:rsidR="008D3E80" w:rsidRPr="00043A3A" w:rsidRDefault="008D3E80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Build Output Directory</w:t>
            </w:r>
          </w:p>
        </w:tc>
        <w:tc>
          <w:tcPr>
            <w:tcW w:w="7339" w:type="dxa"/>
          </w:tcPr>
          <w:p w14:paraId="61E39279" w14:textId="77777777" w:rsidR="0007597C" w:rsidRPr="00043A3A" w:rsidRDefault="0007597C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PIT Drop</w:t>
            </w:r>
            <w:r w:rsidR="00545E55" w:rsidRPr="007308DB">
              <w:t xml:space="preserve"> Zone</w:t>
            </w:r>
            <w:r w:rsidRPr="007308DB">
              <w:t xml:space="preserve"> Directory path:</w:t>
            </w:r>
          </w:p>
          <w:p w14:paraId="72772124" w14:textId="7ED780C1" w:rsidR="00C502DB" w:rsidRPr="00043A3A" w:rsidRDefault="0007597C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\\vaaus</w:t>
            </w:r>
            <w:r w:rsidR="002B5B6F" w:rsidRPr="007308DB">
              <w:t>nodpci200b</w:t>
            </w:r>
            <w:r w:rsidR="00AC79A8" w:rsidRPr="007308DB">
              <w:t>\PITEDR</w:t>
            </w:r>
            <w:r w:rsidR="002B5B6F" w:rsidRPr="007308DB">
              <w:t>_2018</w:t>
            </w:r>
          </w:p>
        </w:tc>
      </w:tr>
      <w:tr w:rsidR="008D3E80" w:rsidRPr="00E32770" w14:paraId="17EE99D2" w14:textId="77777777" w:rsidTr="000F44FF">
        <w:trPr>
          <w:cantSplit/>
        </w:trPr>
        <w:tc>
          <w:tcPr>
            <w:tcW w:w="2237" w:type="dxa"/>
          </w:tcPr>
          <w:p w14:paraId="1E28B037" w14:textId="77777777" w:rsidR="008D3E80" w:rsidRPr="00043A3A" w:rsidRDefault="008D3E80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Target Deployment Location</w:t>
            </w:r>
          </w:p>
        </w:tc>
        <w:tc>
          <w:tcPr>
            <w:tcW w:w="7339" w:type="dxa"/>
          </w:tcPr>
          <w:p w14:paraId="19FCF278" w14:textId="77777777" w:rsidR="001972FF" w:rsidRPr="00043A3A" w:rsidRDefault="0007597C" w:rsidP="000649FD">
            <w:pPr>
              <w:pStyle w:val="TableText"/>
              <w:rPr>
                <w:sz w:val="20"/>
                <w:szCs w:val="20"/>
              </w:rPr>
            </w:pPr>
            <w:r w:rsidRPr="007308DB">
              <w:t>PIT Enterprise Data Repository</w:t>
            </w:r>
            <w:r w:rsidR="001F7523" w:rsidRPr="007308DB">
              <w:t xml:space="preserve"> </w:t>
            </w:r>
          </w:p>
        </w:tc>
      </w:tr>
    </w:tbl>
    <w:p w14:paraId="245B28EA" w14:textId="77777777" w:rsidR="008D3E80" w:rsidRDefault="008D3E80" w:rsidP="008D3E80">
      <w:pPr>
        <w:pStyle w:val="Heading3"/>
      </w:pPr>
      <w:bookmarkStart w:id="20" w:name="_Toc10122186"/>
      <w:r>
        <w:t>CCM/</w:t>
      </w:r>
      <w:r w:rsidRPr="00AF2AEC">
        <w:t>RTC Build Definition</w:t>
      </w:r>
      <w:bookmarkEnd w:id="17"/>
      <w:bookmarkEnd w:id="20"/>
    </w:p>
    <w:p w14:paraId="583D6AFA" w14:textId="77777777" w:rsidR="008D3E80" w:rsidRPr="006F73F0" w:rsidRDefault="008D3E80" w:rsidP="00043A3A">
      <w:r w:rsidRPr="006F73F0">
        <w:t xml:space="preserve">The name of the build definition, which controls </w:t>
      </w:r>
      <w:r w:rsidR="00267E31" w:rsidRPr="006F73F0">
        <w:t>what,</w:t>
      </w:r>
      <w:r w:rsidRPr="006F73F0">
        <w:t xml:space="preserve"> is built and how it is built.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 of build definition and description. "/>
      </w:tblPr>
      <w:tblGrid>
        <w:gridCol w:w="4675"/>
        <w:gridCol w:w="4675"/>
      </w:tblGrid>
      <w:tr w:rsidR="008D3E80" w:rsidRPr="00AF2AEC" w14:paraId="0BA81C8D" w14:textId="77777777" w:rsidTr="00043A3A">
        <w:trPr>
          <w:cantSplit/>
          <w:tblHeader/>
        </w:trPr>
        <w:tc>
          <w:tcPr>
            <w:tcW w:w="4675" w:type="dxa"/>
            <w:shd w:val="clear" w:color="auto" w:fill="D9D9D9" w:themeFill="background1" w:themeFillShade="D9"/>
          </w:tcPr>
          <w:p w14:paraId="473DEE15" w14:textId="77777777" w:rsidR="008D3E80" w:rsidRPr="00AF2AEC" w:rsidRDefault="008D3E80" w:rsidP="00043A3A">
            <w:pPr>
              <w:pStyle w:val="TableHeading"/>
            </w:pPr>
            <w:bookmarkStart w:id="21" w:name="ColumnTitle_13"/>
            <w:bookmarkEnd w:id="21"/>
            <w:r w:rsidRPr="00AF2AEC">
              <w:t>Name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14:paraId="2DE37FBC" w14:textId="77777777" w:rsidR="008D3E80" w:rsidRPr="00AF2AEC" w:rsidRDefault="008D3E80" w:rsidP="00043A3A">
            <w:pPr>
              <w:pStyle w:val="TableHeading"/>
            </w:pPr>
            <w:r w:rsidRPr="00AF2AEC">
              <w:t>Description</w:t>
            </w:r>
          </w:p>
        </w:tc>
      </w:tr>
      <w:tr w:rsidR="008D3E80" w:rsidRPr="00AF2AEC" w14:paraId="525DBF38" w14:textId="77777777" w:rsidTr="00A67937">
        <w:trPr>
          <w:cantSplit/>
        </w:trPr>
        <w:tc>
          <w:tcPr>
            <w:tcW w:w="4675" w:type="dxa"/>
          </w:tcPr>
          <w:p w14:paraId="4B5C0B1D" w14:textId="7923D483" w:rsidR="008D3E80" w:rsidRPr="00AF2AEC" w:rsidRDefault="001B3061" w:rsidP="00043A3A">
            <w:pPr>
              <w:pStyle w:val="TableText"/>
            </w:pPr>
            <w:r>
              <w:t xml:space="preserve">Release 1: Archiving </w:t>
            </w:r>
          </w:p>
        </w:tc>
        <w:tc>
          <w:tcPr>
            <w:tcW w:w="4675" w:type="dxa"/>
          </w:tcPr>
          <w:p w14:paraId="252332BA" w14:textId="129AD1FB" w:rsidR="008D3E80" w:rsidRPr="00AF2AEC" w:rsidRDefault="001B3061" w:rsidP="00043A3A">
            <w:pPr>
              <w:pStyle w:val="TableText"/>
            </w:pPr>
            <w:r>
              <w:t>Archiving claims older than 6 years</w:t>
            </w:r>
          </w:p>
        </w:tc>
      </w:tr>
      <w:tr w:rsidR="00A04A3B" w:rsidRPr="00AF2AEC" w14:paraId="0F461122" w14:textId="77777777" w:rsidTr="00A67937">
        <w:trPr>
          <w:cantSplit/>
          <w:trHeight w:val="215"/>
        </w:trPr>
        <w:tc>
          <w:tcPr>
            <w:tcW w:w="4675" w:type="dxa"/>
          </w:tcPr>
          <w:p w14:paraId="717DA347" w14:textId="1CE41B39" w:rsidR="00A04A3B" w:rsidRDefault="008C557A" w:rsidP="00043A3A">
            <w:pPr>
              <w:pStyle w:val="TableText"/>
            </w:pPr>
            <w:r>
              <w:t>Release 2: Patient/Provider Cleanup, capturing of Raw Data, New ETL Logic</w:t>
            </w:r>
          </w:p>
        </w:tc>
        <w:tc>
          <w:tcPr>
            <w:tcW w:w="4675" w:type="dxa"/>
          </w:tcPr>
          <w:p w14:paraId="1DA99F04" w14:textId="2482F846" w:rsidR="00A04A3B" w:rsidRPr="001B3061" w:rsidRDefault="007519F4" w:rsidP="00043A3A">
            <w:pPr>
              <w:pStyle w:val="TableText"/>
            </w:pPr>
            <w:r>
              <w:t>Capturing raw patient/provider data.</w:t>
            </w:r>
            <w:r>
              <w:br/>
              <w:t>New Patient/Provider data clean up</w:t>
            </w:r>
          </w:p>
        </w:tc>
      </w:tr>
      <w:tr w:rsidR="00A04A3B" w:rsidRPr="00AF2AEC" w14:paraId="5CEC7E7E" w14:textId="77777777" w:rsidTr="00A67937">
        <w:trPr>
          <w:cantSplit/>
        </w:trPr>
        <w:tc>
          <w:tcPr>
            <w:tcW w:w="4675" w:type="dxa"/>
          </w:tcPr>
          <w:p w14:paraId="0E0BED11" w14:textId="63D54571" w:rsidR="00A04A3B" w:rsidRDefault="007519F4" w:rsidP="00043A3A">
            <w:pPr>
              <w:pStyle w:val="TableText"/>
            </w:pPr>
            <w:r>
              <w:t>Release 3: Access reports with increased speed for analytics, reporting and mining purposes</w:t>
            </w:r>
          </w:p>
        </w:tc>
        <w:tc>
          <w:tcPr>
            <w:tcW w:w="4675" w:type="dxa"/>
          </w:tcPr>
          <w:p w14:paraId="7A9262FD" w14:textId="009C5431" w:rsidR="00A04A3B" w:rsidRDefault="007519F4" w:rsidP="00043A3A">
            <w:pPr>
              <w:pStyle w:val="TableText"/>
            </w:pPr>
            <w:r>
              <w:t xml:space="preserve">Enhance Reporting and Analysis </w:t>
            </w:r>
            <w:r w:rsidR="002B5B6F">
              <w:t>capabilities</w:t>
            </w:r>
          </w:p>
        </w:tc>
      </w:tr>
    </w:tbl>
    <w:p w14:paraId="3C40BB32" w14:textId="77777777" w:rsidR="00DB2224" w:rsidRPr="007308DB" w:rsidRDefault="00A2318D" w:rsidP="007308DB">
      <w:pPr>
        <w:pStyle w:val="Heading3"/>
      </w:pPr>
      <w:bookmarkStart w:id="22" w:name="_Toc10122187"/>
      <w:r w:rsidRPr="007308DB">
        <w:t>Build Label or Number</w:t>
      </w:r>
      <w:bookmarkEnd w:id="22"/>
    </w:p>
    <w:p w14:paraId="1A5A455B" w14:textId="77777777" w:rsidR="00A2318D" w:rsidRPr="006F73F0" w:rsidRDefault="00A2318D" w:rsidP="00043A3A">
      <w:r w:rsidRPr="006F73F0">
        <w:t>The identifier for the derived object or package that was produced for deployment and/or install.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Description w:val="Names and descriptions of derived objects or packages produced for deployment and/or install."/>
      </w:tblPr>
      <w:tblGrid>
        <w:gridCol w:w="4676"/>
        <w:gridCol w:w="4674"/>
      </w:tblGrid>
      <w:tr w:rsidR="00AF2AEC" w:rsidRPr="00AF2AEC" w14:paraId="2AAD8229" w14:textId="77777777" w:rsidTr="00043A3A">
        <w:trPr>
          <w:cantSplit/>
          <w:tblHeader/>
        </w:trPr>
        <w:tc>
          <w:tcPr>
            <w:tcW w:w="4788" w:type="dxa"/>
            <w:shd w:val="clear" w:color="auto" w:fill="D9D9D9" w:themeFill="background1" w:themeFillShade="D9"/>
          </w:tcPr>
          <w:p w14:paraId="142385E2" w14:textId="77777777" w:rsidR="00AF2AEC" w:rsidRPr="00AF2AEC" w:rsidRDefault="00A2318D" w:rsidP="00043A3A">
            <w:pPr>
              <w:pStyle w:val="TableHeading"/>
            </w:pPr>
            <w:bookmarkStart w:id="23" w:name="ColumnTitle_14"/>
            <w:bookmarkEnd w:id="23"/>
            <w:r w:rsidRPr="00AF2AEC">
              <w:t>Name</w:t>
            </w:r>
          </w:p>
        </w:tc>
        <w:tc>
          <w:tcPr>
            <w:tcW w:w="4788" w:type="dxa"/>
            <w:shd w:val="clear" w:color="auto" w:fill="D9D9D9" w:themeFill="background1" w:themeFillShade="D9"/>
          </w:tcPr>
          <w:p w14:paraId="31D3F011" w14:textId="77777777" w:rsidR="00AF2AEC" w:rsidRPr="00AF2AEC" w:rsidRDefault="00A2318D" w:rsidP="00043A3A">
            <w:pPr>
              <w:pStyle w:val="TableHeading"/>
            </w:pPr>
            <w:r w:rsidRPr="00AF2AEC">
              <w:t>Description</w:t>
            </w:r>
          </w:p>
        </w:tc>
      </w:tr>
      <w:tr w:rsidR="00AF2AEC" w:rsidRPr="00AF2AEC" w14:paraId="341143F2" w14:textId="77777777" w:rsidTr="00E96743">
        <w:trPr>
          <w:cantSplit/>
        </w:trPr>
        <w:tc>
          <w:tcPr>
            <w:tcW w:w="4788" w:type="dxa"/>
          </w:tcPr>
          <w:p w14:paraId="5D672B65" w14:textId="3C6C8C18" w:rsidR="00AF2AEC" w:rsidRPr="00043A3A" w:rsidRDefault="0015049A" w:rsidP="00E9674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43A3A">
              <w:rPr>
                <w:rFonts w:ascii="Arial" w:hAnsi="Arial" w:cs="Arial"/>
                <w:sz w:val="20"/>
                <w:szCs w:val="20"/>
              </w:rPr>
              <w:t>PIT Database Improvements v1.0</w:t>
            </w:r>
          </w:p>
        </w:tc>
        <w:tc>
          <w:tcPr>
            <w:tcW w:w="4788" w:type="dxa"/>
          </w:tcPr>
          <w:p w14:paraId="59F8ACFD" w14:textId="1BF1A93D" w:rsidR="00AF2AEC" w:rsidRPr="00043A3A" w:rsidRDefault="0015049A" w:rsidP="00E96743">
            <w:pPr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043A3A">
              <w:rPr>
                <w:rFonts w:ascii="Arial" w:hAnsi="Arial" w:cs="Arial"/>
                <w:sz w:val="20"/>
                <w:szCs w:val="20"/>
              </w:rPr>
              <w:t xml:space="preserve"> Database scripts are run to improve PITEDR efficiency</w:t>
            </w:r>
          </w:p>
        </w:tc>
      </w:tr>
    </w:tbl>
    <w:p w14:paraId="1568732F" w14:textId="77777777" w:rsidR="00A06F14" w:rsidRPr="00043A3A" w:rsidRDefault="00A06F14" w:rsidP="007308DB">
      <w:pPr>
        <w:pStyle w:val="Heading1"/>
      </w:pPr>
      <w:bookmarkStart w:id="24" w:name="_Toc10122188"/>
      <w:r w:rsidRPr="00043A3A">
        <w:t>Build and Packaging</w:t>
      </w:r>
      <w:bookmarkEnd w:id="24"/>
      <w:r w:rsidRPr="00043A3A">
        <w:t xml:space="preserve"> </w:t>
      </w:r>
    </w:p>
    <w:p w14:paraId="63178480" w14:textId="77777777" w:rsidR="00A06F14" w:rsidRPr="00043A3A" w:rsidRDefault="00A06F14" w:rsidP="007308DB">
      <w:pPr>
        <w:pStyle w:val="Heading2"/>
      </w:pPr>
      <w:bookmarkStart w:id="25" w:name="_Toc10122189"/>
      <w:r w:rsidRPr="00043A3A">
        <w:t>Build Logs</w:t>
      </w:r>
      <w:bookmarkEnd w:id="25"/>
    </w:p>
    <w:p w14:paraId="64E1E715" w14:textId="77777777" w:rsidR="00F143E8" w:rsidRDefault="00E0203D" w:rsidP="00043A3A">
      <w:r w:rsidRPr="00E0203D">
        <w:t>Log on</w:t>
      </w:r>
      <w:r w:rsidR="00F143E8">
        <w:t xml:space="preserve"> to: vaauspciapp82.aac.dva.va.log</w:t>
      </w:r>
    </w:p>
    <w:p w14:paraId="184305B5" w14:textId="355668B7" w:rsidR="00CA4EF0" w:rsidRDefault="00F143E8" w:rsidP="00043A3A">
      <w:r>
        <w:t>D:\IBM\dbcleaner\log</w:t>
      </w:r>
    </w:p>
    <w:p w14:paraId="27039C84" w14:textId="77777777" w:rsidR="00A06F14" w:rsidRPr="00043A3A" w:rsidRDefault="00A06F14" w:rsidP="00C258AF">
      <w:pPr>
        <w:pStyle w:val="Heading2"/>
      </w:pPr>
      <w:bookmarkStart w:id="26" w:name="_Toc10122190"/>
      <w:r w:rsidRPr="00043A3A">
        <w:t>Build System/Process Information</w:t>
      </w:r>
      <w:bookmarkEnd w:id="26"/>
      <w:r w:rsidRPr="00043A3A">
        <w:t xml:space="preserve"> </w:t>
      </w:r>
    </w:p>
    <w:p w14:paraId="50984AA5" w14:textId="77777777" w:rsidR="00CA4EF0" w:rsidRPr="00CA4EF0" w:rsidRDefault="00627FDF" w:rsidP="00043A3A">
      <w:r w:rsidRPr="006F73F0">
        <w:t>N/A</w:t>
      </w:r>
    </w:p>
    <w:p w14:paraId="78C020D9" w14:textId="77777777" w:rsidR="00D477B7" w:rsidRPr="00043A3A" w:rsidRDefault="00D477B7" w:rsidP="00C258AF">
      <w:pPr>
        <w:pStyle w:val="Heading1"/>
      </w:pPr>
      <w:bookmarkStart w:id="27" w:name="_Toc10122191"/>
      <w:r w:rsidRPr="00043A3A">
        <w:lastRenderedPageBreak/>
        <w:t>Change Tracking</w:t>
      </w:r>
      <w:bookmarkEnd w:id="27"/>
    </w:p>
    <w:tbl>
      <w:tblPr>
        <w:tblStyle w:val="TableGrid4"/>
        <w:tblW w:w="5000" w:type="pct"/>
        <w:tblLayout w:type="fixed"/>
        <w:tblLook w:val="04A0" w:firstRow="1" w:lastRow="0" w:firstColumn="1" w:lastColumn="0" w:noHBand="0" w:noVBand="1"/>
        <w:tblDescription w:val="Change Tracking, detailed by tool, tool location, onsite or offsite, tool access/POC, and access information."/>
      </w:tblPr>
      <w:tblGrid>
        <w:gridCol w:w="1600"/>
        <w:gridCol w:w="1230"/>
        <w:gridCol w:w="1230"/>
        <w:gridCol w:w="2021"/>
        <w:gridCol w:w="3269"/>
      </w:tblGrid>
      <w:tr w:rsidR="00A2704F" w:rsidRPr="00A2704F" w14:paraId="6A98F9D2" w14:textId="77777777" w:rsidTr="00043A3A">
        <w:trPr>
          <w:cantSplit/>
          <w:tblHeader/>
        </w:trPr>
        <w:tc>
          <w:tcPr>
            <w:tcW w:w="855" w:type="pct"/>
            <w:shd w:val="clear" w:color="auto" w:fill="D9D9D9" w:themeFill="background1" w:themeFillShade="D9"/>
          </w:tcPr>
          <w:p w14:paraId="7DB9301F" w14:textId="77777777" w:rsidR="00A2704F" w:rsidRPr="00C258AF" w:rsidRDefault="00A2704F" w:rsidP="00C258AF">
            <w:pPr>
              <w:pStyle w:val="TableHeading"/>
            </w:pPr>
            <w:bookmarkStart w:id="28" w:name="ColumnTitle_15"/>
            <w:bookmarkEnd w:id="28"/>
            <w:r w:rsidRPr="00C258AF">
              <w:t>Change Tracking Tool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14:paraId="447808E0" w14:textId="77777777" w:rsidR="00A2704F" w:rsidRPr="00714D82" w:rsidRDefault="00A2704F" w:rsidP="00C258AF">
            <w:pPr>
              <w:pStyle w:val="TableHeading"/>
            </w:pPr>
            <w:r w:rsidRPr="00C258AF">
              <w:t>Change Tracking Tool Location</w:t>
            </w:r>
          </w:p>
        </w:tc>
        <w:tc>
          <w:tcPr>
            <w:tcW w:w="658" w:type="pct"/>
            <w:shd w:val="clear" w:color="auto" w:fill="D9D9D9" w:themeFill="background1" w:themeFillShade="D9"/>
          </w:tcPr>
          <w:p w14:paraId="4BF95DB4" w14:textId="77777777" w:rsidR="00A2704F" w:rsidRPr="00714D82" w:rsidRDefault="00A2704F" w:rsidP="00714D82">
            <w:pPr>
              <w:pStyle w:val="TableHeading"/>
            </w:pPr>
            <w:r w:rsidRPr="00714D82">
              <w:t>Tool</w:t>
            </w:r>
          </w:p>
          <w:p w14:paraId="388CA48C" w14:textId="77777777" w:rsidR="00A2704F" w:rsidRPr="008D5EEF" w:rsidRDefault="00A2704F" w:rsidP="00C0443A">
            <w:pPr>
              <w:pStyle w:val="TableHeading"/>
            </w:pPr>
            <w:r w:rsidRPr="00C0443A">
              <w:t>Onsite/</w:t>
            </w:r>
          </w:p>
          <w:p w14:paraId="069166C1" w14:textId="77777777" w:rsidR="00A2704F" w:rsidRPr="00C258AF" w:rsidRDefault="00A2704F">
            <w:pPr>
              <w:pStyle w:val="TableHeading"/>
            </w:pPr>
            <w:r w:rsidRPr="00C258AF">
              <w:t>Offsite</w:t>
            </w:r>
          </w:p>
        </w:tc>
        <w:tc>
          <w:tcPr>
            <w:tcW w:w="1081" w:type="pct"/>
            <w:shd w:val="clear" w:color="auto" w:fill="D9D9D9" w:themeFill="background1" w:themeFillShade="D9"/>
          </w:tcPr>
          <w:p w14:paraId="131FB011" w14:textId="77777777" w:rsidR="00A2704F" w:rsidRPr="00C258AF" w:rsidRDefault="00A2704F">
            <w:pPr>
              <w:pStyle w:val="TableHeading"/>
            </w:pPr>
            <w:r w:rsidRPr="00C258AF">
              <w:t>Change Tracking Tool Access / POC</w:t>
            </w:r>
          </w:p>
        </w:tc>
        <w:tc>
          <w:tcPr>
            <w:tcW w:w="1748" w:type="pct"/>
            <w:shd w:val="clear" w:color="auto" w:fill="D9D9D9" w:themeFill="background1" w:themeFillShade="D9"/>
          </w:tcPr>
          <w:p w14:paraId="41B22743" w14:textId="77777777" w:rsidR="00A2704F" w:rsidRPr="00C258AF" w:rsidRDefault="00A2704F">
            <w:pPr>
              <w:pStyle w:val="TableHeading"/>
            </w:pPr>
            <w:r w:rsidRPr="00C258AF">
              <w:t>Access Information (Forms or other access requirements)</w:t>
            </w:r>
          </w:p>
        </w:tc>
      </w:tr>
      <w:tr w:rsidR="00A2704F" w:rsidRPr="002F7007" w14:paraId="46AC84EC" w14:textId="77777777" w:rsidTr="006F73F0">
        <w:trPr>
          <w:cantSplit/>
        </w:trPr>
        <w:tc>
          <w:tcPr>
            <w:tcW w:w="855" w:type="pct"/>
          </w:tcPr>
          <w:p w14:paraId="09B4EE3F" w14:textId="77777777" w:rsidR="003853B0" w:rsidRPr="00043A3A" w:rsidRDefault="003853B0" w:rsidP="00C258AF">
            <w:pPr>
              <w:pStyle w:val="TableText"/>
              <w:rPr>
                <w:sz w:val="20"/>
                <w:szCs w:val="20"/>
              </w:rPr>
            </w:pPr>
            <w:r w:rsidRPr="00C258AF">
              <w:t>IBM Rational Team Concert, v6.0</w:t>
            </w:r>
          </w:p>
        </w:tc>
        <w:tc>
          <w:tcPr>
            <w:tcW w:w="658" w:type="pct"/>
          </w:tcPr>
          <w:p w14:paraId="7D248B26" w14:textId="77777777" w:rsidR="00D53AE3" w:rsidRPr="00043A3A" w:rsidRDefault="00D53AE3" w:rsidP="00C258AF">
            <w:pPr>
              <w:pStyle w:val="TableText"/>
              <w:rPr>
                <w:sz w:val="20"/>
                <w:szCs w:val="20"/>
              </w:rPr>
            </w:pPr>
            <w:r w:rsidRPr="00C258AF">
              <w:t>VA Rational Jazz Server</w:t>
            </w:r>
          </w:p>
        </w:tc>
        <w:tc>
          <w:tcPr>
            <w:tcW w:w="658" w:type="pct"/>
          </w:tcPr>
          <w:p w14:paraId="7DFB2DB5" w14:textId="77777777" w:rsidR="009C1E17" w:rsidRPr="00043A3A" w:rsidRDefault="009C1E17" w:rsidP="00714D82">
            <w:pPr>
              <w:pStyle w:val="TableText"/>
              <w:rPr>
                <w:sz w:val="20"/>
                <w:szCs w:val="20"/>
              </w:rPr>
            </w:pPr>
          </w:p>
          <w:p w14:paraId="2815712A" w14:textId="77777777" w:rsidR="001E3AB4" w:rsidRPr="00043A3A" w:rsidRDefault="008214AD" w:rsidP="00C0443A">
            <w:pPr>
              <w:pStyle w:val="TableText"/>
              <w:rPr>
                <w:sz w:val="20"/>
                <w:szCs w:val="20"/>
              </w:rPr>
            </w:pPr>
            <w:r w:rsidRPr="00C258AF">
              <w:t>Onsite</w:t>
            </w:r>
          </w:p>
        </w:tc>
        <w:tc>
          <w:tcPr>
            <w:tcW w:w="1081" w:type="pct"/>
          </w:tcPr>
          <w:p w14:paraId="5638FEBF" w14:textId="2695DA10" w:rsidR="008214AD" w:rsidRPr="00043A3A" w:rsidRDefault="00FA2044">
            <w:pPr>
              <w:pStyle w:val="TableText"/>
              <w:rPr>
                <w:sz w:val="20"/>
                <w:szCs w:val="20"/>
              </w:rPr>
            </w:pPr>
            <w:r w:rsidRPr="00C258AF">
              <w:t>Elizabeth Tyler</w:t>
            </w:r>
          </w:p>
          <w:p w14:paraId="5DDB71E0" w14:textId="493DE970" w:rsidR="00AC5EC0" w:rsidRPr="00043A3A" w:rsidRDefault="00AC5EC0">
            <w:pPr>
              <w:pStyle w:val="TableText"/>
              <w:rPr>
                <w:sz w:val="20"/>
                <w:szCs w:val="20"/>
              </w:rPr>
            </w:pPr>
            <w:r w:rsidRPr="00C258AF">
              <w:t>Jo Nelson</w:t>
            </w:r>
          </w:p>
          <w:p w14:paraId="6430417A" w14:textId="6221C960" w:rsidR="00FA2044" w:rsidRPr="00043A3A" w:rsidRDefault="00FA2044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748" w:type="pct"/>
          </w:tcPr>
          <w:p w14:paraId="2A4CD531" w14:textId="77777777" w:rsidR="008214AD" w:rsidRPr="00043A3A" w:rsidRDefault="00E02332">
            <w:pPr>
              <w:pStyle w:val="TableText"/>
              <w:rPr>
                <w:sz w:val="20"/>
                <w:szCs w:val="20"/>
              </w:rPr>
            </w:pPr>
            <w:r w:rsidRPr="00C258AF">
              <w:t>RTSUB Rational Tools Team</w:t>
            </w:r>
          </w:p>
          <w:p w14:paraId="609B738B" w14:textId="77777777" w:rsidR="00A2704F" w:rsidRPr="00043A3A" w:rsidRDefault="00A2704F" w:rsidP="00043A3A">
            <w:pPr>
              <w:pStyle w:val="TableText"/>
              <w:rPr>
                <w:sz w:val="20"/>
                <w:szCs w:val="20"/>
              </w:rPr>
            </w:pPr>
          </w:p>
        </w:tc>
      </w:tr>
    </w:tbl>
    <w:p w14:paraId="783D34A7" w14:textId="77777777" w:rsidR="00D477B7" w:rsidRPr="00043A3A" w:rsidRDefault="000D1224" w:rsidP="00714D82">
      <w:pPr>
        <w:pStyle w:val="Heading2"/>
      </w:pPr>
      <w:bookmarkStart w:id="29" w:name="_Toc10122192"/>
      <w:r w:rsidRPr="00043A3A">
        <w:t>Rational Change and Configuration Management (CCM) Repository (Formerly RTC)</w:t>
      </w:r>
      <w:bookmarkEnd w:id="29"/>
      <w:r w:rsidR="002C71A0" w:rsidRPr="00043A3A">
        <w:t xml:space="preserve"> </w:t>
      </w:r>
    </w:p>
    <w:tbl>
      <w:tblPr>
        <w:tblStyle w:val="TableGrid3"/>
        <w:tblW w:w="5000" w:type="pct"/>
        <w:tblInd w:w="-5" w:type="dxa"/>
        <w:tblLayout w:type="fixed"/>
        <w:tblLook w:val="04A0" w:firstRow="1" w:lastRow="0" w:firstColumn="1" w:lastColumn="0" w:noHBand="0" w:noVBand="1"/>
        <w:tblDescription w:val="CCM/RTC Repository Location required for Work Item (change tracking) information. "/>
      </w:tblPr>
      <w:tblGrid>
        <w:gridCol w:w="1329"/>
        <w:gridCol w:w="8021"/>
      </w:tblGrid>
      <w:tr w:rsidR="00CC3F3B" w:rsidRPr="00C94F25" w14:paraId="5ABA1A29" w14:textId="77777777" w:rsidTr="00043A3A">
        <w:trPr>
          <w:cantSplit/>
          <w:trHeight w:val="252"/>
          <w:tblHeader/>
        </w:trPr>
        <w:tc>
          <w:tcPr>
            <w:tcW w:w="1329" w:type="dxa"/>
            <w:shd w:val="clear" w:color="auto" w:fill="D9D9D9" w:themeFill="background1" w:themeFillShade="D9"/>
          </w:tcPr>
          <w:p w14:paraId="5F19E074" w14:textId="77777777" w:rsidR="000D499E" w:rsidRPr="00043A3A" w:rsidRDefault="000D499E" w:rsidP="00714D82">
            <w:pPr>
              <w:pStyle w:val="TableHeading"/>
            </w:pPr>
            <w:bookmarkStart w:id="30" w:name="ColumnTitle_18"/>
            <w:bookmarkEnd w:id="30"/>
            <w:r w:rsidRPr="00714D82">
              <w:t>Location</w:t>
            </w:r>
          </w:p>
        </w:tc>
        <w:tc>
          <w:tcPr>
            <w:tcW w:w="8021" w:type="dxa"/>
            <w:shd w:val="clear" w:color="auto" w:fill="D9D9D9" w:themeFill="background1" w:themeFillShade="D9"/>
          </w:tcPr>
          <w:p w14:paraId="7EC4B0A8" w14:textId="77777777" w:rsidR="000D499E" w:rsidRPr="00043A3A" w:rsidRDefault="000D499E" w:rsidP="00714D82">
            <w:pPr>
              <w:pStyle w:val="TableHeading"/>
            </w:pPr>
            <w:r w:rsidRPr="00043A3A">
              <w:t>Terms</w:t>
            </w:r>
          </w:p>
        </w:tc>
      </w:tr>
      <w:tr w:rsidR="00CC3F3B" w:rsidRPr="00F10AA1" w14:paraId="406EA93D" w14:textId="77777777" w:rsidTr="00043A3A">
        <w:trPr>
          <w:cantSplit/>
          <w:trHeight w:val="414"/>
        </w:trPr>
        <w:tc>
          <w:tcPr>
            <w:tcW w:w="1329" w:type="dxa"/>
            <w:shd w:val="clear" w:color="auto" w:fill="FFFFFF" w:themeFill="background1"/>
          </w:tcPr>
          <w:p w14:paraId="308A7DEC" w14:textId="77777777" w:rsidR="000D499E" w:rsidRPr="00043A3A" w:rsidRDefault="000D499E" w:rsidP="00043A3A">
            <w:pPr>
              <w:pStyle w:val="TableText"/>
              <w:rPr>
                <w:sz w:val="20"/>
                <w:szCs w:val="20"/>
              </w:rPr>
            </w:pPr>
            <w:r w:rsidRPr="00714D82">
              <w:t>CCM URL</w:t>
            </w:r>
          </w:p>
        </w:tc>
        <w:tc>
          <w:tcPr>
            <w:tcW w:w="8021" w:type="dxa"/>
            <w:shd w:val="clear" w:color="auto" w:fill="FFFFFF" w:themeFill="background1"/>
          </w:tcPr>
          <w:p w14:paraId="4C0D9735" w14:textId="070E5E74" w:rsidR="009D1B05" w:rsidRPr="00043A3A" w:rsidRDefault="00AA216D" w:rsidP="00714D82">
            <w:pPr>
              <w:pStyle w:val="TableText"/>
              <w:rPr>
                <w:sz w:val="20"/>
                <w:szCs w:val="20"/>
              </w:rPr>
            </w:pPr>
            <w:r w:rsidRPr="00714D82">
              <w:t>https://clm.rational.oit.va.gov/ccm/web/projects/CCPIT%20(CM)#action=com.ibm.team.dashboard.viewDashboard</w:t>
            </w:r>
          </w:p>
        </w:tc>
      </w:tr>
      <w:tr w:rsidR="00CC3F3B" w:rsidRPr="00F10AA1" w14:paraId="1A6662AA" w14:textId="77777777" w:rsidTr="00043A3A">
        <w:trPr>
          <w:cantSplit/>
          <w:trHeight w:val="414"/>
        </w:trPr>
        <w:tc>
          <w:tcPr>
            <w:tcW w:w="1329" w:type="dxa"/>
            <w:shd w:val="clear" w:color="auto" w:fill="FFFFFF" w:themeFill="background1"/>
          </w:tcPr>
          <w:p w14:paraId="44107055" w14:textId="77777777" w:rsidR="00CC3F3B" w:rsidRPr="00043A3A" w:rsidRDefault="000D499E" w:rsidP="00043A3A">
            <w:pPr>
              <w:pStyle w:val="TableText"/>
              <w:rPr>
                <w:sz w:val="20"/>
                <w:szCs w:val="20"/>
              </w:rPr>
            </w:pPr>
            <w:r w:rsidRPr="00714D82">
              <w:t xml:space="preserve">CCM Project </w:t>
            </w:r>
          </w:p>
          <w:p w14:paraId="705F72F5" w14:textId="0A1433B6" w:rsidR="000D499E" w:rsidRPr="00043A3A" w:rsidRDefault="000D499E" w:rsidP="00043A3A">
            <w:pPr>
              <w:pStyle w:val="TableText"/>
              <w:rPr>
                <w:sz w:val="20"/>
                <w:szCs w:val="20"/>
              </w:rPr>
            </w:pPr>
            <w:r w:rsidRPr="00714D82">
              <w:t>Area</w:t>
            </w:r>
          </w:p>
        </w:tc>
        <w:tc>
          <w:tcPr>
            <w:tcW w:w="8021" w:type="dxa"/>
            <w:shd w:val="clear" w:color="auto" w:fill="FFFFFF" w:themeFill="background1"/>
          </w:tcPr>
          <w:p w14:paraId="18CA0D21" w14:textId="430545EB" w:rsidR="009D1B05" w:rsidRPr="00043A3A" w:rsidRDefault="00AC5EC0" w:rsidP="00714D82">
            <w:pPr>
              <w:pStyle w:val="TableText"/>
              <w:rPr>
                <w:sz w:val="20"/>
                <w:szCs w:val="20"/>
              </w:rPr>
            </w:pPr>
            <w:r w:rsidRPr="00714D82">
              <w:t>CCPIT</w:t>
            </w:r>
            <w:r w:rsidR="00241EA3" w:rsidRPr="00714D82">
              <w:t xml:space="preserve"> (CM)</w:t>
            </w:r>
          </w:p>
        </w:tc>
      </w:tr>
      <w:tr w:rsidR="00CC3F3B" w:rsidRPr="00F10AA1" w14:paraId="7CC09747" w14:textId="77777777" w:rsidTr="00043A3A">
        <w:trPr>
          <w:cantSplit/>
          <w:trHeight w:val="586"/>
        </w:trPr>
        <w:tc>
          <w:tcPr>
            <w:tcW w:w="1329" w:type="dxa"/>
          </w:tcPr>
          <w:p w14:paraId="64E3C5A8" w14:textId="77777777" w:rsidR="000D499E" w:rsidRPr="00043A3A" w:rsidRDefault="000D499E" w:rsidP="00714D82">
            <w:pPr>
              <w:pStyle w:val="TableText"/>
              <w:rPr>
                <w:sz w:val="20"/>
                <w:szCs w:val="20"/>
              </w:rPr>
            </w:pPr>
            <w:r w:rsidRPr="00714D82">
              <w:t>CCM Team Area</w:t>
            </w:r>
          </w:p>
        </w:tc>
        <w:tc>
          <w:tcPr>
            <w:tcW w:w="8021" w:type="dxa"/>
          </w:tcPr>
          <w:p w14:paraId="1122BD30" w14:textId="5D8ACBE0" w:rsidR="009D1B05" w:rsidRPr="00043A3A" w:rsidRDefault="00AC5EC0" w:rsidP="00714D82">
            <w:pPr>
              <w:pStyle w:val="TableText"/>
              <w:rPr>
                <w:sz w:val="20"/>
                <w:szCs w:val="20"/>
              </w:rPr>
            </w:pPr>
            <w:r w:rsidRPr="00714D82">
              <w:t>CCPIT</w:t>
            </w:r>
            <w:r w:rsidR="004711E0" w:rsidRPr="00714D82">
              <w:t xml:space="preserve"> (</w:t>
            </w:r>
            <w:bookmarkStart w:id="31" w:name="_GoBack"/>
            <w:r w:rsidR="004711E0" w:rsidRPr="00714D82">
              <w:t>CM</w:t>
            </w:r>
            <w:bookmarkEnd w:id="31"/>
            <w:r w:rsidR="004711E0" w:rsidRPr="00714D82">
              <w:t>)</w:t>
            </w:r>
          </w:p>
        </w:tc>
      </w:tr>
    </w:tbl>
    <w:tbl>
      <w:tblPr>
        <w:tblStyle w:val="TableGrid4"/>
        <w:tblW w:w="5000" w:type="pct"/>
        <w:tblLook w:val="04A0" w:firstRow="1" w:lastRow="0" w:firstColumn="1" w:lastColumn="0" w:noHBand="0" w:noVBand="1"/>
        <w:tblDescription w:val="CCM/RTC Repository Location required for Work Item (change tracking) information. "/>
      </w:tblPr>
      <w:tblGrid>
        <w:gridCol w:w="2018"/>
        <w:gridCol w:w="7332"/>
      </w:tblGrid>
      <w:tr w:rsidR="00904FEC" w:rsidRPr="00A2704F" w14:paraId="3FB0E3C1" w14:textId="77777777" w:rsidTr="00043A3A">
        <w:trPr>
          <w:cantSplit/>
          <w:tblHeader/>
        </w:trPr>
        <w:tc>
          <w:tcPr>
            <w:tcW w:w="1079" w:type="pct"/>
            <w:shd w:val="clear" w:color="auto" w:fill="D9D9D9" w:themeFill="background1" w:themeFillShade="D9"/>
          </w:tcPr>
          <w:p w14:paraId="7D0FEC23" w14:textId="15927F67" w:rsidR="00904FEC" w:rsidRPr="00CE264A" w:rsidRDefault="00904FEC" w:rsidP="00CE264A">
            <w:pPr>
              <w:pStyle w:val="TableHeading"/>
            </w:pPr>
            <w:bookmarkStart w:id="32" w:name="ColumnTitle_19"/>
            <w:bookmarkEnd w:id="32"/>
            <w:r w:rsidRPr="00CE264A">
              <w:t>Rational ID (CM)</w:t>
            </w:r>
          </w:p>
        </w:tc>
        <w:tc>
          <w:tcPr>
            <w:tcW w:w="3921" w:type="pct"/>
            <w:shd w:val="clear" w:color="auto" w:fill="D9D9D9" w:themeFill="background1" w:themeFillShade="D9"/>
          </w:tcPr>
          <w:p w14:paraId="40F2DA63" w14:textId="688CCFE1" w:rsidR="00904FEC" w:rsidRPr="00CE264A" w:rsidRDefault="00904FEC" w:rsidP="00CE264A">
            <w:pPr>
              <w:pStyle w:val="TableHeading"/>
            </w:pPr>
            <w:r w:rsidRPr="00CE264A">
              <w:t>Release 1: Archiving</w:t>
            </w:r>
          </w:p>
        </w:tc>
      </w:tr>
      <w:tr w:rsidR="00904FEC" w:rsidRPr="00A2704F" w14:paraId="48977B1F" w14:textId="77777777" w:rsidTr="00043A3A">
        <w:trPr>
          <w:cantSplit/>
        </w:trPr>
        <w:tc>
          <w:tcPr>
            <w:tcW w:w="1079" w:type="pct"/>
          </w:tcPr>
          <w:p w14:paraId="2AFD8F80" w14:textId="7AFF9E9A" w:rsidR="00904FEC" w:rsidRPr="00043A3A" w:rsidRDefault="00904FEC" w:rsidP="00CE264A">
            <w:pPr>
              <w:pStyle w:val="TableText"/>
              <w:rPr>
                <w:sz w:val="20"/>
                <w:szCs w:val="20"/>
              </w:rPr>
            </w:pPr>
            <w:r w:rsidRPr="00CE264A">
              <w:t>968245</w:t>
            </w:r>
          </w:p>
        </w:tc>
        <w:tc>
          <w:tcPr>
            <w:tcW w:w="3921" w:type="pct"/>
          </w:tcPr>
          <w:p w14:paraId="36933650" w14:textId="4BFE3D78" w:rsidR="00904FEC" w:rsidRPr="00043A3A" w:rsidRDefault="00904FEC" w:rsidP="00CE264A">
            <w:pPr>
              <w:pStyle w:val="TableText"/>
              <w:rPr>
                <w:sz w:val="20"/>
                <w:szCs w:val="20"/>
              </w:rPr>
            </w:pPr>
            <w:r w:rsidRPr="00CE264A">
              <w:t>Archive the claim data older than 6 years</w:t>
            </w:r>
          </w:p>
        </w:tc>
      </w:tr>
      <w:tr w:rsidR="00904FEC" w:rsidRPr="00A2704F" w14:paraId="1142BAE2" w14:textId="77777777" w:rsidTr="00043A3A">
        <w:trPr>
          <w:cantSplit/>
        </w:trPr>
        <w:tc>
          <w:tcPr>
            <w:tcW w:w="1079" w:type="pct"/>
          </w:tcPr>
          <w:p w14:paraId="075C984C" w14:textId="2CA5CB80" w:rsidR="00904FEC" w:rsidRPr="00043A3A" w:rsidRDefault="00904FEC" w:rsidP="00CE264A">
            <w:pPr>
              <w:pStyle w:val="TableText"/>
              <w:rPr>
                <w:sz w:val="20"/>
                <w:szCs w:val="20"/>
              </w:rPr>
            </w:pPr>
            <w:r w:rsidRPr="00CE264A">
              <w:t>968417</w:t>
            </w:r>
          </w:p>
        </w:tc>
        <w:tc>
          <w:tcPr>
            <w:tcW w:w="3921" w:type="pct"/>
          </w:tcPr>
          <w:p w14:paraId="064B492B" w14:textId="6554F078" w:rsidR="00904FEC" w:rsidRPr="00043A3A" w:rsidRDefault="00904FEC" w:rsidP="00CE264A">
            <w:pPr>
              <w:pStyle w:val="TableText"/>
              <w:rPr>
                <w:sz w:val="20"/>
                <w:szCs w:val="20"/>
              </w:rPr>
            </w:pPr>
            <w:r w:rsidRPr="00CE264A">
              <w:t>Identify obsolete/unused tables, indexes and other schema objects and remove them</w:t>
            </w:r>
          </w:p>
        </w:tc>
      </w:tr>
      <w:tr w:rsidR="005E06AA" w:rsidRPr="00A2704F" w14:paraId="1A1BC01B" w14:textId="77777777" w:rsidTr="00043A3A">
        <w:trPr>
          <w:cantSplit/>
        </w:trPr>
        <w:tc>
          <w:tcPr>
            <w:tcW w:w="1079" w:type="pct"/>
          </w:tcPr>
          <w:p w14:paraId="6DC25F4B" w14:textId="2AE6E4DB" w:rsidR="005E06AA" w:rsidRPr="00043A3A" w:rsidRDefault="005E06AA" w:rsidP="00CE264A">
            <w:pPr>
              <w:pStyle w:val="TableText"/>
              <w:rPr>
                <w:sz w:val="20"/>
                <w:szCs w:val="20"/>
              </w:rPr>
            </w:pPr>
            <w:r w:rsidRPr="00CE264A">
              <w:t>968714</w:t>
            </w:r>
          </w:p>
        </w:tc>
        <w:tc>
          <w:tcPr>
            <w:tcW w:w="3921" w:type="pct"/>
          </w:tcPr>
          <w:p w14:paraId="54CEBC54" w14:textId="5C56CF7F" w:rsidR="005E06AA" w:rsidRPr="00043A3A" w:rsidRDefault="005E06AA" w:rsidP="00CE264A">
            <w:pPr>
              <w:pStyle w:val="TableText"/>
              <w:rPr>
                <w:sz w:val="20"/>
                <w:szCs w:val="20"/>
              </w:rPr>
            </w:pPr>
            <w:r w:rsidRPr="00CE264A">
              <w:t>Logic to remove incomplete or unneeded data from the PIT System, including ‘non-current’ records, incomplete batches, etc.</w:t>
            </w:r>
          </w:p>
        </w:tc>
      </w:tr>
    </w:tbl>
    <w:p w14:paraId="01429048" w14:textId="77777777" w:rsidR="00F06F51" w:rsidRPr="00CE264A" w:rsidRDefault="00A703E3" w:rsidP="00CE264A">
      <w:pPr>
        <w:pStyle w:val="Heading1"/>
      </w:pPr>
      <w:bookmarkStart w:id="33" w:name="_Toc10122193"/>
      <w:r w:rsidRPr="00043A3A">
        <w:t>Release (Deployment) Information</w:t>
      </w:r>
      <w:bookmarkEnd w:id="33"/>
      <w:r w:rsidR="00F06F51" w:rsidRPr="00CE264A">
        <w:t xml:space="preserve"> </w:t>
      </w:r>
    </w:p>
    <w:tbl>
      <w:tblPr>
        <w:tblStyle w:val="TableGrid5"/>
        <w:tblW w:w="5000" w:type="pct"/>
        <w:tblLook w:val="04A0" w:firstRow="1" w:lastRow="0" w:firstColumn="1" w:lastColumn="0" w:noHBand="0" w:noVBand="1"/>
        <w:tblDescription w:val="Release Deployment information, including identification, POC name, and POC contact."/>
      </w:tblPr>
      <w:tblGrid>
        <w:gridCol w:w="1960"/>
        <w:gridCol w:w="1376"/>
        <w:gridCol w:w="279"/>
        <w:gridCol w:w="1765"/>
        <w:gridCol w:w="481"/>
        <w:gridCol w:w="3489"/>
      </w:tblGrid>
      <w:tr w:rsidR="006577DE" w:rsidRPr="00CE264A" w14:paraId="54BA059F" w14:textId="77777777" w:rsidTr="00043A3A">
        <w:trPr>
          <w:cantSplit/>
          <w:trHeight w:val="575"/>
          <w:tblHeader/>
        </w:trPr>
        <w:tc>
          <w:tcPr>
            <w:tcW w:w="1784" w:type="pct"/>
            <w:gridSpan w:val="2"/>
            <w:shd w:val="clear" w:color="auto" w:fill="D9D9D9" w:themeFill="background1" w:themeFillShade="D9"/>
          </w:tcPr>
          <w:p w14:paraId="71A5DD11" w14:textId="77777777" w:rsidR="006577DE" w:rsidRPr="00CE264A" w:rsidRDefault="006577DE" w:rsidP="00CE264A">
            <w:pPr>
              <w:pStyle w:val="TableHeading"/>
            </w:pPr>
            <w:bookmarkStart w:id="34" w:name="ColumnTitle_20"/>
            <w:bookmarkEnd w:id="34"/>
            <w:r w:rsidRPr="00CE264A">
              <w:t>Release Identification</w:t>
            </w:r>
          </w:p>
        </w:tc>
        <w:tc>
          <w:tcPr>
            <w:tcW w:w="1350" w:type="pct"/>
            <w:gridSpan w:val="3"/>
            <w:shd w:val="clear" w:color="auto" w:fill="D9D9D9" w:themeFill="background1" w:themeFillShade="D9"/>
          </w:tcPr>
          <w:p w14:paraId="031EB6E3" w14:textId="77777777" w:rsidR="006577DE" w:rsidRPr="00CE264A" w:rsidRDefault="006577DE" w:rsidP="00CE264A">
            <w:pPr>
              <w:pStyle w:val="TableHeading"/>
            </w:pPr>
            <w:r w:rsidRPr="00CE264A">
              <w:t>Release Package POC Name</w:t>
            </w:r>
          </w:p>
        </w:tc>
        <w:tc>
          <w:tcPr>
            <w:tcW w:w="1866" w:type="pct"/>
            <w:shd w:val="clear" w:color="auto" w:fill="D9D9D9" w:themeFill="background1" w:themeFillShade="D9"/>
          </w:tcPr>
          <w:p w14:paraId="4C5ADC16" w14:textId="77777777" w:rsidR="006577DE" w:rsidRPr="00CE264A" w:rsidRDefault="006577DE" w:rsidP="00CE264A">
            <w:pPr>
              <w:pStyle w:val="TableHeading"/>
            </w:pPr>
            <w:r w:rsidRPr="00CE264A">
              <w:t>Release Package POC Email</w:t>
            </w:r>
          </w:p>
        </w:tc>
      </w:tr>
      <w:tr w:rsidR="00AF63FF" w:rsidRPr="00CE264A" w14:paraId="0623733F" w14:textId="77777777" w:rsidTr="00043A3A">
        <w:trPr>
          <w:cantSplit/>
        </w:trPr>
        <w:tc>
          <w:tcPr>
            <w:tcW w:w="1784" w:type="pct"/>
            <w:gridSpan w:val="2"/>
          </w:tcPr>
          <w:p w14:paraId="7F767621" w14:textId="3A93EFB3" w:rsidR="00AF63FF" w:rsidRPr="00043A3A" w:rsidRDefault="005E06AA" w:rsidP="00043A3A">
            <w:pPr>
              <w:pStyle w:val="InstructionalTable"/>
              <w:spacing w:before="60" w:after="60"/>
              <w:rPr>
                <w:rFonts w:ascii="Arial" w:hAnsi="Arial" w:cs="Arial"/>
                <w:i w:val="0"/>
                <w:color w:val="000000" w:themeColor="text1"/>
                <w:sz w:val="20"/>
                <w:szCs w:val="20"/>
              </w:rPr>
            </w:pPr>
            <w:r w:rsidRPr="00043A3A">
              <w:rPr>
                <w:rFonts w:ascii="Arial" w:hAnsi="Arial" w:cs="Arial"/>
                <w:i w:val="0"/>
                <w:color w:val="000000" w:themeColor="text1"/>
                <w:sz w:val="20"/>
                <w:szCs w:val="20"/>
              </w:rPr>
              <w:t>PIT Database Improvements v1.0</w:t>
            </w:r>
          </w:p>
        </w:tc>
        <w:tc>
          <w:tcPr>
            <w:tcW w:w="1350" w:type="pct"/>
            <w:gridSpan w:val="3"/>
          </w:tcPr>
          <w:p w14:paraId="0E398C3A" w14:textId="77777777" w:rsidR="00AF63FF" w:rsidRPr="00043A3A" w:rsidRDefault="005E06AA" w:rsidP="00043A3A">
            <w:pPr>
              <w:pStyle w:val="InstructionalTable"/>
              <w:spacing w:before="60" w:after="60"/>
              <w:rPr>
                <w:rFonts w:ascii="Arial" w:hAnsi="Arial" w:cs="Arial"/>
                <w:i w:val="0"/>
                <w:color w:val="000000" w:themeColor="text1"/>
                <w:sz w:val="20"/>
                <w:szCs w:val="20"/>
              </w:rPr>
            </w:pPr>
            <w:r w:rsidRPr="00043A3A">
              <w:rPr>
                <w:rFonts w:ascii="Arial" w:hAnsi="Arial" w:cs="Arial"/>
                <w:i w:val="0"/>
                <w:color w:val="000000" w:themeColor="text1"/>
                <w:sz w:val="20"/>
                <w:szCs w:val="20"/>
              </w:rPr>
              <w:t>Ananiev, Sasha</w:t>
            </w:r>
          </w:p>
          <w:p w14:paraId="2F26E838" w14:textId="01B62717" w:rsidR="00970AD6" w:rsidRPr="00043A3A" w:rsidRDefault="00970AD6" w:rsidP="00CE264A">
            <w:pPr>
              <w:pStyle w:val="TableText"/>
              <w:rPr>
                <w:sz w:val="20"/>
                <w:szCs w:val="20"/>
              </w:rPr>
            </w:pPr>
          </w:p>
        </w:tc>
        <w:tc>
          <w:tcPr>
            <w:tcW w:w="1866" w:type="pct"/>
          </w:tcPr>
          <w:p w14:paraId="4D262C20" w14:textId="77777777" w:rsidR="00267E31" w:rsidRPr="00043A3A" w:rsidRDefault="008D5EEF" w:rsidP="00BE7B20">
            <w:pPr>
              <w:pStyle w:val="TableText"/>
              <w:rPr>
                <w:sz w:val="20"/>
                <w:szCs w:val="20"/>
              </w:rPr>
            </w:pPr>
            <w:hyperlink r:id="rId15" w:history="1">
              <w:r w:rsidR="005E06AA" w:rsidRPr="00CE264A">
                <w:rPr>
                  <w:rStyle w:val="Hyperlink"/>
                </w:rPr>
                <w:t>Alexander.ananiev@va.gov</w:t>
              </w:r>
            </w:hyperlink>
          </w:p>
          <w:p w14:paraId="6E8BD97D" w14:textId="44064717" w:rsidR="005E06AA" w:rsidRPr="00043A3A" w:rsidRDefault="005E06AA" w:rsidP="00C0443A">
            <w:pPr>
              <w:pStyle w:val="TableText"/>
              <w:rPr>
                <w:sz w:val="20"/>
                <w:szCs w:val="20"/>
              </w:rPr>
            </w:pPr>
          </w:p>
        </w:tc>
      </w:tr>
      <w:tr w:rsidR="006577DE" w:rsidRPr="006577DE" w14:paraId="46791396" w14:textId="77777777" w:rsidTr="00043A3A">
        <w:trPr>
          <w:cantSplit/>
          <w:tblHeader/>
        </w:trPr>
        <w:tc>
          <w:tcPr>
            <w:tcW w:w="1048" w:type="pct"/>
            <w:shd w:val="clear" w:color="auto" w:fill="D9D9D9" w:themeFill="background1" w:themeFillShade="D9"/>
          </w:tcPr>
          <w:p w14:paraId="0748544E" w14:textId="77777777" w:rsidR="006577DE" w:rsidRPr="00CE264A" w:rsidRDefault="006577DE" w:rsidP="00CE264A">
            <w:pPr>
              <w:pStyle w:val="TableHeading"/>
            </w:pPr>
            <w:bookmarkStart w:id="35" w:name="ColumnTitle_21"/>
            <w:bookmarkEnd w:id="35"/>
            <w:r w:rsidRPr="00CE264A">
              <w:t>Release Package (Component) Identified</w:t>
            </w:r>
          </w:p>
          <w:p w14:paraId="7CD6E39D" w14:textId="77777777" w:rsidR="006577DE" w:rsidRPr="00CE264A" w:rsidRDefault="006577DE" w:rsidP="00CE264A">
            <w:pPr>
              <w:pStyle w:val="TableHeading"/>
            </w:pPr>
          </w:p>
        </w:tc>
        <w:tc>
          <w:tcPr>
            <w:tcW w:w="885" w:type="pct"/>
            <w:gridSpan w:val="2"/>
            <w:shd w:val="clear" w:color="auto" w:fill="D9D9D9" w:themeFill="background1" w:themeFillShade="D9"/>
          </w:tcPr>
          <w:p w14:paraId="5AE6EF7A" w14:textId="77777777" w:rsidR="006577DE" w:rsidRPr="00C0443A" w:rsidRDefault="006577DE" w:rsidP="00BE7B20">
            <w:pPr>
              <w:pStyle w:val="TableHeading"/>
            </w:pPr>
            <w:r w:rsidRPr="00BE7B20">
              <w:t>Release Package Description</w:t>
            </w:r>
          </w:p>
          <w:p w14:paraId="687DF575" w14:textId="77777777" w:rsidR="006577DE" w:rsidRPr="008D5EEF" w:rsidRDefault="006577DE" w:rsidP="00C0443A">
            <w:pPr>
              <w:pStyle w:val="TableHeading"/>
            </w:pPr>
          </w:p>
        </w:tc>
        <w:tc>
          <w:tcPr>
            <w:tcW w:w="944" w:type="pct"/>
            <w:shd w:val="clear" w:color="auto" w:fill="D9D9D9" w:themeFill="background1" w:themeFillShade="D9"/>
          </w:tcPr>
          <w:p w14:paraId="433E770D" w14:textId="77777777" w:rsidR="006577DE" w:rsidRPr="00CE264A" w:rsidRDefault="006577DE">
            <w:pPr>
              <w:pStyle w:val="TableHeading"/>
            </w:pPr>
            <w:r w:rsidRPr="00CE264A">
              <w:t>Release Package Delivery Method</w:t>
            </w:r>
          </w:p>
          <w:p w14:paraId="4E69F6A1" w14:textId="77777777" w:rsidR="006577DE" w:rsidRPr="00CE264A" w:rsidRDefault="006577DE">
            <w:pPr>
              <w:pStyle w:val="TableHeading"/>
            </w:pPr>
          </w:p>
        </w:tc>
        <w:tc>
          <w:tcPr>
            <w:tcW w:w="2123" w:type="pct"/>
            <w:gridSpan w:val="2"/>
            <w:shd w:val="clear" w:color="auto" w:fill="D9D9D9" w:themeFill="background1" w:themeFillShade="D9"/>
          </w:tcPr>
          <w:p w14:paraId="52274E36" w14:textId="77777777" w:rsidR="0075501A" w:rsidRPr="00CE264A" w:rsidRDefault="0075501A">
            <w:pPr>
              <w:pStyle w:val="TableHeading"/>
            </w:pPr>
            <w:r w:rsidRPr="00CE264A">
              <w:t xml:space="preserve">Release Package Location </w:t>
            </w:r>
          </w:p>
          <w:p w14:paraId="48F051A5" w14:textId="77777777" w:rsidR="006577DE" w:rsidRPr="00CE264A" w:rsidRDefault="006577DE">
            <w:pPr>
              <w:pStyle w:val="TableHeading"/>
            </w:pPr>
          </w:p>
        </w:tc>
      </w:tr>
      <w:tr w:rsidR="006577DE" w:rsidRPr="006577DE" w14:paraId="442827D4" w14:textId="77777777" w:rsidTr="00043A3A">
        <w:trPr>
          <w:cantSplit/>
        </w:trPr>
        <w:tc>
          <w:tcPr>
            <w:tcW w:w="1048" w:type="pct"/>
          </w:tcPr>
          <w:p w14:paraId="2DF149DE" w14:textId="55828C3D" w:rsidR="006577DE" w:rsidRPr="00043A3A" w:rsidRDefault="0041561B" w:rsidP="000649FD">
            <w:pPr>
              <w:pStyle w:val="TableText"/>
              <w:rPr>
                <w:sz w:val="20"/>
                <w:szCs w:val="20"/>
              </w:rPr>
            </w:pPr>
            <w:r w:rsidRPr="00CE264A">
              <w:t>Archived &amp; Deleted claims</w:t>
            </w:r>
          </w:p>
        </w:tc>
        <w:tc>
          <w:tcPr>
            <w:tcW w:w="885" w:type="pct"/>
            <w:gridSpan w:val="2"/>
          </w:tcPr>
          <w:p w14:paraId="1CABA477" w14:textId="728DF9A0" w:rsidR="006577DE" w:rsidRPr="00043A3A" w:rsidRDefault="0041561B" w:rsidP="000649FD">
            <w:pPr>
              <w:pStyle w:val="TableText"/>
              <w:rPr>
                <w:sz w:val="20"/>
                <w:szCs w:val="20"/>
              </w:rPr>
            </w:pPr>
            <w:r w:rsidRPr="00CE264A">
              <w:t>SQL Scripts</w:t>
            </w:r>
          </w:p>
        </w:tc>
        <w:tc>
          <w:tcPr>
            <w:tcW w:w="944" w:type="pct"/>
          </w:tcPr>
          <w:p w14:paraId="7FD12266" w14:textId="516430DF" w:rsidR="006577DE" w:rsidRPr="00043A3A" w:rsidRDefault="0041561B" w:rsidP="000649FD">
            <w:pPr>
              <w:pStyle w:val="TableText"/>
              <w:rPr>
                <w:sz w:val="20"/>
                <w:szCs w:val="20"/>
              </w:rPr>
            </w:pPr>
            <w:r w:rsidRPr="00CE264A">
              <w:t xml:space="preserve">.SQL </w:t>
            </w:r>
          </w:p>
        </w:tc>
        <w:tc>
          <w:tcPr>
            <w:tcW w:w="2123" w:type="pct"/>
            <w:gridSpan w:val="2"/>
          </w:tcPr>
          <w:p w14:paraId="3FEDF999" w14:textId="7A52E690" w:rsidR="006577DE" w:rsidRPr="00043A3A" w:rsidRDefault="008D5EEF" w:rsidP="000649FD">
            <w:pPr>
              <w:pStyle w:val="TableText"/>
              <w:rPr>
                <w:sz w:val="20"/>
                <w:szCs w:val="20"/>
              </w:rPr>
            </w:pPr>
            <w:hyperlink r:id="rId16" w:history="1">
              <w:r w:rsidR="00A224B8" w:rsidRPr="00CE264A">
                <w:rPr>
                  <w:rStyle w:val="Hyperlink"/>
                </w:rPr>
                <w:t>\\vaausnodpci200a</w:t>
              </w:r>
            </w:hyperlink>
          </w:p>
          <w:p w14:paraId="1521939A" w14:textId="5D8FF5BB" w:rsidR="00A224B8" w:rsidRPr="00043A3A" w:rsidRDefault="00A224B8" w:rsidP="001104E8">
            <w:pPr>
              <w:pStyle w:val="TableText"/>
              <w:rPr>
                <w:sz w:val="20"/>
                <w:szCs w:val="20"/>
              </w:rPr>
            </w:pPr>
            <w:r w:rsidRPr="00CE264A">
              <w:t>\\vaasunodpci200b\PITEDR_2018</w:t>
            </w:r>
          </w:p>
        </w:tc>
      </w:tr>
    </w:tbl>
    <w:p w14:paraId="5A06554B" w14:textId="65CB98D8" w:rsidR="00086D68" w:rsidRPr="00526732" w:rsidRDefault="00086D68" w:rsidP="00CE264A">
      <w:pPr>
        <w:rPr>
          <w:szCs w:val="20"/>
        </w:rPr>
      </w:pPr>
      <w:bookmarkStart w:id="36" w:name="ColumnTitle_23"/>
      <w:bookmarkEnd w:id="36"/>
    </w:p>
    <w:sectPr w:rsidR="00086D68" w:rsidRPr="00526732" w:rsidSect="00BF7AC6"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085CD0" w14:textId="77777777" w:rsidR="005F7489" w:rsidRDefault="005F7489">
      <w:r>
        <w:separator/>
      </w:r>
    </w:p>
    <w:p w14:paraId="76DD7DFD" w14:textId="77777777" w:rsidR="005F7489" w:rsidRDefault="005F7489"/>
  </w:endnote>
  <w:endnote w:type="continuationSeparator" w:id="0">
    <w:p w14:paraId="237A1F87" w14:textId="77777777" w:rsidR="005F7489" w:rsidRDefault="005F7489">
      <w:r>
        <w:continuationSeparator/>
      </w:r>
    </w:p>
    <w:p w14:paraId="1F184C6C" w14:textId="77777777" w:rsidR="005F7489" w:rsidRDefault="005F748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CFCAF3" w14:textId="77777777" w:rsidR="001F6FAC" w:rsidRPr="00043A3A" w:rsidRDefault="001F6FAC" w:rsidP="00043A3A">
    <w:pPr>
      <w:pStyle w:val="Footer"/>
      <w:tabs>
        <w:tab w:val="clear" w:pos="4680"/>
        <w:tab w:val="center" w:pos="5040"/>
      </w:tabs>
      <w:rPr>
        <w:rFonts w:cs="Times New Roman"/>
        <w:color w:val="000000" w:themeColor="text1"/>
      </w:rPr>
    </w:pPr>
    <w:r w:rsidRPr="00043A3A">
      <w:rPr>
        <w:rFonts w:cs="Times New Roman"/>
        <w:color w:val="000000" w:themeColor="text1"/>
      </w:rPr>
      <w:t>PIT Database Improvements</w:t>
    </w:r>
  </w:p>
  <w:p w14:paraId="73A4A367" w14:textId="3ECF68A0" w:rsidR="001F6FAC" w:rsidRDefault="001F6FAC" w:rsidP="00292B10">
    <w:pPr>
      <w:pStyle w:val="Footer"/>
      <w:jc w:val="center"/>
      <w:rPr>
        <w:rStyle w:val="PageNumber"/>
      </w:rPr>
    </w:pPr>
    <w:r w:rsidRPr="000649FD">
      <w:rPr>
        <w:rStyle w:val="PageNumber"/>
        <w:rFonts w:cs="Times New Roman"/>
        <w:noProof/>
      </w:rPr>
      <w:t>Version Description Document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  <w:r>
      <w:rPr>
        <w:rStyle w:val="PageNumber"/>
      </w:rPr>
      <w:tab/>
    </w:r>
    <w:r w:rsidR="00041EC7">
      <w:rPr>
        <w:rStyle w:val="PageNumber"/>
        <w:rFonts w:ascii="Arial" w:hAnsi="Arial" w:cs="Arial"/>
        <w:color w:val="000000" w:themeColor="text1"/>
      </w:rPr>
      <w:t>May</w:t>
    </w:r>
    <w:r>
      <w:rPr>
        <w:rStyle w:val="PageNumber"/>
        <w:rFonts w:ascii="Arial" w:hAnsi="Arial" w:cs="Arial"/>
        <w:color w:val="000000" w:themeColor="text1"/>
      </w:rPr>
      <w:t xml:space="preserve"> </w:t>
    </w:r>
    <w:r w:rsidRPr="00FB53CE">
      <w:rPr>
        <w:rStyle w:val="PageNumber"/>
        <w:rFonts w:ascii="Arial" w:hAnsi="Arial" w:cs="Arial"/>
        <w:color w:val="000000" w:themeColor="text1"/>
      </w:rPr>
      <w:t>201</w:t>
    </w:r>
    <w:r>
      <w:rPr>
        <w:rStyle w:val="PageNumber"/>
        <w:rFonts w:ascii="Arial" w:hAnsi="Arial" w:cs="Arial"/>
        <w:color w:val="000000" w:themeColor="text1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A7C840" w14:textId="77777777" w:rsidR="005F7489" w:rsidRDefault="005F7489">
      <w:r>
        <w:separator/>
      </w:r>
    </w:p>
    <w:p w14:paraId="6FBA345C" w14:textId="77777777" w:rsidR="005F7489" w:rsidRDefault="005F7489"/>
  </w:footnote>
  <w:footnote w:type="continuationSeparator" w:id="0">
    <w:p w14:paraId="6AC2AB14" w14:textId="77777777" w:rsidR="005F7489" w:rsidRDefault="005F7489">
      <w:r>
        <w:continuationSeparator/>
      </w:r>
    </w:p>
    <w:p w14:paraId="492A049E" w14:textId="77777777" w:rsidR="005F7489" w:rsidRDefault="005F748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68.25pt;height:41.25pt" o:bullet="t">
        <v:imagedata r:id="rId1" o:title="pointing-finger-white-small"/>
      </v:shape>
    </w:pict>
  </w:numPicBullet>
  <w:abstractNum w:abstractNumId="0" w15:restartNumberingAfterBreak="0">
    <w:nsid w:val="05B10654"/>
    <w:multiLevelType w:val="multilevel"/>
    <w:tmpl w:val="B51A4B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6C3577"/>
    <w:multiLevelType w:val="hybridMultilevel"/>
    <w:tmpl w:val="C5828E9A"/>
    <w:lvl w:ilvl="0" w:tplc="2048BEFC">
      <w:start w:val="1"/>
      <w:numFmt w:val="lowerLetter"/>
      <w:pStyle w:val="BodyTextLettered1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F62625C"/>
    <w:multiLevelType w:val="multilevel"/>
    <w:tmpl w:val="B0BA55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18F513B1"/>
    <w:multiLevelType w:val="hybridMultilevel"/>
    <w:tmpl w:val="166E01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293328"/>
    <w:multiLevelType w:val="multilevel"/>
    <w:tmpl w:val="1CF6665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C88381C"/>
    <w:multiLevelType w:val="hybridMultilevel"/>
    <w:tmpl w:val="BA7EF7CE"/>
    <w:lvl w:ilvl="0" w:tplc="A8B48666">
      <w:start w:val="1"/>
      <w:numFmt w:val="bullet"/>
      <w:pStyle w:val="Instructional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8905A2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BECEF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722A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348F26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0384A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145B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B64C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80E19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223CA6"/>
    <w:multiLevelType w:val="multilevel"/>
    <w:tmpl w:val="B97C6A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FF0686F"/>
    <w:multiLevelType w:val="hybridMultilevel"/>
    <w:tmpl w:val="34F64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815826"/>
    <w:multiLevelType w:val="hybridMultilevel"/>
    <w:tmpl w:val="04663B9E"/>
    <w:lvl w:ilvl="0" w:tplc="D4B4BC60">
      <w:start w:val="1"/>
      <w:numFmt w:val="none"/>
      <w:pStyle w:val="InstructionalNote"/>
      <w:lvlText w:val="NOTE:"/>
      <w:lvlJc w:val="left"/>
      <w:pPr>
        <w:tabs>
          <w:tab w:val="num" w:pos="1512"/>
        </w:tabs>
        <w:ind w:left="1512" w:hanging="1152"/>
      </w:pPr>
      <w:rPr>
        <w:rFonts w:ascii="Arial" w:hAnsi="Arial" w:hint="default"/>
        <w:b/>
        <w:i/>
        <w:sz w:val="22"/>
        <w:szCs w:val="22"/>
      </w:rPr>
    </w:lvl>
    <w:lvl w:ilvl="1" w:tplc="517C5F1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F4C5380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B1DE2F1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77A65B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2BE51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1EA94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D256A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91B2D4F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0CF4423"/>
    <w:multiLevelType w:val="multilevel"/>
    <w:tmpl w:val="F8022308"/>
    <w:lvl w:ilvl="0">
      <w:start w:val="1"/>
      <w:numFmt w:val="decimal"/>
      <w:pStyle w:val="BulletInstructions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 w15:restartNumberingAfterBreak="0">
    <w:nsid w:val="31CF1C0E"/>
    <w:multiLevelType w:val="hybridMultilevel"/>
    <w:tmpl w:val="19BA57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7F5CE7"/>
    <w:multiLevelType w:val="hybridMultilevel"/>
    <w:tmpl w:val="7BC4ADCC"/>
    <w:lvl w:ilvl="0" w:tplc="73E6A4FA">
      <w:start w:val="1"/>
      <w:numFmt w:val="bullet"/>
      <w:pStyle w:val="BodyBullet2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65529C9"/>
    <w:multiLevelType w:val="hybridMultilevel"/>
    <w:tmpl w:val="68645F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D21C5"/>
    <w:multiLevelType w:val="multilevel"/>
    <w:tmpl w:val="E06875A8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14" w15:restartNumberingAfterBreak="0">
    <w:nsid w:val="47165DDE"/>
    <w:multiLevelType w:val="multilevel"/>
    <w:tmpl w:val="3C9ECE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BC63E69"/>
    <w:multiLevelType w:val="multilevel"/>
    <w:tmpl w:val="58E47D88"/>
    <w:lvl w:ilvl="0">
      <w:start w:val="1"/>
      <w:numFmt w:val="upperLetter"/>
      <w:pStyle w:val="Appendix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pStyle w:val="Appendix2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6" w15:restartNumberingAfterBreak="0">
    <w:nsid w:val="4C8A1B09"/>
    <w:multiLevelType w:val="hybridMultilevel"/>
    <w:tmpl w:val="EE8AD05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C438FF"/>
    <w:multiLevelType w:val="hybridMultilevel"/>
    <w:tmpl w:val="85F6B016"/>
    <w:lvl w:ilvl="0" w:tplc="EFC60D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B71DC"/>
    <w:multiLevelType w:val="hybridMultilevel"/>
    <w:tmpl w:val="FE209D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1571F7"/>
    <w:multiLevelType w:val="hybridMultilevel"/>
    <w:tmpl w:val="13EC8F6A"/>
    <w:lvl w:ilvl="0" w:tplc="04090001">
      <w:start w:val="1"/>
      <w:numFmt w:val="bullet"/>
      <w:pStyle w:val="BodyTextBullet2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F17B23"/>
    <w:multiLevelType w:val="hybridMultilevel"/>
    <w:tmpl w:val="1F566E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6A0D49"/>
    <w:multiLevelType w:val="multilevel"/>
    <w:tmpl w:val="7772D7E8"/>
    <w:lvl w:ilvl="0">
      <w:start w:val="1"/>
      <w:numFmt w:val="upperLetter"/>
      <w:pStyle w:val="Appendix1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Appendix11"/>
      <w:lvlText w:val="%1.%2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2">
      <w:start w:val="1"/>
      <w:numFmt w:val="decimal"/>
      <w:lvlText w:val="%1.%3.%2"/>
      <w:lvlJc w:val="left"/>
      <w:pPr>
        <w:tabs>
          <w:tab w:val="num" w:pos="180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52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3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20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  <w:rPr>
        <w:rFonts w:hint="default"/>
      </w:rPr>
    </w:lvl>
  </w:abstractNum>
  <w:abstractNum w:abstractNumId="22" w15:restartNumberingAfterBreak="0">
    <w:nsid w:val="68FD01D8"/>
    <w:multiLevelType w:val="multilevel"/>
    <w:tmpl w:val="7D1C31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4320"/>
      </w:pPr>
      <w:rPr>
        <w:rFonts w:hint="default"/>
      </w:rPr>
    </w:lvl>
  </w:abstractNum>
  <w:abstractNum w:abstractNumId="23" w15:restartNumberingAfterBreak="0">
    <w:nsid w:val="6D5C2438"/>
    <w:multiLevelType w:val="hybridMultilevel"/>
    <w:tmpl w:val="9CEEF7A4"/>
    <w:lvl w:ilvl="0" w:tplc="ECE217BE">
      <w:start w:val="1"/>
      <w:numFmt w:val="decimal"/>
      <w:pStyle w:val="BodyTextNumb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1E84248A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36B66468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3F4A67F8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94D5B2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91C81946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10A60D0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B785AD0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3CDAC7CC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 w15:restartNumberingAfterBreak="0">
    <w:nsid w:val="6F182A87"/>
    <w:multiLevelType w:val="hybridMultilevel"/>
    <w:tmpl w:val="57642176"/>
    <w:lvl w:ilvl="0" w:tplc="72CC93A0">
      <w:start w:val="1"/>
      <w:numFmt w:val="decimal"/>
      <w:pStyle w:val="BodyTextNumbered1"/>
      <w:lvlText w:val="%1."/>
      <w:lvlJc w:val="left"/>
      <w:pPr>
        <w:tabs>
          <w:tab w:val="num" w:pos="720"/>
        </w:tabs>
        <w:ind w:left="720" w:hanging="360"/>
      </w:p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1494325"/>
    <w:multiLevelType w:val="multilevel"/>
    <w:tmpl w:val="D9AC1A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3B1173E"/>
    <w:multiLevelType w:val="hybridMultilevel"/>
    <w:tmpl w:val="2640D13E"/>
    <w:lvl w:ilvl="0" w:tplc="0414D528">
      <w:start w:val="1"/>
      <w:numFmt w:val="lowerLetter"/>
      <w:pStyle w:val="BodyTextLettered2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9949A4A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2" w:tplc="944465B6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592AFC4C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752A5064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A132A38C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E23A4E1C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27648BC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AED49540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 w15:restartNumberingAfterBreak="0">
    <w:nsid w:val="7C7C796B"/>
    <w:multiLevelType w:val="hybridMultilevel"/>
    <w:tmpl w:val="45FC5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9D06EE"/>
    <w:multiLevelType w:val="hybridMultilevel"/>
    <w:tmpl w:val="29E0F7D2"/>
    <w:lvl w:ilvl="0" w:tplc="3D8237BE">
      <w:start w:val="1"/>
      <w:numFmt w:val="bullet"/>
      <w:pStyle w:val="BodyTextBullet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74599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E5236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11AEC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21A6C3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4ABA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A0465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1F6EDC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B42D95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3"/>
  </w:num>
  <w:num w:numId="3">
    <w:abstractNumId w:val="1"/>
  </w:num>
  <w:num w:numId="4">
    <w:abstractNumId w:val="26"/>
  </w:num>
  <w:num w:numId="5">
    <w:abstractNumId w:val="28"/>
  </w:num>
  <w:num w:numId="6">
    <w:abstractNumId w:val="19"/>
  </w:num>
  <w:num w:numId="7">
    <w:abstractNumId w:val="8"/>
  </w:num>
  <w:num w:numId="8">
    <w:abstractNumId w:val="5"/>
  </w:num>
  <w:num w:numId="9">
    <w:abstractNumId w:val="11"/>
  </w:num>
  <w:num w:numId="10">
    <w:abstractNumId w:val="15"/>
  </w:num>
  <w:num w:numId="11">
    <w:abstractNumId w:val="2"/>
  </w:num>
  <w:num w:numId="12">
    <w:abstractNumId w:val="9"/>
  </w:num>
  <w:num w:numId="13">
    <w:abstractNumId w:val="21"/>
  </w:num>
  <w:num w:numId="14">
    <w:abstractNumId w:val="14"/>
  </w:num>
  <w:num w:numId="15">
    <w:abstractNumId w:val="4"/>
  </w:num>
  <w:num w:numId="16">
    <w:abstractNumId w:val="6"/>
  </w:num>
  <w:num w:numId="17">
    <w:abstractNumId w:val="25"/>
  </w:num>
  <w:num w:numId="18">
    <w:abstractNumId w:val="0"/>
  </w:num>
  <w:num w:numId="19">
    <w:abstractNumId w:val="0"/>
  </w:num>
  <w:num w:numId="20">
    <w:abstractNumId w:val="22"/>
  </w:num>
  <w:num w:numId="21">
    <w:abstractNumId w:val="13"/>
  </w:num>
  <w:num w:numId="22">
    <w:abstractNumId w:val="17"/>
  </w:num>
  <w:num w:numId="23">
    <w:abstractNumId w:val="7"/>
  </w:num>
  <w:num w:numId="24">
    <w:abstractNumId w:val="20"/>
  </w:num>
  <w:num w:numId="25">
    <w:abstractNumId w:val="12"/>
  </w:num>
  <w:num w:numId="26">
    <w:abstractNumId w:val="18"/>
  </w:num>
  <w:num w:numId="27">
    <w:abstractNumId w:val="3"/>
  </w:num>
  <w:num w:numId="28">
    <w:abstractNumId w:val="16"/>
  </w:num>
  <w:num w:numId="29">
    <w:abstractNumId w:val="10"/>
  </w:num>
  <w:num w:numId="30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ocumentProtection w:formatting="1" w:enforcement="0"/>
  <w:defaultTabStop w:val="720"/>
  <w:clickAndTypeStyle w:val="captur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F8"/>
    <w:rsid w:val="00001A6F"/>
    <w:rsid w:val="00001EB1"/>
    <w:rsid w:val="000063A7"/>
    <w:rsid w:val="0000675B"/>
    <w:rsid w:val="00006DB8"/>
    <w:rsid w:val="00010140"/>
    <w:rsid w:val="000114B6"/>
    <w:rsid w:val="00011EE6"/>
    <w:rsid w:val="0001226E"/>
    <w:rsid w:val="000157EE"/>
    <w:rsid w:val="00015C0D"/>
    <w:rsid w:val="000171DA"/>
    <w:rsid w:val="000263BB"/>
    <w:rsid w:val="0002687B"/>
    <w:rsid w:val="0003063D"/>
    <w:rsid w:val="00031467"/>
    <w:rsid w:val="00032248"/>
    <w:rsid w:val="00041011"/>
    <w:rsid w:val="0004186E"/>
    <w:rsid w:val="00041B76"/>
    <w:rsid w:val="00041EC7"/>
    <w:rsid w:val="00042D38"/>
    <w:rsid w:val="00043A3A"/>
    <w:rsid w:val="0004452D"/>
    <w:rsid w:val="0004636C"/>
    <w:rsid w:val="00046ECC"/>
    <w:rsid w:val="00055944"/>
    <w:rsid w:val="000570F5"/>
    <w:rsid w:val="000649FD"/>
    <w:rsid w:val="00071609"/>
    <w:rsid w:val="0007597C"/>
    <w:rsid w:val="00085D9C"/>
    <w:rsid w:val="00086D68"/>
    <w:rsid w:val="0008762F"/>
    <w:rsid w:val="000911ED"/>
    <w:rsid w:val="0009682D"/>
    <w:rsid w:val="000A378D"/>
    <w:rsid w:val="000B23F8"/>
    <w:rsid w:val="000C1DD7"/>
    <w:rsid w:val="000C43AC"/>
    <w:rsid w:val="000C6596"/>
    <w:rsid w:val="000D1224"/>
    <w:rsid w:val="000D499E"/>
    <w:rsid w:val="000D4DB1"/>
    <w:rsid w:val="000F01B0"/>
    <w:rsid w:val="000F28A6"/>
    <w:rsid w:val="000F3438"/>
    <w:rsid w:val="000F44FF"/>
    <w:rsid w:val="000F4A91"/>
    <w:rsid w:val="000F5F66"/>
    <w:rsid w:val="001003D9"/>
    <w:rsid w:val="00101B1F"/>
    <w:rsid w:val="0010320F"/>
    <w:rsid w:val="00104399"/>
    <w:rsid w:val="0010664C"/>
    <w:rsid w:val="00106E69"/>
    <w:rsid w:val="001071B7"/>
    <w:rsid w:val="00107971"/>
    <w:rsid w:val="001104E8"/>
    <w:rsid w:val="00112955"/>
    <w:rsid w:val="00115067"/>
    <w:rsid w:val="0012060D"/>
    <w:rsid w:val="00123362"/>
    <w:rsid w:val="0012622D"/>
    <w:rsid w:val="001419B8"/>
    <w:rsid w:val="00147EBA"/>
    <w:rsid w:val="0015049A"/>
    <w:rsid w:val="00151087"/>
    <w:rsid w:val="001549E8"/>
    <w:rsid w:val="001574A4"/>
    <w:rsid w:val="00157AAE"/>
    <w:rsid w:val="00160824"/>
    <w:rsid w:val="00161ED8"/>
    <w:rsid w:val="001624C3"/>
    <w:rsid w:val="0016530D"/>
    <w:rsid w:val="00165AB8"/>
    <w:rsid w:val="001710B4"/>
    <w:rsid w:val="00172446"/>
    <w:rsid w:val="00172D7F"/>
    <w:rsid w:val="00176427"/>
    <w:rsid w:val="00180235"/>
    <w:rsid w:val="001817C9"/>
    <w:rsid w:val="00185162"/>
    <w:rsid w:val="00186009"/>
    <w:rsid w:val="001860BC"/>
    <w:rsid w:val="001972FF"/>
    <w:rsid w:val="001A3C5C"/>
    <w:rsid w:val="001A48B5"/>
    <w:rsid w:val="001A6B34"/>
    <w:rsid w:val="001A6B5C"/>
    <w:rsid w:val="001B0B86"/>
    <w:rsid w:val="001B3061"/>
    <w:rsid w:val="001B321D"/>
    <w:rsid w:val="001B4BBC"/>
    <w:rsid w:val="001B5329"/>
    <w:rsid w:val="001C5587"/>
    <w:rsid w:val="001C6B43"/>
    <w:rsid w:val="001C6D26"/>
    <w:rsid w:val="001D3222"/>
    <w:rsid w:val="001D6650"/>
    <w:rsid w:val="001E3408"/>
    <w:rsid w:val="001E3AB4"/>
    <w:rsid w:val="001E4B39"/>
    <w:rsid w:val="001F6FAC"/>
    <w:rsid w:val="001F7523"/>
    <w:rsid w:val="002032E9"/>
    <w:rsid w:val="0021187C"/>
    <w:rsid w:val="00217034"/>
    <w:rsid w:val="002249B9"/>
    <w:rsid w:val="002273CA"/>
    <w:rsid w:val="002334FF"/>
    <w:rsid w:val="00234111"/>
    <w:rsid w:val="002351DF"/>
    <w:rsid w:val="00241EA3"/>
    <w:rsid w:val="002474E3"/>
    <w:rsid w:val="00252BD5"/>
    <w:rsid w:val="00256419"/>
    <w:rsid w:val="0025682F"/>
    <w:rsid w:val="00256F04"/>
    <w:rsid w:val="00265CAC"/>
    <w:rsid w:val="00266D60"/>
    <w:rsid w:val="00267E31"/>
    <w:rsid w:val="002805F8"/>
    <w:rsid w:val="00280A53"/>
    <w:rsid w:val="00280FEE"/>
    <w:rsid w:val="002811AA"/>
    <w:rsid w:val="00282EDE"/>
    <w:rsid w:val="00286022"/>
    <w:rsid w:val="00292B10"/>
    <w:rsid w:val="002A0C8C"/>
    <w:rsid w:val="002A2EE5"/>
    <w:rsid w:val="002A392F"/>
    <w:rsid w:val="002A4907"/>
    <w:rsid w:val="002B55AB"/>
    <w:rsid w:val="002B5B6F"/>
    <w:rsid w:val="002C0006"/>
    <w:rsid w:val="002C2621"/>
    <w:rsid w:val="002C3CA2"/>
    <w:rsid w:val="002C4BBC"/>
    <w:rsid w:val="002C4DF3"/>
    <w:rsid w:val="002C6335"/>
    <w:rsid w:val="002C71A0"/>
    <w:rsid w:val="002D0C49"/>
    <w:rsid w:val="002D1B52"/>
    <w:rsid w:val="002D411F"/>
    <w:rsid w:val="002D5204"/>
    <w:rsid w:val="002E1D8C"/>
    <w:rsid w:val="002E751D"/>
    <w:rsid w:val="002F0076"/>
    <w:rsid w:val="002F113C"/>
    <w:rsid w:val="002F3DC7"/>
    <w:rsid w:val="002F5410"/>
    <w:rsid w:val="002F7007"/>
    <w:rsid w:val="00307D88"/>
    <w:rsid w:val="003110DB"/>
    <w:rsid w:val="00314B90"/>
    <w:rsid w:val="00320671"/>
    <w:rsid w:val="0032241E"/>
    <w:rsid w:val="003224BE"/>
    <w:rsid w:val="00326966"/>
    <w:rsid w:val="003272DA"/>
    <w:rsid w:val="003367A3"/>
    <w:rsid w:val="003417C9"/>
    <w:rsid w:val="00342E0C"/>
    <w:rsid w:val="0034341D"/>
    <w:rsid w:val="00346959"/>
    <w:rsid w:val="00353152"/>
    <w:rsid w:val="003532BD"/>
    <w:rsid w:val="003551D4"/>
    <w:rsid w:val="00355429"/>
    <w:rsid w:val="0035637B"/>
    <w:rsid w:val="003565ED"/>
    <w:rsid w:val="00367927"/>
    <w:rsid w:val="003735FD"/>
    <w:rsid w:val="00376DD4"/>
    <w:rsid w:val="003771FB"/>
    <w:rsid w:val="0038169E"/>
    <w:rsid w:val="003839D0"/>
    <w:rsid w:val="003853B0"/>
    <w:rsid w:val="00387B05"/>
    <w:rsid w:val="00390104"/>
    <w:rsid w:val="00392B05"/>
    <w:rsid w:val="003A3EB7"/>
    <w:rsid w:val="003A7791"/>
    <w:rsid w:val="003B04E1"/>
    <w:rsid w:val="003B15A9"/>
    <w:rsid w:val="003B5A4A"/>
    <w:rsid w:val="003C0F3E"/>
    <w:rsid w:val="003C2662"/>
    <w:rsid w:val="003C7273"/>
    <w:rsid w:val="003C7B01"/>
    <w:rsid w:val="003D59EF"/>
    <w:rsid w:val="003D7EA1"/>
    <w:rsid w:val="003E160C"/>
    <w:rsid w:val="003E1F9E"/>
    <w:rsid w:val="003E21EC"/>
    <w:rsid w:val="003F30DB"/>
    <w:rsid w:val="003F4789"/>
    <w:rsid w:val="00406035"/>
    <w:rsid w:val="00410F8C"/>
    <w:rsid w:val="004145D9"/>
    <w:rsid w:val="0041561B"/>
    <w:rsid w:val="00416085"/>
    <w:rsid w:val="004215B8"/>
    <w:rsid w:val="00423003"/>
    <w:rsid w:val="00423A58"/>
    <w:rsid w:val="00426582"/>
    <w:rsid w:val="004277BF"/>
    <w:rsid w:val="004327C0"/>
    <w:rsid w:val="00433816"/>
    <w:rsid w:val="004363B2"/>
    <w:rsid w:val="00440A78"/>
    <w:rsid w:val="00442090"/>
    <w:rsid w:val="00451181"/>
    <w:rsid w:val="0045290F"/>
    <w:rsid w:val="00452DB6"/>
    <w:rsid w:val="0045552E"/>
    <w:rsid w:val="004617A6"/>
    <w:rsid w:val="00464B92"/>
    <w:rsid w:val="00467F6F"/>
    <w:rsid w:val="004702FC"/>
    <w:rsid w:val="004711E0"/>
    <w:rsid w:val="00472BB0"/>
    <w:rsid w:val="00474BBC"/>
    <w:rsid w:val="0048016C"/>
    <w:rsid w:val="004804C7"/>
    <w:rsid w:val="0048455F"/>
    <w:rsid w:val="004911F3"/>
    <w:rsid w:val="00492806"/>
    <w:rsid w:val="0049442E"/>
    <w:rsid w:val="004949D6"/>
    <w:rsid w:val="004A2521"/>
    <w:rsid w:val="004A28E1"/>
    <w:rsid w:val="004B099D"/>
    <w:rsid w:val="004B11EA"/>
    <w:rsid w:val="004B3B2A"/>
    <w:rsid w:val="004B64EC"/>
    <w:rsid w:val="004C06B9"/>
    <w:rsid w:val="004C2897"/>
    <w:rsid w:val="004C5CB1"/>
    <w:rsid w:val="004D2FDD"/>
    <w:rsid w:val="004D3CB7"/>
    <w:rsid w:val="004D3FB6"/>
    <w:rsid w:val="004D5CD2"/>
    <w:rsid w:val="004F0FB3"/>
    <w:rsid w:val="004F3A80"/>
    <w:rsid w:val="00500C9D"/>
    <w:rsid w:val="00504BC1"/>
    <w:rsid w:val="00507286"/>
    <w:rsid w:val="00507BB6"/>
    <w:rsid w:val="00510914"/>
    <w:rsid w:val="0051440F"/>
    <w:rsid w:val="00515F2A"/>
    <w:rsid w:val="00523881"/>
    <w:rsid w:val="00526732"/>
    <w:rsid w:val="00527B5C"/>
    <w:rsid w:val="00530D34"/>
    <w:rsid w:val="00531CD9"/>
    <w:rsid w:val="005327F9"/>
    <w:rsid w:val="00532B92"/>
    <w:rsid w:val="00543E06"/>
    <w:rsid w:val="00545E55"/>
    <w:rsid w:val="00546B86"/>
    <w:rsid w:val="00552303"/>
    <w:rsid w:val="00552891"/>
    <w:rsid w:val="00554B8F"/>
    <w:rsid w:val="005647C7"/>
    <w:rsid w:val="0056525E"/>
    <w:rsid w:val="00566D6A"/>
    <w:rsid w:val="00570BA7"/>
    <w:rsid w:val="00571F5A"/>
    <w:rsid w:val="00575CFA"/>
    <w:rsid w:val="00577B5B"/>
    <w:rsid w:val="00584F2F"/>
    <w:rsid w:val="00585881"/>
    <w:rsid w:val="00594383"/>
    <w:rsid w:val="005A0D0D"/>
    <w:rsid w:val="005A2F7F"/>
    <w:rsid w:val="005A722B"/>
    <w:rsid w:val="005B156C"/>
    <w:rsid w:val="005B7CDD"/>
    <w:rsid w:val="005C0D0D"/>
    <w:rsid w:val="005C40C7"/>
    <w:rsid w:val="005C7AD8"/>
    <w:rsid w:val="005D06FE"/>
    <w:rsid w:val="005D18C5"/>
    <w:rsid w:val="005D3B22"/>
    <w:rsid w:val="005D3FE9"/>
    <w:rsid w:val="005D4E9A"/>
    <w:rsid w:val="005D5382"/>
    <w:rsid w:val="005E06AA"/>
    <w:rsid w:val="005E2AF9"/>
    <w:rsid w:val="005F7489"/>
    <w:rsid w:val="00600235"/>
    <w:rsid w:val="00601DDE"/>
    <w:rsid w:val="00614864"/>
    <w:rsid w:val="00623FE2"/>
    <w:rsid w:val="006244C7"/>
    <w:rsid w:val="0062550B"/>
    <w:rsid w:val="00627FDF"/>
    <w:rsid w:val="00630E66"/>
    <w:rsid w:val="00642849"/>
    <w:rsid w:val="0064769E"/>
    <w:rsid w:val="0065133D"/>
    <w:rsid w:val="00651656"/>
    <w:rsid w:val="00651A53"/>
    <w:rsid w:val="00653828"/>
    <w:rsid w:val="0065443F"/>
    <w:rsid w:val="006577DE"/>
    <w:rsid w:val="00662639"/>
    <w:rsid w:val="00663B92"/>
    <w:rsid w:val="00665BF6"/>
    <w:rsid w:val="006670D2"/>
    <w:rsid w:val="00667E47"/>
    <w:rsid w:val="00667F5A"/>
    <w:rsid w:val="00677451"/>
    <w:rsid w:val="00677939"/>
    <w:rsid w:val="00680463"/>
    <w:rsid w:val="00680563"/>
    <w:rsid w:val="00691431"/>
    <w:rsid w:val="006929E3"/>
    <w:rsid w:val="00694CBE"/>
    <w:rsid w:val="006956D0"/>
    <w:rsid w:val="006A20A1"/>
    <w:rsid w:val="006A4A98"/>
    <w:rsid w:val="006A4D02"/>
    <w:rsid w:val="006A6406"/>
    <w:rsid w:val="006A724C"/>
    <w:rsid w:val="006A7603"/>
    <w:rsid w:val="006B021E"/>
    <w:rsid w:val="006B459E"/>
    <w:rsid w:val="006C6BA2"/>
    <w:rsid w:val="006C74F4"/>
    <w:rsid w:val="006D28A6"/>
    <w:rsid w:val="006D4142"/>
    <w:rsid w:val="006D6085"/>
    <w:rsid w:val="006D68DA"/>
    <w:rsid w:val="006E32E0"/>
    <w:rsid w:val="006E5523"/>
    <w:rsid w:val="006E7885"/>
    <w:rsid w:val="006F2E38"/>
    <w:rsid w:val="006F6D65"/>
    <w:rsid w:val="006F73F0"/>
    <w:rsid w:val="007054A1"/>
    <w:rsid w:val="0070640D"/>
    <w:rsid w:val="00711D66"/>
    <w:rsid w:val="00714730"/>
    <w:rsid w:val="00714D82"/>
    <w:rsid w:val="00715F75"/>
    <w:rsid w:val="00717E61"/>
    <w:rsid w:val="007234B4"/>
    <w:rsid w:val="007238FF"/>
    <w:rsid w:val="007254BF"/>
    <w:rsid w:val="0072569B"/>
    <w:rsid w:val="00725C30"/>
    <w:rsid w:val="00726F0E"/>
    <w:rsid w:val="0073078F"/>
    <w:rsid w:val="007308DB"/>
    <w:rsid w:val="007316E5"/>
    <w:rsid w:val="00733075"/>
    <w:rsid w:val="00735911"/>
    <w:rsid w:val="00736B0D"/>
    <w:rsid w:val="00737389"/>
    <w:rsid w:val="00741A8D"/>
    <w:rsid w:val="00742D4B"/>
    <w:rsid w:val="00744F0F"/>
    <w:rsid w:val="007507C4"/>
    <w:rsid w:val="007519F4"/>
    <w:rsid w:val="007537E2"/>
    <w:rsid w:val="0075501A"/>
    <w:rsid w:val="00760211"/>
    <w:rsid w:val="00762B56"/>
    <w:rsid w:val="00763DBB"/>
    <w:rsid w:val="007654AB"/>
    <w:rsid w:val="00765E89"/>
    <w:rsid w:val="00771230"/>
    <w:rsid w:val="00776FAF"/>
    <w:rsid w:val="007809A2"/>
    <w:rsid w:val="00781144"/>
    <w:rsid w:val="00785D81"/>
    <w:rsid w:val="007864FA"/>
    <w:rsid w:val="0078769E"/>
    <w:rsid w:val="00787B77"/>
    <w:rsid w:val="007926DE"/>
    <w:rsid w:val="007957DC"/>
    <w:rsid w:val="00796422"/>
    <w:rsid w:val="007A112B"/>
    <w:rsid w:val="007A2F36"/>
    <w:rsid w:val="007A39CC"/>
    <w:rsid w:val="007B23FA"/>
    <w:rsid w:val="007B3D18"/>
    <w:rsid w:val="007B5233"/>
    <w:rsid w:val="007B65D7"/>
    <w:rsid w:val="007C2637"/>
    <w:rsid w:val="007D42E2"/>
    <w:rsid w:val="007D539D"/>
    <w:rsid w:val="007E05D4"/>
    <w:rsid w:val="007E4370"/>
    <w:rsid w:val="007F767C"/>
    <w:rsid w:val="00801B32"/>
    <w:rsid w:val="00806450"/>
    <w:rsid w:val="00814929"/>
    <w:rsid w:val="0081606F"/>
    <w:rsid w:val="008214AD"/>
    <w:rsid w:val="00821E7C"/>
    <w:rsid w:val="00821FD9"/>
    <w:rsid w:val="00822A3F"/>
    <w:rsid w:val="00825350"/>
    <w:rsid w:val="00827143"/>
    <w:rsid w:val="00827332"/>
    <w:rsid w:val="008308C2"/>
    <w:rsid w:val="00832438"/>
    <w:rsid w:val="00836DA0"/>
    <w:rsid w:val="00837DB5"/>
    <w:rsid w:val="008405C0"/>
    <w:rsid w:val="00841BDF"/>
    <w:rsid w:val="00841CE0"/>
    <w:rsid w:val="00845BB9"/>
    <w:rsid w:val="00851812"/>
    <w:rsid w:val="00856A08"/>
    <w:rsid w:val="00862CE5"/>
    <w:rsid w:val="00863B21"/>
    <w:rsid w:val="00864966"/>
    <w:rsid w:val="0086526F"/>
    <w:rsid w:val="00871E3C"/>
    <w:rsid w:val="0087220B"/>
    <w:rsid w:val="0087559E"/>
    <w:rsid w:val="00880C3D"/>
    <w:rsid w:val="008831EB"/>
    <w:rsid w:val="0088550F"/>
    <w:rsid w:val="00887D77"/>
    <w:rsid w:val="00890E69"/>
    <w:rsid w:val="00893487"/>
    <w:rsid w:val="00893CB0"/>
    <w:rsid w:val="00894DEC"/>
    <w:rsid w:val="008A1731"/>
    <w:rsid w:val="008A3A59"/>
    <w:rsid w:val="008A4AE4"/>
    <w:rsid w:val="008A5300"/>
    <w:rsid w:val="008A5847"/>
    <w:rsid w:val="008A783A"/>
    <w:rsid w:val="008B2756"/>
    <w:rsid w:val="008B3094"/>
    <w:rsid w:val="008B3DA1"/>
    <w:rsid w:val="008B7ABA"/>
    <w:rsid w:val="008C4576"/>
    <w:rsid w:val="008C557A"/>
    <w:rsid w:val="008D191D"/>
    <w:rsid w:val="008D1E72"/>
    <w:rsid w:val="008D3E80"/>
    <w:rsid w:val="008D41FE"/>
    <w:rsid w:val="008D5EEF"/>
    <w:rsid w:val="008E3EF4"/>
    <w:rsid w:val="008E661A"/>
    <w:rsid w:val="008F298E"/>
    <w:rsid w:val="008F2D2C"/>
    <w:rsid w:val="008F43AA"/>
    <w:rsid w:val="008F6017"/>
    <w:rsid w:val="009011D4"/>
    <w:rsid w:val="00901D12"/>
    <w:rsid w:val="00902B8E"/>
    <w:rsid w:val="00903153"/>
    <w:rsid w:val="00904FEC"/>
    <w:rsid w:val="00906711"/>
    <w:rsid w:val="009071B9"/>
    <w:rsid w:val="00911065"/>
    <w:rsid w:val="00927034"/>
    <w:rsid w:val="009453C1"/>
    <w:rsid w:val="00946CFA"/>
    <w:rsid w:val="00947AE3"/>
    <w:rsid w:val="0095133D"/>
    <w:rsid w:val="0095647B"/>
    <w:rsid w:val="00960090"/>
    <w:rsid w:val="00961FED"/>
    <w:rsid w:val="00962722"/>
    <w:rsid w:val="00967C1C"/>
    <w:rsid w:val="00970AD6"/>
    <w:rsid w:val="00970C38"/>
    <w:rsid w:val="00974601"/>
    <w:rsid w:val="00974922"/>
    <w:rsid w:val="009761B3"/>
    <w:rsid w:val="009763BD"/>
    <w:rsid w:val="00980051"/>
    <w:rsid w:val="0098025A"/>
    <w:rsid w:val="00983003"/>
    <w:rsid w:val="00984DA0"/>
    <w:rsid w:val="00987EA4"/>
    <w:rsid w:val="00991613"/>
    <w:rsid w:val="009921F2"/>
    <w:rsid w:val="00996E0A"/>
    <w:rsid w:val="009A0140"/>
    <w:rsid w:val="009A09A6"/>
    <w:rsid w:val="009A1542"/>
    <w:rsid w:val="009A7DA5"/>
    <w:rsid w:val="009B1957"/>
    <w:rsid w:val="009B3CD1"/>
    <w:rsid w:val="009B4484"/>
    <w:rsid w:val="009B5EF2"/>
    <w:rsid w:val="009C1218"/>
    <w:rsid w:val="009C1E17"/>
    <w:rsid w:val="009C4C5F"/>
    <w:rsid w:val="009C53F3"/>
    <w:rsid w:val="009C5CA8"/>
    <w:rsid w:val="009C6FE3"/>
    <w:rsid w:val="009D1B05"/>
    <w:rsid w:val="009D368C"/>
    <w:rsid w:val="009D4125"/>
    <w:rsid w:val="009E302B"/>
    <w:rsid w:val="009E67B2"/>
    <w:rsid w:val="009F5E75"/>
    <w:rsid w:val="009F77D2"/>
    <w:rsid w:val="00A04018"/>
    <w:rsid w:val="00A04840"/>
    <w:rsid w:val="00A04A3B"/>
    <w:rsid w:val="00A0550C"/>
    <w:rsid w:val="00A05CA6"/>
    <w:rsid w:val="00A06F14"/>
    <w:rsid w:val="00A07C74"/>
    <w:rsid w:val="00A136DC"/>
    <w:rsid w:val="00A142F1"/>
    <w:rsid w:val="00A149C0"/>
    <w:rsid w:val="00A224B8"/>
    <w:rsid w:val="00A2318D"/>
    <w:rsid w:val="00A24CF9"/>
    <w:rsid w:val="00A25545"/>
    <w:rsid w:val="00A2704F"/>
    <w:rsid w:val="00A271F0"/>
    <w:rsid w:val="00A271F6"/>
    <w:rsid w:val="00A27FB5"/>
    <w:rsid w:val="00A31839"/>
    <w:rsid w:val="00A40838"/>
    <w:rsid w:val="00A43AA1"/>
    <w:rsid w:val="00A444C9"/>
    <w:rsid w:val="00A527EA"/>
    <w:rsid w:val="00A60774"/>
    <w:rsid w:val="00A62498"/>
    <w:rsid w:val="00A628D0"/>
    <w:rsid w:val="00A65BD6"/>
    <w:rsid w:val="00A665FE"/>
    <w:rsid w:val="00A66978"/>
    <w:rsid w:val="00A67937"/>
    <w:rsid w:val="00A703E3"/>
    <w:rsid w:val="00A70D32"/>
    <w:rsid w:val="00A71ECC"/>
    <w:rsid w:val="00A72486"/>
    <w:rsid w:val="00A734A3"/>
    <w:rsid w:val="00A747CD"/>
    <w:rsid w:val="00A753C8"/>
    <w:rsid w:val="00A778F6"/>
    <w:rsid w:val="00A83D56"/>
    <w:rsid w:val="00A83EB5"/>
    <w:rsid w:val="00A867E4"/>
    <w:rsid w:val="00A974B6"/>
    <w:rsid w:val="00AA0CDE"/>
    <w:rsid w:val="00AA0F64"/>
    <w:rsid w:val="00AA0F9F"/>
    <w:rsid w:val="00AA1C05"/>
    <w:rsid w:val="00AA216D"/>
    <w:rsid w:val="00AA337E"/>
    <w:rsid w:val="00AA6982"/>
    <w:rsid w:val="00AA7363"/>
    <w:rsid w:val="00AB177C"/>
    <w:rsid w:val="00AB2C7C"/>
    <w:rsid w:val="00AC14B6"/>
    <w:rsid w:val="00AC5EC0"/>
    <w:rsid w:val="00AC79A8"/>
    <w:rsid w:val="00AD0298"/>
    <w:rsid w:val="00AD074D"/>
    <w:rsid w:val="00AD2556"/>
    <w:rsid w:val="00AD2CE0"/>
    <w:rsid w:val="00AD404A"/>
    <w:rsid w:val="00AD50AE"/>
    <w:rsid w:val="00AD53EC"/>
    <w:rsid w:val="00AE0630"/>
    <w:rsid w:val="00AE19D8"/>
    <w:rsid w:val="00AE38CE"/>
    <w:rsid w:val="00AE5ABE"/>
    <w:rsid w:val="00AE6F6E"/>
    <w:rsid w:val="00AE79E7"/>
    <w:rsid w:val="00AF2940"/>
    <w:rsid w:val="00AF2AEC"/>
    <w:rsid w:val="00AF63FF"/>
    <w:rsid w:val="00B04771"/>
    <w:rsid w:val="00B07C1A"/>
    <w:rsid w:val="00B115A8"/>
    <w:rsid w:val="00B130F1"/>
    <w:rsid w:val="00B13A4D"/>
    <w:rsid w:val="00B140A4"/>
    <w:rsid w:val="00B1608A"/>
    <w:rsid w:val="00B17172"/>
    <w:rsid w:val="00B235B9"/>
    <w:rsid w:val="00B24D5B"/>
    <w:rsid w:val="00B254C3"/>
    <w:rsid w:val="00B423AB"/>
    <w:rsid w:val="00B42B28"/>
    <w:rsid w:val="00B44434"/>
    <w:rsid w:val="00B5044C"/>
    <w:rsid w:val="00B5790B"/>
    <w:rsid w:val="00B57E2F"/>
    <w:rsid w:val="00B57FC8"/>
    <w:rsid w:val="00B62159"/>
    <w:rsid w:val="00B667B2"/>
    <w:rsid w:val="00B6706C"/>
    <w:rsid w:val="00B725E5"/>
    <w:rsid w:val="00B77128"/>
    <w:rsid w:val="00B7721B"/>
    <w:rsid w:val="00B811B1"/>
    <w:rsid w:val="00B817CD"/>
    <w:rsid w:val="00B83F9C"/>
    <w:rsid w:val="00B84AAD"/>
    <w:rsid w:val="00B85317"/>
    <w:rsid w:val="00B859DB"/>
    <w:rsid w:val="00B8745A"/>
    <w:rsid w:val="00B91DFF"/>
    <w:rsid w:val="00B92868"/>
    <w:rsid w:val="00B959D1"/>
    <w:rsid w:val="00BA3E37"/>
    <w:rsid w:val="00BA709B"/>
    <w:rsid w:val="00BC2D41"/>
    <w:rsid w:val="00BC305F"/>
    <w:rsid w:val="00BE5171"/>
    <w:rsid w:val="00BE7AD9"/>
    <w:rsid w:val="00BE7B20"/>
    <w:rsid w:val="00BF0E6C"/>
    <w:rsid w:val="00BF1EB7"/>
    <w:rsid w:val="00BF497C"/>
    <w:rsid w:val="00BF7AC6"/>
    <w:rsid w:val="00C0166D"/>
    <w:rsid w:val="00C033C1"/>
    <w:rsid w:val="00C03950"/>
    <w:rsid w:val="00C0443A"/>
    <w:rsid w:val="00C131A8"/>
    <w:rsid w:val="00C13654"/>
    <w:rsid w:val="00C1486F"/>
    <w:rsid w:val="00C16504"/>
    <w:rsid w:val="00C206A5"/>
    <w:rsid w:val="00C258AF"/>
    <w:rsid w:val="00C30DBF"/>
    <w:rsid w:val="00C36612"/>
    <w:rsid w:val="00C36ED5"/>
    <w:rsid w:val="00C41F31"/>
    <w:rsid w:val="00C444DF"/>
    <w:rsid w:val="00C44C32"/>
    <w:rsid w:val="00C462F1"/>
    <w:rsid w:val="00C502DB"/>
    <w:rsid w:val="00C5116A"/>
    <w:rsid w:val="00C522FC"/>
    <w:rsid w:val="00C54796"/>
    <w:rsid w:val="00C56062"/>
    <w:rsid w:val="00C61C14"/>
    <w:rsid w:val="00C61E3B"/>
    <w:rsid w:val="00C623BA"/>
    <w:rsid w:val="00C719A4"/>
    <w:rsid w:val="00C720A2"/>
    <w:rsid w:val="00C93BF9"/>
    <w:rsid w:val="00C946FE"/>
    <w:rsid w:val="00C94886"/>
    <w:rsid w:val="00C94F25"/>
    <w:rsid w:val="00C96FD1"/>
    <w:rsid w:val="00CA12A2"/>
    <w:rsid w:val="00CA4AE7"/>
    <w:rsid w:val="00CA4EF0"/>
    <w:rsid w:val="00CA5DF5"/>
    <w:rsid w:val="00CB2A72"/>
    <w:rsid w:val="00CC024A"/>
    <w:rsid w:val="00CC1A79"/>
    <w:rsid w:val="00CC31D5"/>
    <w:rsid w:val="00CC3F3B"/>
    <w:rsid w:val="00CC439B"/>
    <w:rsid w:val="00CD4F2E"/>
    <w:rsid w:val="00CD7175"/>
    <w:rsid w:val="00CE0E1D"/>
    <w:rsid w:val="00CE16C0"/>
    <w:rsid w:val="00CE264A"/>
    <w:rsid w:val="00CE61F4"/>
    <w:rsid w:val="00CE7761"/>
    <w:rsid w:val="00CF08BF"/>
    <w:rsid w:val="00CF5A24"/>
    <w:rsid w:val="00CF69A9"/>
    <w:rsid w:val="00D008F5"/>
    <w:rsid w:val="00D060FF"/>
    <w:rsid w:val="00D07AB1"/>
    <w:rsid w:val="00D12575"/>
    <w:rsid w:val="00D1261F"/>
    <w:rsid w:val="00D12D31"/>
    <w:rsid w:val="00D1561B"/>
    <w:rsid w:val="00D25BD6"/>
    <w:rsid w:val="00D265FF"/>
    <w:rsid w:val="00D31199"/>
    <w:rsid w:val="00D3172E"/>
    <w:rsid w:val="00D31AE5"/>
    <w:rsid w:val="00D3642C"/>
    <w:rsid w:val="00D41682"/>
    <w:rsid w:val="00D41E05"/>
    <w:rsid w:val="00D44F2D"/>
    <w:rsid w:val="00D4529D"/>
    <w:rsid w:val="00D477B7"/>
    <w:rsid w:val="00D50994"/>
    <w:rsid w:val="00D53AE3"/>
    <w:rsid w:val="00D572AB"/>
    <w:rsid w:val="00D60C86"/>
    <w:rsid w:val="00D64037"/>
    <w:rsid w:val="00D655A1"/>
    <w:rsid w:val="00D672E7"/>
    <w:rsid w:val="00D713C8"/>
    <w:rsid w:val="00D71B75"/>
    <w:rsid w:val="00D72BA4"/>
    <w:rsid w:val="00D81E02"/>
    <w:rsid w:val="00D821C1"/>
    <w:rsid w:val="00D82444"/>
    <w:rsid w:val="00D83562"/>
    <w:rsid w:val="00D84FBD"/>
    <w:rsid w:val="00D858B4"/>
    <w:rsid w:val="00D85EAB"/>
    <w:rsid w:val="00D87E85"/>
    <w:rsid w:val="00D92DE4"/>
    <w:rsid w:val="00D93822"/>
    <w:rsid w:val="00D957C8"/>
    <w:rsid w:val="00DA0702"/>
    <w:rsid w:val="00DA7E40"/>
    <w:rsid w:val="00DB1F39"/>
    <w:rsid w:val="00DB2224"/>
    <w:rsid w:val="00DB4A3F"/>
    <w:rsid w:val="00DC0014"/>
    <w:rsid w:val="00DC3FD5"/>
    <w:rsid w:val="00DC49E2"/>
    <w:rsid w:val="00DC5861"/>
    <w:rsid w:val="00DC5D13"/>
    <w:rsid w:val="00DC65DF"/>
    <w:rsid w:val="00DD3EFD"/>
    <w:rsid w:val="00DD53D4"/>
    <w:rsid w:val="00DD565E"/>
    <w:rsid w:val="00DD6972"/>
    <w:rsid w:val="00DD74F4"/>
    <w:rsid w:val="00DD7FD1"/>
    <w:rsid w:val="00DE020B"/>
    <w:rsid w:val="00DF6735"/>
    <w:rsid w:val="00E0203D"/>
    <w:rsid w:val="00E02332"/>
    <w:rsid w:val="00E02B61"/>
    <w:rsid w:val="00E03070"/>
    <w:rsid w:val="00E03AA7"/>
    <w:rsid w:val="00E057C3"/>
    <w:rsid w:val="00E110F2"/>
    <w:rsid w:val="00E1135A"/>
    <w:rsid w:val="00E13A6A"/>
    <w:rsid w:val="00E20A75"/>
    <w:rsid w:val="00E2245D"/>
    <w:rsid w:val="00E23458"/>
    <w:rsid w:val="00E2381D"/>
    <w:rsid w:val="00E24621"/>
    <w:rsid w:val="00E2463A"/>
    <w:rsid w:val="00E30534"/>
    <w:rsid w:val="00E3221B"/>
    <w:rsid w:val="00E32770"/>
    <w:rsid w:val="00E3386A"/>
    <w:rsid w:val="00E3558F"/>
    <w:rsid w:val="00E41206"/>
    <w:rsid w:val="00E4583A"/>
    <w:rsid w:val="00E47D1B"/>
    <w:rsid w:val="00E54E10"/>
    <w:rsid w:val="00E56F22"/>
    <w:rsid w:val="00E57363"/>
    <w:rsid w:val="00E57CF1"/>
    <w:rsid w:val="00E6083F"/>
    <w:rsid w:val="00E61F71"/>
    <w:rsid w:val="00E62242"/>
    <w:rsid w:val="00E625CD"/>
    <w:rsid w:val="00E648C4"/>
    <w:rsid w:val="00E679A4"/>
    <w:rsid w:val="00E7129F"/>
    <w:rsid w:val="00E713CC"/>
    <w:rsid w:val="00E773E8"/>
    <w:rsid w:val="00E82F3B"/>
    <w:rsid w:val="00E9007C"/>
    <w:rsid w:val="00E92871"/>
    <w:rsid w:val="00E96743"/>
    <w:rsid w:val="00E96B1D"/>
    <w:rsid w:val="00E96B4B"/>
    <w:rsid w:val="00E97281"/>
    <w:rsid w:val="00EA1243"/>
    <w:rsid w:val="00EA1C70"/>
    <w:rsid w:val="00EA363A"/>
    <w:rsid w:val="00EA4B53"/>
    <w:rsid w:val="00EA6E32"/>
    <w:rsid w:val="00EA711C"/>
    <w:rsid w:val="00EB1A01"/>
    <w:rsid w:val="00EB45EC"/>
    <w:rsid w:val="00EB771E"/>
    <w:rsid w:val="00EB7F5F"/>
    <w:rsid w:val="00EC0158"/>
    <w:rsid w:val="00EC0593"/>
    <w:rsid w:val="00EC0E23"/>
    <w:rsid w:val="00EC367D"/>
    <w:rsid w:val="00EC51AF"/>
    <w:rsid w:val="00ED34A1"/>
    <w:rsid w:val="00ED4712"/>
    <w:rsid w:val="00ED5E63"/>
    <w:rsid w:val="00ED699D"/>
    <w:rsid w:val="00EE11F4"/>
    <w:rsid w:val="00EE3478"/>
    <w:rsid w:val="00EE4C98"/>
    <w:rsid w:val="00EE53E9"/>
    <w:rsid w:val="00EF0C86"/>
    <w:rsid w:val="00F031A4"/>
    <w:rsid w:val="00F03928"/>
    <w:rsid w:val="00F06C99"/>
    <w:rsid w:val="00F06F51"/>
    <w:rsid w:val="00F07B3A"/>
    <w:rsid w:val="00F100D4"/>
    <w:rsid w:val="00F10AA1"/>
    <w:rsid w:val="00F10ECF"/>
    <w:rsid w:val="00F1258A"/>
    <w:rsid w:val="00F143E8"/>
    <w:rsid w:val="00F15161"/>
    <w:rsid w:val="00F214A8"/>
    <w:rsid w:val="00F21771"/>
    <w:rsid w:val="00F225AF"/>
    <w:rsid w:val="00F3021E"/>
    <w:rsid w:val="00F33DEC"/>
    <w:rsid w:val="00F35525"/>
    <w:rsid w:val="00F361F8"/>
    <w:rsid w:val="00F4062E"/>
    <w:rsid w:val="00F41684"/>
    <w:rsid w:val="00F4182E"/>
    <w:rsid w:val="00F5014A"/>
    <w:rsid w:val="00F51440"/>
    <w:rsid w:val="00F527C1"/>
    <w:rsid w:val="00F53E8B"/>
    <w:rsid w:val="00F54831"/>
    <w:rsid w:val="00F5526B"/>
    <w:rsid w:val="00F55652"/>
    <w:rsid w:val="00F57F42"/>
    <w:rsid w:val="00F601FD"/>
    <w:rsid w:val="00F61108"/>
    <w:rsid w:val="00F62C41"/>
    <w:rsid w:val="00F64AB7"/>
    <w:rsid w:val="00F6698D"/>
    <w:rsid w:val="00F7216E"/>
    <w:rsid w:val="00F73D60"/>
    <w:rsid w:val="00F741A0"/>
    <w:rsid w:val="00F82FB2"/>
    <w:rsid w:val="00F879AC"/>
    <w:rsid w:val="00F91A26"/>
    <w:rsid w:val="00F920FB"/>
    <w:rsid w:val="00F9292A"/>
    <w:rsid w:val="00F93806"/>
    <w:rsid w:val="00F93E3B"/>
    <w:rsid w:val="00F94114"/>
    <w:rsid w:val="00F94C8A"/>
    <w:rsid w:val="00F96BCF"/>
    <w:rsid w:val="00F9794C"/>
    <w:rsid w:val="00FA1088"/>
    <w:rsid w:val="00FA108E"/>
    <w:rsid w:val="00FA2044"/>
    <w:rsid w:val="00FA25B6"/>
    <w:rsid w:val="00FA5B5C"/>
    <w:rsid w:val="00FA5EDC"/>
    <w:rsid w:val="00FB53CE"/>
    <w:rsid w:val="00FB7E48"/>
    <w:rsid w:val="00FC263E"/>
    <w:rsid w:val="00FD2757"/>
    <w:rsid w:val="00FD7111"/>
    <w:rsid w:val="00FE0067"/>
    <w:rsid w:val="00FE1601"/>
    <w:rsid w:val="00FE3863"/>
    <w:rsid w:val="00FF26FB"/>
    <w:rsid w:val="00FF2FE7"/>
    <w:rsid w:val="00FF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yi-He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9C16924"/>
  <w15:docId w15:val="{8F379D80-CB12-4CF4-8937-4D32DA683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649FD"/>
    <w:pPr>
      <w:spacing w:before="120" w:after="120"/>
    </w:pPr>
    <w:rPr>
      <w:sz w:val="24"/>
      <w:szCs w:val="24"/>
    </w:rPr>
  </w:style>
  <w:style w:type="paragraph" w:styleId="Heading1">
    <w:name w:val="heading 1"/>
    <w:next w:val="BodyText"/>
    <w:qFormat/>
    <w:rsid w:val="001104E8"/>
    <w:pPr>
      <w:keepNext/>
      <w:autoSpaceDE w:val="0"/>
      <w:autoSpaceDN w:val="0"/>
      <w:adjustRightInd w:val="0"/>
      <w:spacing w:before="240" w:after="120"/>
      <w:outlineLvl w:val="0"/>
    </w:pPr>
    <w:rPr>
      <w:rFonts w:ascii="Arial" w:hAnsi="Arial"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BodyText"/>
    <w:qFormat/>
    <w:rsid w:val="00714D82"/>
    <w:pPr>
      <w:tabs>
        <w:tab w:val="left" w:pos="900"/>
      </w:tabs>
      <w:outlineLvl w:val="1"/>
    </w:pPr>
    <w:rPr>
      <w:iCs/>
      <w:sz w:val="32"/>
      <w:szCs w:val="28"/>
    </w:rPr>
  </w:style>
  <w:style w:type="paragraph" w:styleId="Heading3">
    <w:name w:val="heading 3"/>
    <w:basedOn w:val="Heading2"/>
    <w:next w:val="BodyText"/>
    <w:link w:val="Heading3Char"/>
    <w:qFormat/>
    <w:rsid w:val="007308DB"/>
    <w:pPr>
      <w:outlineLvl w:val="2"/>
    </w:pPr>
    <w:rPr>
      <w:bCs w:val="0"/>
      <w:iCs w:val="0"/>
      <w:sz w:val="28"/>
      <w:szCs w:val="26"/>
    </w:rPr>
  </w:style>
  <w:style w:type="paragraph" w:styleId="Heading4">
    <w:name w:val="heading 4"/>
    <w:basedOn w:val="Heading3"/>
    <w:next w:val="BlockText"/>
    <w:qFormat/>
    <w:rsid w:val="000911ED"/>
    <w:pPr>
      <w:outlineLvl w:val="3"/>
    </w:pPr>
    <w:rPr>
      <w:b w:val="0"/>
      <w:sz w:val="24"/>
      <w:szCs w:val="28"/>
    </w:rPr>
  </w:style>
  <w:style w:type="paragraph" w:styleId="Heading5">
    <w:name w:val="heading 5"/>
    <w:basedOn w:val="Heading4"/>
    <w:next w:val="BodyText"/>
    <w:qFormat/>
    <w:rsid w:val="000911ED"/>
    <w:pPr>
      <w:spacing w:before="40" w:after="40"/>
      <w:outlineLvl w:val="4"/>
    </w:pPr>
    <w:rPr>
      <w:b/>
      <w:bCs/>
      <w:iCs/>
      <w:szCs w:val="26"/>
    </w:rPr>
  </w:style>
  <w:style w:type="paragraph" w:styleId="Heading6">
    <w:name w:val="heading 6"/>
    <w:basedOn w:val="Heading5"/>
    <w:next w:val="BlockText"/>
    <w:qFormat/>
    <w:rsid w:val="000911ED"/>
    <w:pPr>
      <w:outlineLvl w:val="5"/>
    </w:pPr>
    <w:rPr>
      <w:b w:val="0"/>
      <w:bCs w:val="0"/>
      <w:sz w:val="22"/>
      <w:szCs w:val="22"/>
    </w:rPr>
  </w:style>
  <w:style w:type="paragraph" w:styleId="Heading7">
    <w:name w:val="heading 7"/>
    <w:basedOn w:val="Heading6"/>
    <w:next w:val="BodyText"/>
    <w:qFormat/>
    <w:rsid w:val="000911ED"/>
    <w:pPr>
      <w:outlineLvl w:val="6"/>
    </w:pPr>
    <w:rPr>
      <w:b/>
      <w:szCs w:val="24"/>
    </w:rPr>
  </w:style>
  <w:style w:type="paragraph" w:styleId="Heading8">
    <w:name w:val="heading 8"/>
    <w:basedOn w:val="Heading7"/>
    <w:next w:val="BlockText"/>
    <w:qFormat/>
    <w:rsid w:val="000911ED"/>
    <w:pPr>
      <w:outlineLvl w:val="7"/>
    </w:pPr>
    <w:rPr>
      <w:b w:val="0"/>
      <w:i/>
      <w:iCs w:val="0"/>
    </w:rPr>
  </w:style>
  <w:style w:type="paragraph" w:styleId="Heading9">
    <w:name w:val="heading 9"/>
    <w:basedOn w:val="Heading8"/>
    <w:next w:val="BodyText"/>
    <w:qFormat/>
    <w:rsid w:val="000911ED"/>
    <w:pPr>
      <w:outlineLvl w:val="8"/>
    </w:pPr>
    <w:rPr>
      <w:b/>
      <w:i w:val="0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pture">
    <w:name w:val="capture"/>
    <w:rsid w:val="00D713C8"/>
    <w:pPr>
      <w:pBdr>
        <w:top w:val="single" w:sz="4" w:space="1" w:color="0000FF"/>
        <w:left w:val="single" w:sz="4" w:space="1" w:color="0000FF"/>
        <w:bottom w:val="single" w:sz="4" w:space="1" w:color="0000FF"/>
        <w:right w:val="single" w:sz="4" w:space="0" w:color="0000FF"/>
      </w:pBdr>
      <w:suppressAutoHyphens/>
      <w:ind w:left="720"/>
    </w:pPr>
    <w:rPr>
      <w:rFonts w:ascii="Courier New" w:hAnsi="Courier New" w:cs="Courier New"/>
      <w:sz w:val="18"/>
      <w:szCs w:val="18"/>
      <w:lang w:eastAsia="ar-SA"/>
    </w:rPr>
  </w:style>
  <w:style w:type="paragraph" w:customStyle="1" w:styleId="capturereverse">
    <w:name w:val="capture reverse"/>
    <w:rsid w:val="002A2EE5"/>
    <w:pPr>
      <w:pBdr>
        <w:top w:val="single" w:sz="4" w:space="0" w:color="0000FF"/>
        <w:bottom w:val="single" w:sz="4" w:space="0" w:color="0000FF"/>
        <w:right w:val="single" w:sz="4" w:space="0" w:color="000000"/>
      </w:pBdr>
      <w:shd w:val="clear" w:color="auto" w:fill="0000FF"/>
      <w:ind w:left="720"/>
    </w:pPr>
    <w:rPr>
      <w:rFonts w:ascii="Courier New" w:hAnsi="Courier New" w:cs="Courier New"/>
      <w:color w:val="FFFFFF"/>
      <w:sz w:val="18"/>
      <w:szCs w:val="18"/>
      <w:lang w:eastAsia="ar-SA"/>
    </w:rPr>
  </w:style>
  <w:style w:type="character" w:styleId="FollowedHyperlink">
    <w:name w:val="FollowedHyperlink"/>
    <w:semiHidden/>
    <w:rsid w:val="00F601FD"/>
    <w:rPr>
      <w:color w:val="606420"/>
      <w:u w:val="single"/>
    </w:rPr>
  </w:style>
  <w:style w:type="paragraph" w:styleId="Header">
    <w:name w:val="header"/>
    <w:rsid w:val="00D713C8"/>
    <w:pPr>
      <w:tabs>
        <w:tab w:val="center" w:pos="4680"/>
        <w:tab w:val="right" w:pos="9360"/>
      </w:tabs>
    </w:pPr>
  </w:style>
  <w:style w:type="character" w:styleId="Hyperlink">
    <w:name w:val="Hyperlink"/>
    <w:uiPriority w:val="99"/>
    <w:rsid w:val="00F601FD"/>
    <w:rPr>
      <w:color w:val="0000FF"/>
      <w:u w:val="single"/>
    </w:rPr>
  </w:style>
  <w:style w:type="character" w:styleId="LineNumber">
    <w:name w:val="line number"/>
    <w:basedOn w:val="DefaultParagraphFont"/>
    <w:semiHidden/>
    <w:rsid w:val="00F601FD"/>
  </w:style>
  <w:style w:type="paragraph" w:styleId="Subtitle">
    <w:name w:val="Subtitle"/>
    <w:basedOn w:val="Normal"/>
    <w:qFormat/>
    <w:rsid w:val="00F601FD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qFormat/>
    <w:rsid w:val="00015C0D"/>
    <w:pPr>
      <w:autoSpaceDE w:val="0"/>
      <w:autoSpaceDN w:val="0"/>
      <w:adjustRightInd w:val="0"/>
      <w:spacing w:after="360"/>
      <w:jc w:val="center"/>
    </w:pPr>
    <w:rPr>
      <w:rFonts w:ascii="Arial" w:hAnsi="Arial" w:cs="Arial"/>
      <w:b/>
      <w:bCs/>
      <w:sz w:val="36"/>
      <w:szCs w:val="32"/>
    </w:rPr>
  </w:style>
  <w:style w:type="paragraph" w:customStyle="1" w:styleId="Title2">
    <w:name w:val="Title 2"/>
    <w:autoRedefine/>
    <w:qFormat/>
    <w:rsid w:val="000649FD"/>
    <w:pPr>
      <w:spacing w:before="180" w:after="360"/>
      <w:jc w:val="center"/>
    </w:pPr>
    <w:rPr>
      <w:rFonts w:ascii="Arial" w:hAnsi="Arial" w:cs="Arial"/>
      <w:b/>
      <w:bCs/>
      <w:sz w:val="28"/>
      <w:szCs w:val="32"/>
    </w:rPr>
  </w:style>
  <w:style w:type="paragraph" w:customStyle="1" w:styleId="TableHeading">
    <w:name w:val="Table Heading"/>
    <w:autoRedefine/>
    <w:qFormat/>
    <w:rsid w:val="000649FD"/>
    <w:pPr>
      <w:spacing w:before="60" w:after="60"/>
    </w:pPr>
    <w:rPr>
      <w:rFonts w:ascii="Arial" w:hAnsi="Arial" w:cs="Arial"/>
      <w:b/>
      <w:sz w:val="22"/>
      <w:szCs w:val="22"/>
    </w:rPr>
  </w:style>
  <w:style w:type="paragraph" w:customStyle="1" w:styleId="TableText">
    <w:name w:val="Table Text"/>
    <w:link w:val="TableTextChar"/>
    <w:autoRedefine/>
    <w:qFormat/>
    <w:rsid w:val="00C16504"/>
    <w:pPr>
      <w:spacing w:before="60" w:after="60"/>
    </w:pPr>
    <w:rPr>
      <w:rFonts w:ascii="Arial" w:hAnsi="Arial" w:cs="Arial"/>
    </w:rPr>
  </w:style>
  <w:style w:type="paragraph" w:customStyle="1" w:styleId="DividerPage">
    <w:name w:val="Divider Page"/>
    <w:next w:val="Normal"/>
    <w:rsid w:val="00D713C8"/>
    <w:pPr>
      <w:keepNext/>
      <w:keepLines/>
      <w:pageBreakBefore/>
    </w:pPr>
    <w:rPr>
      <w:rFonts w:ascii="Arial" w:hAnsi="Arial"/>
      <w:b/>
      <w:sz w:val="48"/>
    </w:rPr>
  </w:style>
  <w:style w:type="paragraph" w:customStyle="1" w:styleId="BodyTextBullet1">
    <w:name w:val="Body Text Bullet 1"/>
    <w:rsid w:val="00A149C0"/>
    <w:pPr>
      <w:numPr>
        <w:numId w:val="5"/>
      </w:numPr>
      <w:spacing w:before="60" w:after="60"/>
    </w:pPr>
    <w:rPr>
      <w:sz w:val="22"/>
    </w:rPr>
  </w:style>
  <w:style w:type="paragraph" w:styleId="TOC1">
    <w:name w:val="toc 1"/>
    <w:basedOn w:val="Normal"/>
    <w:next w:val="Normal"/>
    <w:autoRedefine/>
    <w:uiPriority w:val="39"/>
    <w:rsid w:val="005D18C5"/>
    <w:pPr>
      <w:tabs>
        <w:tab w:val="left" w:pos="540"/>
        <w:tab w:val="right" w:leader="dot" w:pos="9350"/>
      </w:tabs>
      <w:spacing w:before="60"/>
    </w:pPr>
    <w:rPr>
      <w:rFonts w:ascii="Arial" w:hAnsi="Arial"/>
      <w:b/>
      <w:sz w:val="28"/>
      <w:szCs w:val="20"/>
    </w:rPr>
  </w:style>
  <w:style w:type="paragraph" w:styleId="TOC2">
    <w:name w:val="toc 2"/>
    <w:basedOn w:val="Normal"/>
    <w:next w:val="Normal"/>
    <w:autoRedefine/>
    <w:uiPriority w:val="39"/>
    <w:rsid w:val="005D18C5"/>
    <w:pPr>
      <w:tabs>
        <w:tab w:val="left" w:pos="900"/>
        <w:tab w:val="right" w:leader="dot" w:pos="9350"/>
      </w:tabs>
      <w:spacing w:before="60"/>
      <w:ind w:left="360"/>
    </w:pPr>
    <w:rPr>
      <w:rFonts w:ascii="Arial" w:hAnsi="Arial"/>
      <w:b/>
    </w:rPr>
  </w:style>
  <w:style w:type="paragraph" w:styleId="TOC3">
    <w:name w:val="toc 3"/>
    <w:basedOn w:val="Normal"/>
    <w:next w:val="Normal"/>
    <w:autoRedefine/>
    <w:uiPriority w:val="39"/>
    <w:rsid w:val="005D18C5"/>
    <w:pPr>
      <w:tabs>
        <w:tab w:val="left" w:pos="1440"/>
        <w:tab w:val="right" w:leader="dot" w:pos="9350"/>
      </w:tabs>
      <w:spacing w:before="60"/>
      <w:ind w:left="540"/>
    </w:pPr>
    <w:rPr>
      <w:rFonts w:ascii="Arial" w:hAnsi="Arial"/>
      <w:b/>
    </w:rPr>
  </w:style>
  <w:style w:type="paragraph" w:customStyle="1" w:styleId="BodyTextBullet2">
    <w:name w:val="Body Text Bullet 2"/>
    <w:rsid w:val="00A149C0"/>
    <w:pPr>
      <w:numPr>
        <w:numId w:val="6"/>
      </w:numPr>
      <w:spacing w:before="60" w:after="60"/>
    </w:pPr>
    <w:rPr>
      <w:sz w:val="22"/>
    </w:rPr>
  </w:style>
  <w:style w:type="paragraph" w:customStyle="1" w:styleId="BodyTextNumbered1">
    <w:name w:val="Body Text Numbered 1"/>
    <w:rsid w:val="00D713C8"/>
    <w:pPr>
      <w:numPr>
        <w:numId w:val="1"/>
      </w:numPr>
    </w:pPr>
    <w:rPr>
      <w:sz w:val="22"/>
    </w:rPr>
  </w:style>
  <w:style w:type="paragraph" w:customStyle="1" w:styleId="BodyTextNumbered2">
    <w:name w:val="Body Text Numbered 2"/>
    <w:rsid w:val="00D713C8"/>
    <w:pPr>
      <w:numPr>
        <w:numId w:val="2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customStyle="1" w:styleId="BodyTextLettered1">
    <w:name w:val="Body Text Lettered 1"/>
    <w:rsid w:val="00D713C8"/>
    <w:pPr>
      <w:numPr>
        <w:numId w:val="3"/>
      </w:numPr>
      <w:tabs>
        <w:tab w:val="clear" w:pos="1080"/>
        <w:tab w:val="num" w:pos="720"/>
      </w:tabs>
      <w:ind w:left="720"/>
    </w:pPr>
    <w:rPr>
      <w:sz w:val="22"/>
    </w:rPr>
  </w:style>
  <w:style w:type="paragraph" w:customStyle="1" w:styleId="BodyTextLettered2">
    <w:name w:val="Body Text Lettered 2"/>
    <w:rsid w:val="00D713C8"/>
    <w:pPr>
      <w:numPr>
        <w:numId w:val="4"/>
      </w:numPr>
      <w:tabs>
        <w:tab w:val="clear" w:pos="1440"/>
        <w:tab w:val="num" w:pos="1080"/>
      </w:tabs>
      <w:spacing w:before="120" w:after="120"/>
      <w:ind w:left="1080"/>
    </w:pPr>
    <w:rPr>
      <w:sz w:val="22"/>
    </w:rPr>
  </w:style>
  <w:style w:type="paragraph" w:styleId="Footer">
    <w:name w:val="footer"/>
    <w:link w:val="FooterChar"/>
    <w:rsid w:val="00D713C8"/>
    <w:pPr>
      <w:tabs>
        <w:tab w:val="center" w:pos="4680"/>
        <w:tab w:val="right" w:pos="9360"/>
      </w:tabs>
    </w:pPr>
    <w:rPr>
      <w:rFonts w:cs="Tahoma"/>
      <w:szCs w:val="16"/>
    </w:rPr>
  </w:style>
  <w:style w:type="character" w:styleId="PageNumber">
    <w:name w:val="page number"/>
    <w:basedOn w:val="DefaultParagraphFont"/>
    <w:rsid w:val="002E751D"/>
  </w:style>
  <w:style w:type="character" w:customStyle="1" w:styleId="TextItalics">
    <w:name w:val="Text Italics"/>
    <w:rsid w:val="00FA5B5C"/>
    <w:rPr>
      <w:i/>
    </w:rPr>
  </w:style>
  <w:style w:type="table" w:styleId="TableGrid">
    <w:name w:val="Table Grid"/>
    <w:basedOn w:val="TableNormal"/>
    <w:rsid w:val="004511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Bold">
    <w:name w:val="Text Bold"/>
    <w:rsid w:val="00DB4A3F"/>
    <w:rPr>
      <w:b/>
    </w:rPr>
  </w:style>
  <w:style w:type="character" w:customStyle="1" w:styleId="TextBoldItalics">
    <w:name w:val="Text Bold Italics"/>
    <w:rsid w:val="00DB4A3F"/>
    <w:rPr>
      <w:b/>
      <w:i/>
    </w:rPr>
  </w:style>
  <w:style w:type="paragraph" w:styleId="TOC4">
    <w:name w:val="toc 4"/>
    <w:basedOn w:val="Normal"/>
    <w:next w:val="Normal"/>
    <w:autoRedefine/>
    <w:uiPriority w:val="39"/>
    <w:rsid w:val="006F6D65"/>
    <w:pPr>
      <w:ind w:left="720"/>
    </w:pPr>
    <w:rPr>
      <w:rFonts w:ascii="Arial" w:hAnsi="Arial"/>
    </w:rPr>
  </w:style>
  <w:style w:type="paragraph" w:customStyle="1" w:styleId="CoverTitleInstructions">
    <w:name w:val="Cover Title Instructions"/>
    <w:basedOn w:val="InstructionalText1"/>
    <w:rsid w:val="000F3438"/>
    <w:pPr>
      <w:jc w:val="center"/>
    </w:pPr>
    <w:rPr>
      <w:szCs w:val="28"/>
    </w:rPr>
  </w:style>
  <w:style w:type="paragraph" w:customStyle="1" w:styleId="InstructionalText1">
    <w:name w:val="Instructional Text 1"/>
    <w:basedOn w:val="Normal"/>
    <w:next w:val="BodyText"/>
    <w:link w:val="InstructionalText1Char"/>
    <w:rsid w:val="006244C7"/>
    <w:pPr>
      <w:keepLines/>
      <w:autoSpaceDE w:val="0"/>
      <w:autoSpaceDN w:val="0"/>
      <w:adjustRightInd w:val="0"/>
      <w:spacing w:before="60" w:line="240" w:lineRule="atLeast"/>
    </w:pPr>
    <w:rPr>
      <w:i/>
      <w:iCs/>
      <w:color w:val="0000FF"/>
      <w:szCs w:val="20"/>
    </w:rPr>
  </w:style>
  <w:style w:type="character" w:customStyle="1" w:styleId="InstructionalText1Char">
    <w:name w:val="Instructional Text 1 Char"/>
    <w:link w:val="InstructionalText1"/>
    <w:rsid w:val="006244C7"/>
    <w:rPr>
      <w:i/>
      <w:iCs/>
      <w:color w:val="0000FF"/>
      <w:sz w:val="24"/>
    </w:rPr>
  </w:style>
  <w:style w:type="paragraph" w:customStyle="1" w:styleId="InstructionalNote">
    <w:name w:val="Instructional Note"/>
    <w:basedOn w:val="Normal"/>
    <w:rsid w:val="000F3438"/>
    <w:pPr>
      <w:numPr>
        <w:numId w:val="7"/>
      </w:numPr>
      <w:tabs>
        <w:tab w:val="clear" w:pos="1512"/>
      </w:tabs>
      <w:autoSpaceDE w:val="0"/>
      <w:autoSpaceDN w:val="0"/>
      <w:adjustRightInd w:val="0"/>
      <w:spacing w:before="60" w:after="60"/>
      <w:ind w:left="1260" w:hanging="900"/>
    </w:pPr>
    <w:rPr>
      <w:i/>
      <w:iCs/>
      <w:color w:val="0000FF"/>
      <w:szCs w:val="22"/>
    </w:rPr>
  </w:style>
  <w:style w:type="paragraph" w:customStyle="1" w:styleId="InstructionalBullet1">
    <w:name w:val="Instructional Bullet 1"/>
    <w:basedOn w:val="Normal"/>
    <w:rsid w:val="00AA0CDE"/>
    <w:pPr>
      <w:numPr>
        <w:numId w:val="8"/>
      </w:numPr>
      <w:tabs>
        <w:tab w:val="clear" w:pos="720"/>
        <w:tab w:val="num" w:pos="900"/>
      </w:tabs>
      <w:spacing w:before="60" w:after="60"/>
      <w:ind w:left="907"/>
    </w:pPr>
    <w:rPr>
      <w:i/>
      <w:color w:val="0000FF"/>
    </w:rPr>
  </w:style>
  <w:style w:type="paragraph" w:customStyle="1" w:styleId="InstructionalBullet2">
    <w:name w:val="Instructional Bullet 2"/>
    <w:basedOn w:val="InstructionalBullet1"/>
    <w:rsid w:val="000F3438"/>
    <w:pPr>
      <w:tabs>
        <w:tab w:val="clear" w:pos="900"/>
        <w:tab w:val="num" w:pos="1260"/>
      </w:tabs>
      <w:ind w:left="1260"/>
    </w:pPr>
  </w:style>
  <w:style w:type="paragraph" w:customStyle="1" w:styleId="BodyBullet2">
    <w:name w:val="Body Bullet 2"/>
    <w:basedOn w:val="Normal"/>
    <w:link w:val="BodyBullet2Char"/>
    <w:rsid w:val="005D18C5"/>
    <w:pPr>
      <w:numPr>
        <w:numId w:val="9"/>
      </w:numPr>
      <w:tabs>
        <w:tab w:val="clear" w:pos="1800"/>
        <w:tab w:val="num" w:pos="1260"/>
      </w:tabs>
      <w:autoSpaceDE w:val="0"/>
      <w:autoSpaceDN w:val="0"/>
      <w:adjustRightInd w:val="0"/>
      <w:spacing w:before="60" w:after="60"/>
      <w:ind w:left="1260"/>
    </w:pPr>
    <w:rPr>
      <w:iCs/>
      <w:szCs w:val="22"/>
    </w:rPr>
  </w:style>
  <w:style w:type="character" w:customStyle="1" w:styleId="BodyBullet2Char">
    <w:name w:val="Body Bullet 2 Char"/>
    <w:link w:val="BodyBullet2"/>
    <w:rsid w:val="005D18C5"/>
    <w:rPr>
      <w:iCs/>
      <w:sz w:val="22"/>
      <w:szCs w:val="22"/>
    </w:rPr>
  </w:style>
  <w:style w:type="character" w:customStyle="1" w:styleId="InstructionalTextBold">
    <w:name w:val="Instructional Text Bold"/>
    <w:rsid w:val="000F3438"/>
    <w:rPr>
      <w:b/>
      <w:bCs/>
      <w:color w:val="0000FF"/>
    </w:rPr>
  </w:style>
  <w:style w:type="paragraph" w:customStyle="1" w:styleId="InstructionalText2">
    <w:name w:val="Instructional Text 2"/>
    <w:basedOn w:val="InstructionalText1"/>
    <w:next w:val="BodyText"/>
    <w:link w:val="InstructionalText2Char"/>
    <w:rsid w:val="000F3438"/>
    <w:pPr>
      <w:ind w:left="720"/>
    </w:pPr>
  </w:style>
  <w:style w:type="character" w:customStyle="1" w:styleId="InstructionalText2Char">
    <w:name w:val="Instructional Text 2 Char"/>
    <w:basedOn w:val="InstructionalText1Char"/>
    <w:link w:val="InstructionalText2"/>
    <w:rsid w:val="000F3438"/>
    <w:rPr>
      <w:i/>
      <w:iCs/>
      <w:color w:val="0000FF"/>
      <w:sz w:val="24"/>
    </w:rPr>
  </w:style>
  <w:style w:type="paragraph" w:styleId="ListBullet4">
    <w:name w:val="List Bullet 4"/>
    <w:basedOn w:val="Normal"/>
    <w:autoRedefine/>
    <w:semiHidden/>
    <w:rsid w:val="000F3438"/>
    <w:pPr>
      <w:tabs>
        <w:tab w:val="num" w:pos="1440"/>
      </w:tabs>
      <w:ind w:left="1440" w:hanging="360"/>
    </w:pPr>
  </w:style>
  <w:style w:type="paragraph" w:customStyle="1" w:styleId="InstructionalTable">
    <w:name w:val="Instructional Table"/>
    <w:next w:val="TableText"/>
    <w:rsid w:val="00EC0158"/>
    <w:rPr>
      <w:i/>
      <w:color w:val="0000FF"/>
      <w:sz w:val="22"/>
      <w:szCs w:val="24"/>
    </w:rPr>
  </w:style>
  <w:style w:type="paragraph" w:customStyle="1" w:styleId="Appendix1">
    <w:name w:val="Appendix 1"/>
    <w:next w:val="BodyText"/>
    <w:rsid w:val="003224BE"/>
    <w:pPr>
      <w:numPr>
        <w:numId w:val="10"/>
      </w:numPr>
      <w:ind w:hanging="720"/>
    </w:pPr>
    <w:rPr>
      <w:rFonts w:ascii="Arial" w:hAnsi="Arial"/>
      <w:b/>
      <w:sz w:val="32"/>
      <w:szCs w:val="24"/>
    </w:rPr>
  </w:style>
  <w:style w:type="paragraph" w:customStyle="1" w:styleId="Appendix2">
    <w:name w:val="Appendix 2"/>
    <w:basedOn w:val="Appendix1"/>
    <w:rsid w:val="00A04018"/>
    <w:pPr>
      <w:numPr>
        <w:ilvl w:val="1"/>
      </w:numPr>
      <w:tabs>
        <w:tab w:val="clear" w:pos="1152"/>
        <w:tab w:val="num" w:pos="900"/>
      </w:tabs>
      <w:ind w:left="900" w:hanging="900"/>
    </w:pPr>
  </w:style>
  <w:style w:type="paragraph" w:customStyle="1" w:styleId="In-lineInstruction">
    <w:name w:val="In-line Instruction"/>
    <w:basedOn w:val="Normal"/>
    <w:link w:val="In-lineInstructionChar"/>
    <w:rsid w:val="005D18C5"/>
    <w:rPr>
      <w:i/>
      <w:color w:val="0000FF"/>
      <w:szCs w:val="20"/>
    </w:rPr>
  </w:style>
  <w:style w:type="character" w:customStyle="1" w:styleId="In-lineInstructionChar">
    <w:name w:val="In-line Instruction Char"/>
    <w:link w:val="In-lineInstruction"/>
    <w:rsid w:val="009921F2"/>
    <w:rPr>
      <w:i/>
      <w:color w:val="0000FF"/>
      <w:sz w:val="22"/>
      <w:lang w:val="en-US" w:eastAsia="en-US" w:bidi="ar-SA"/>
    </w:rPr>
  </w:style>
  <w:style w:type="paragraph" w:customStyle="1" w:styleId="TemplateInstructions">
    <w:name w:val="Template Instructions"/>
    <w:basedOn w:val="Normal"/>
    <w:next w:val="Normal"/>
    <w:link w:val="TemplateInstructionsChar"/>
    <w:rsid w:val="00A83EB5"/>
    <w:pPr>
      <w:keepNext/>
      <w:keepLines/>
      <w:spacing w:before="40"/>
    </w:pPr>
    <w:rPr>
      <w:i/>
      <w:iCs/>
      <w:color w:val="0000FF"/>
      <w:szCs w:val="22"/>
    </w:rPr>
  </w:style>
  <w:style w:type="character" w:customStyle="1" w:styleId="TemplateInstructionsChar">
    <w:name w:val="Template Instructions Char"/>
    <w:link w:val="TemplateInstructions"/>
    <w:rsid w:val="00A83EB5"/>
    <w:rPr>
      <w:i/>
      <w:iCs/>
      <w:color w:val="0000FF"/>
      <w:sz w:val="22"/>
      <w:szCs w:val="22"/>
      <w:lang w:val="en-US" w:eastAsia="en-US" w:bidi="ar-SA"/>
    </w:rPr>
  </w:style>
  <w:style w:type="paragraph" w:customStyle="1" w:styleId="BulletInstructions">
    <w:name w:val="Bullet Instructions"/>
    <w:basedOn w:val="Normal"/>
    <w:rsid w:val="00A83EB5"/>
    <w:pPr>
      <w:numPr>
        <w:numId w:val="12"/>
      </w:numPr>
      <w:tabs>
        <w:tab w:val="num" w:pos="720"/>
      </w:tabs>
      <w:ind w:left="720"/>
    </w:pPr>
    <w:rPr>
      <w:i/>
      <w:color w:val="0000FF"/>
    </w:rPr>
  </w:style>
  <w:style w:type="paragraph" w:styleId="Caption">
    <w:name w:val="caption"/>
    <w:next w:val="BodyText"/>
    <w:qFormat/>
    <w:rsid w:val="00BF7AC6"/>
    <w:pPr>
      <w:keepNext/>
      <w:keepLines/>
      <w:spacing w:before="240" w:after="60"/>
    </w:pPr>
    <w:rPr>
      <w:rFonts w:ascii="Arial" w:hAnsi="Arial" w:cs="Arial"/>
      <w:b/>
      <w:bCs/>
      <w:sz w:val="22"/>
    </w:rPr>
  </w:style>
  <w:style w:type="paragraph" w:customStyle="1" w:styleId="templateinstructions0">
    <w:name w:val="templateinstructions"/>
    <w:basedOn w:val="Normal"/>
    <w:rsid w:val="00C96FD1"/>
    <w:pPr>
      <w:spacing w:before="100" w:beforeAutospacing="1" w:after="100" w:afterAutospacing="1"/>
    </w:pPr>
  </w:style>
  <w:style w:type="paragraph" w:customStyle="1" w:styleId="CrossReference">
    <w:name w:val="CrossReference"/>
    <w:basedOn w:val="Normal"/>
    <w:rsid w:val="005D18C5"/>
    <w:pPr>
      <w:keepNext/>
      <w:keepLines/>
      <w:autoSpaceDE w:val="0"/>
      <w:autoSpaceDN w:val="0"/>
      <w:adjustRightInd w:val="0"/>
      <w:spacing w:before="60" w:after="60"/>
    </w:pPr>
    <w:rPr>
      <w:iCs/>
      <w:color w:val="0000FF"/>
      <w:sz w:val="20"/>
      <w:szCs w:val="22"/>
      <w:u w:val="single"/>
    </w:rPr>
  </w:style>
  <w:style w:type="paragraph" w:customStyle="1" w:styleId="Appendix11">
    <w:name w:val="Appendix 1.1"/>
    <w:basedOn w:val="Heading2"/>
    <w:next w:val="BodyText"/>
    <w:rsid w:val="00165AB8"/>
    <w:pPr>
      <w:keepLines/>
      <w:numPr>
        <w:numId w:val="13"/>
      </w:numPr>
      <w:tabs>
        <w:tab w:val="clear" w:pos="900"/>
        <w:tab w:val="left" w:pos="720"/>
      </w:tabs>
    </w:pPr>
  </w:style>
  <w:style w:type="character" w:customStyle="1" w:styleId="BodyItalic">
    <w:name w:val="Body Italic"/>
    <w:rsid w:val="00680563"/>
    <w:rPr>
      <w:i/>
    </w:rPr>
  </w:style>
  <w:style w:type="paragraph" w:customStyle="1" w:styleId="TableHeadingCentered">
    <w:name w:val="Table Heading Centered"/>
    <w:basedOn w:val="TableHeading"/>
    <w:rsid w:val="00680563"/>
    <w:rPr>
      <w:rFonts w:cs="Times New Roman"/>
      <w:sz w:val="16"/>
      <w:szCs w:val="16"/>
    </w:rPr>
  </w:style>
  <w:style w:type="character" w:customStyle="1" w:styleId="TableTextChar">
    <w:name w:val="Table Text Char"/>
    <w:link w:val="TableText"/>
    <w:rsid w:val="00C16504"/>
    <w:rPr>
      <w:rFonts w:ascii="Arial" w:hAnsi="Arial" w:cs="Arial"/>
    </w:rPr>
  </w:style>
  <w:style w:type="paragraph" w:styleId="TOC5">
    <w:name w:val="toc 5"/>
    <w:basedOn w:val="Normal"/>
    <w:next w:val="Normal"/>
    <w:autoRedefine/>
    <w:uiPriority w:val="39"/>
    <w:rsid w:val="00AA7363"/>
    <w:pPr>
      <w:ind w:left="880"/>
    </w:pPr>
  </w:style>
  <w:style w:type="paragraph" w:styleId="TOC6">
    <w:name w:val="toc 6"/>
    <w:basedOn w:val="Normal"/>
    <w:next w:val="Normal"/>
    <w:autoRedefine/>
    <w:uiPriority w:val="39"/>
    <w:rsid w:val="00AA7363"/>
    <w:pPr>
      <w:ind w:left="1100"/>
    </w:pPr>
  </w:style>
  <w:style w:type="paragraph" w:styleId="TOC7">
    <w:name w:val="toc 7"/>
    <w:basedOn w:val="Normal"/>
    <w:next w:val="Normal"/>
    <w:autoRedefine/>
    <w:uiPriority w:val="39"/>
    <w:rsid w:val="00AA7363"/>
    <w:pPr>
      <w:ind w:left="1320"/>
    </w:pPr>
  </w:style>
  <w:style w:type="paragraph" w:styleId="TOC8">
    <w:name w:val="toc 8"/>
    <w:basedOn w:val="Normal"/>
    <w:next w:val="Normal"/>
    <w:autoRedefine/>
    <w:uiPriority w:val="39"/>
    <w:rsid w:val="00AA7363"/>
    <w:pPr>
      <w:ind w:left="1540"/>
    </w:pPr>
  </w:style>
  <w:style w:type="paragraph" w:styleId="TOC9">
    <w:name w:val="toc 9"/>
    <w:basedOn w:val="Normal"/>
    <w:next w:val="Normal"/>
    <w:autoRedefine/>
    <w:uiPriority w:val="39"/>
    <w:rsid w:val="00AA7363"/>
    <w:pPr>
      <w:ind w:left="1760"/>
    </w:pPr>
  </w:style>
  <w:style w:type="paragraph" w:styleId="BodyText">
    <w:name w:val="Body Text"/>
    <w:link w:val="BodyTextChar"/>
    <w:rsid w:val="006E5523"/>
    <w:pPr>
      <w:spacing w:before="120" w:after="120"/>
    </w:pPr>
    <w:rPr>
      <w:sz w:val="24"/>
    </w:rPr>
  </w:style>
  <w:style w:type="character" w:customStyle="1" w:styleId="BodyTextChar">
    <w:name w:val="Body Text Char"/>
    <w:link w:val="BodyText"/>
    <w:rsid w:val="006E5523"/>
    <w:rPr>
      <w:sz w:val="24"/>
      <w:lang w:val="en-US" w:eastAsia="en-US" w:bidi="ar-SA"/>
    </w:rPr>
  </w:style>
  <w:style w:type="character" w:customStyle="1" w:styleId="FooterChar">
    <w:name w:val="Footer Char"/>
    <w:link w:val="Footer"/>
    <w:rsid w:val="00F91A26"/>
    <w:rPr>
      <w:rFonts w:cs="Tahoma"/>
      <w:szCs w:val="16"/>
      <w:lang w:val="en-US" w:eastAsia="en-US" w:bidi="ar-SA"/>
    </w:rPr>
  </w:style>
  <w:style w:type="paragraph" w:styleId="BlockText">
    <w:name w:val="Block Text"/>
    <w:basedOn w:val="Normal"/>
    <w:rsid w:val="006E5523"/>
    <w:pPr>
      <w:ind w:left="1440" w:right="1440"/>
    </w:pPr>
  </w:style>
  <w:style w:type="paragraph" w:styleId="BalloonText">
    <w:name w:val="Balloon Text"/>
    <w:basedOn w:val="Normal"/>
    <w:link w:val="BalloonTextChar"/>
    <w:rsid w:val="00AE06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E0630"/>
    <w:rPr>
      <w:rFonts w:ascii="Tahoma" w:hAnsi="Tahoma" w:cs="Tahoma"/>
      <w:sz w:val="16"/>
      <w:szCs w:val="16"/>
    </w:rPr>
  </w:style>
  <w:style w:type="paragraph" w:customStyle="1" w:styleId="InstructionalTextMainTitle">
    <w:name w:val="Instructional Text Main Title"/>
    <w:basedOn w:val="InstructionalText1"/>
    <w:next w:val="Title"/>
    <w:qFormat/>
    <w:rsid w:val="00DF6735"/>
    <w:pPr>
      <w:jc w:val="center"/>
    </w:pPr>
    <w:rPr>
      <w:szCs w:val="22"/>
    </w:rPr>
  </w:style>
  <w:style w:type="paragraph" w:customStyle="1" w:styleId="InstructionalTextTitle2">
    <w:name w:val="Instructional Text Title 2"/>
    <w:basedOn w:val="Title2"/>
    <w:next w:val="Title2"/>
    <w:qFormat/>
    <w:rsid w:val="00DF6735"/>
    <w:rPr>
      <w:rFonts w:ascii="Times New Roman" w:hAnsi="Times New Roman" w:cs="Times New Roman"/>
      <w:b w:val="0"/>
      <w:i/>
      <w:color w:val="0000FF"/>
      <w:sz w:val="24"/>
      <w:szCs w:val="22"/>
    </w:rPr>
  </w:style>
  <w:style w:type="table" w:customStyle="1" w:styleId="TableGrid1">
    <w:name w:val="Table Grid1"/>
    <w:basedOn w:val="TableNormal"/>
    <w:next w:val="TableGrid"/>
    <w:uiPriority w:val="59"/>
    <w:rsid w:val="00A2554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F73D60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F10AA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A2704F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6577DE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B04E1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7308DB"/>
    <w:rPr>
      <w:rFonts w:ascii="Arial" w:hAnsi="Arial" w:cs="Arial"/>
      <w:b/>
      <w:kern w:val="32"/>
      <w:sz w:val="28"/>
      <w:szCs w:val="26"/>
    </w:rPr>
  </w:style>
  <w:style w:type="paragraph" w:styleId="NoSpacing">
    <w:name w:val="No Spacing"/>
    <w:uiPriority w:val="1"/>
    <w:qFormat/>
    <w:rsid w:val="0012622D"/>
    <w:rPr>
      <w:sz w:val="22"/>
      <w:szCs w:val="24"/>
    </w:rPr>
  </w:style>
  <w:style w:type="character" w:styleId="CommentReference">
    <w:name w:val="annotation reference"/>
    <w:basedOn w:val="DefaultParagraphFont"/>
    <w:rsid w:val="0045552E"/>
    <w:rPr>
      <w:sz w:val="16"/>
      <w:szCs w:val="16"/>
    </w:rPr>
  </w:style>
  <w:style w:type="paragraph" w:styleId="CommentText">
    <w:name w:val="annotation text"/>
    <w:basedOn w:val="Normal"/>
    <w:link w:val="CommentTextChar"/>
    <w:rsid w:val="0045552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5552E"/>
  </w:style>
  <w:style w:type="paragraph" w:styleId="CommentSubject">
    <w:name w:val="annotation subject"/>
    <w:basedOn w:val="CommentText"/>
    <w:next w:val="CommentText"/>
    <w:link w:val="CommentSubjectChar"/>
    <w:rsid w:val="004555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5552E"/>
    <w:rPr>
      <w:b/>
      <w:bCs/>
    </w:rPr>
  </w:style>
  <w:style w:type="paragraph" w:styleId="Revision">
    <w:name w:val="Revision"/>
    <w:hidden/>
    <w:uiPriority w:val="99"/>
    <w:semiHidden/>
    <w:rsid w:val="005D5382"/>
    <w:rPr>
      <w:sz w:val="22"/>
      <w:szCs w:val="24"/>
    </w:rPr>
  </w:style>
  <w:style w:type="paragraph" w:styleId="ListParagraph">
    <w:name w:val="List Paragraph"/>
    <w:basedOn w:val="Normal"/>
    <w:uiPriority w:val="34"/>
    <w:qFormat/>
    <w:rsid w:val="00A04A3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A70D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40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clm.rational.oit.va.gov/ccm/web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file:///\\vaausnodpci200a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gif"/><Relationship Id="rId5" Type="http://schemas.openxmlformats.org/officeDocument/2006/relationships/numbering" Target="numbering.xml"/><Relationship Id="rId15" Type="http://schemas.openxmlformats.org/officeDocument/2006/relationships/hyperlink" Target="mailto:Alexander.ananiev@va.gov" TargetMode="Externa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clm.rational.oit.va.gov/cc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55E56D3DD6DC4BB3756304B0ED6A72" ma:contentTypeVersion="1" ma:contentTypeDescription="Create a new document." ma:contentTypeScope="" ma:versionID="321670c71dd5de800381361a7d10e41b">
  <xsd:schema xmlns:xsd="http://www.w3.org/2001/XMLSchema" xmlns:xs="http://www.w3.org/2001/XMLSchema" xmlns:p="http://schemas.microsoft.com/office/2006/metadata/properties" xmlns:ns2="dccbc5df-29b3-4670-b8f5-ce9b6d6a1832" targetNamespace="http://schemas.microsoft.com/office/2006/metadata/properties" ma:root="true" ma:fieldsID="4e5d23b925427f52dd634ef8661fe959" ns2:_="">
    <xsd:import namespace="dccbc5df-29b3-4670-b8f5-ce9b6d6a1832"/>
    <xsd:element name="properties">
      <xsd:complexType>
        <xsd:sequence>
          <xsd:element name="documentManagement">
            <xsd:complexType>
              <xsd:all>
                <xsd:element ref="ns2:Se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ccbc5df-29b3-4670-b8f5-ce9b6d6a1832" elementFormDefault="qualified">
    <xsd:import namespace="http://schemas.microsoft.com/office/2006/documentManagement/types"/>
    <xsd:import namespace="http://schemas.microsoft.com/office/infopath/2007/PartnerControls"/>
    <xsd:element name="Section" ma:index="8" nillable="true" ma:displayName="Section" ma:format="Dropdown" ma:internalName="Section">
      <xsd:simpleType>
        <xsd:restriction base="dms:Choice">
          <xsd:enumeration value="CD1 &amp; 2 Templates"/>
          <xsd:enumeration value="CD1 Required Documentation Templates"/>
          <xsd:enumeration value="CD2 Required Documentation Templates"/>
          <xsd:enumeration value="TechStat"/>
          <xsd:enumeration value="Red Flag"/>
          <xsd:enumeration value="VIP Transition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ection xmlns="dccbc5df-29b3-4670-b8f5-ce9b6d6a1832">CD2 Required Documentation Templates</Section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AD11B3-727C-4639-AFAC-5BD99483B1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ccbc5df-29b3-4670-b8f5-ce9b6d6a183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560517E-F5A4-41E1-9F01-60AB7EB0F206}">
  <ds:schemaRefs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dccbc5df-29b3-4670-b8f5-ce9b6d6a1832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BE5AF119-2C45-4036-98D5-B4140043C77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244A58-664C-470A-BEE4-2D063774E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1106</Words>
  <Characters>8650</Characters>
  <Application>Microsoft Office Word</Application>
  <DocSecurity>4</DocSecurity>
  <Lines>72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Version Description Document Template</vt:lpstr>
    </vt:vector>
  </TitlesOfParts>
  <Company>Dept. of Veterans Affairs</Company>
  <LinksUpToDate>false</LinksUpToDate>
  <CharactersWithSpaces>9737</CharactersWithSpaces>
  <SharedDoc>false</SharedDoc>
  <HLinks>
    <vt:vector size="66" baseType="variant">
      <vt:variant>
        <vt:i4>1114174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_Toc322683719</vt:lpwstr>
      </vt:variant>
      <vt:variant>
        <vt:i4>1114174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_Toc322683718</vt:lpwstr>
      </vt:variant>
      <vt:variant>
        <vt:i4>1114174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_Toc322683717</vt:lpwstr>
      </vt:variant>
      <vt:variant>
        <vt:i4>1114174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_Toc322683716</vt:lpwstr>
      </vt:variant>
      <vt:variant>
        <vt:i4>1114174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_Toc322683715</vt:lpwstr>
      </vt:variant>
      <vt:variant>
        <vt:i4>1114174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_Toc322683714</vt:lpwstr>
      </vt:variant>
      <vt:variant>
        <vt:i4>1114174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_Toc322683713</vt:lpwstr>
      </vt:variant>
      <vt:variant>
        <vt:i4>1114174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_Toc322683712</vt:lpwstr>
      </vt:variant>
      <vt:variant>
        <vt:i4>1114174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_Toc322683711</vt:lpwstr>
      </vt:variant>
      <vt:variant>
        <vt:i4>1114174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_Toc322683710</vt:lpwstr>
      </vt:variant>
      <vt:variant>
        <vt:i4>1048638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_Toc322683709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Version Description Document Template</dc:title>
  <dc:subject>Version Description Document Template</dc:subject>
  <dc:creator>Process Management</dc:creator>
  <cp:lastModifiedBy>Haywood, Monique Y.  (Halfaker &amp; Associates)</cp:lastModifiedBy>
  <cp:revision>2</cp:revision>
  <cp:lastPrinted>2015-12-14T15:23:00Z</cp:lastPrinted>
  <dcterms:created xsi:type="dcterms:W3CDTF">2019-06-13T18:42:00Z</dcterms:created>
  <dcterms:modified xsi:type="dcterms:W3CDTF">2019-06-13T18:42:00Z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sponsible Role">
    <vt:lpwstr>5</vt:lpwstr>
  </property>
  <property fmtid="{D5CDD505-2E9C-101B-9397-08002B2CF9AE}" pid="3" name="Required by National Release">
    <vt:bool>true</vt:bool>
  </property>
  <property fmtid="{D5CDD505-2E9C-101B-9397-08002B2CF9AE}" pid="4" name="Category0">
    <vt:lpwstr>5</vt:lpwstr>
  </property>
  <property fmtid="{D5CDD505-2E9C-101B-9397-08002B2CF9AE}" pid="5" name="Required by Independent Testing">
    <vt:bool>true</vt:bool>
  </property>
  <property fmtid="{D5CDD505-2E9C-101B-9397-08002B2CF9AE}" pid="6" name="Required by Operational Readiness">
    <vt:bool>true</vt:bool>
  </property>
  <property fmtid="{D5CDD505-2E9C-101B-9397-08002B2CF9AE}" pid="7" name="Required for Operational Readiness Review">
    <vt:bool>true</vt:bool>
  </property>
  <property fmtid="{D5CDD505-2E9C-101B-9397-08002B2CF9AE}" pid="8" name="Required by PMAS">
    <vt:bool>true</vt:bool>
  </property>
  <property fmtid="{D5CDD505-2E9C-101B-9397-08002B2CF9AE}" pid="9" name="Required for Assessment and Authorizatio">
    <vt:bool>false</vt:bool>
  </property>
  <property fmtid="{D5CDD505-2E9C-101B-9397-08002B2CF9AE}" pid="10" name="Required by VHA Release Management">
    <vt:bool>true</vt:bool>
  </property>
  <property fmtid="{D5CDD505-2E9C-101B-9397-08002B2CF9AE}" pid="11" name="Required for Assessment and Authorization">
    <vt:bool>false</vt:bool>
  </property>
  <property fmtid="{D5CDD505-2E9C-101B-9397-08002B2CF9AE}" pid="12" name="_dlc_DocIdItemGuid">
    <vt:lpwstr>5458e585-3da8-4bfe-9831-7d357525b154</vt:lpwstr>
  </property>
  <property fmtid="{D5CDD505-2E9C-101B-9397-08002B2CF9AE}" pid="13" name="Action Requested">
    <vt:lpwstr>No Action Required</vt:lpwstr>
  </property>
  <property fmtid="{D5CDD505-2E9C-101B-9397-08002B2CF9AE}" pid="14" name="Required by Enterprise Operations">
    <vt:bool>false</vt:bool>
  </property>
  <property fmtid="{D5CDD505-2E9C-101B-9397-08002B2CF9AE}" pid="15" name="Scope">
    <vt:lpwstr>1</vt:lpwstr>
  </property>
  <property fmtid="{D5CDD505-2E9C-101B-9397-08002B2CF9AE}" pid="16" name="Reviewed at Milestone (Multi-Select)">
    <vt:lpwstr>;#None;#</vt:lpwstr>
  </property>
  <property fmtid="{D5CDD505-2E9C-101B-9397-08002B2CF9AE}" pid="17" name="Required for National Release">
    <vt:bool>true</vt:bool>
  </property>
  <property fmtid="{D5CDD505-2E9C-101B-9397-08002B2CF9AE}" pid="18" name="Public Storage Location">
    <vt:lpwstr>1</vt:lpwstr>
  </property>
  <property fmtid="{D5CDD505-2E9C-101B-9397-08002B2CF9AE}" pid="19" name="TaxKeyword">
    <vt:lpwstr/>
  </property>
  <property fmtid="{D5CDD505-2E9C-101B-9397-08002B2CF9AE}" pid="20" name="Status">
    <vt:lpwstr>Active</vt:lpwstr>
  </property>
  <property fmtid="{D5CDD505-2E9C-101B-9397-08002B2CF9AE}" pid="21" name="ProPath Process ID">
    <vt:lpwstr>6</vt:lpwstr>
  </property>
  <property fmtid="{D5CDD505-2E9C-101B-9397-08002B2CF9AE}" pid="22" name="Replaced By">
    <vt:lpwstr>, </vt:lpwstr>
  </property>
  <property fmtid="{D5CDD505-2E9C-101B-9397-08002B2CF9AE}" pid="23" name="ContentTypeId">
    <vt:lpwstr>0x0101004B55E56D3DD6DC4BB3756304B0ED6A72</vt:lpwstr>
  </property>
</Properties>
</file>