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2B8" w:rsidRDefault="00410790" w:rsidP="00410790">
      <w:pPr>
        <w:jc w:val="center"/>
        <w:rPr>
          <w:b/>
          <w:bCs/>
          <w:sz w:val="44"/>
          <w:szCs w:val="44"/>
          <w:lang w:val="en-US"/>
        </w:rPr>
      </w:pPr>
      <w:r>
        <w:rPr>
          <w:b/>
          <w:bCs/>
          <w:sz w:val="44"/>
          <w:szCs w:val="44"/>
          <w:lang w:val="en-US"/>
        </w:rPr>
        <w:t>Homework Assignment 1</w:t>
      </w:r>
    </w:p>
    <w:p w:rsidR="00410790" w:rsidRDefault="00410790" w:rsidP="00410790">
      <w:pPr>
        <w:jc w:val="center"/>
        <w:rPr>
          <w:lang w:val="en-US"/>
        </w:rPr>
      </w:pPr>
      <w:proofErr w:type="spellStart"/>
      <w:r>
        <w:rPr>
          <w:lang w:val="en-US"/>
        </w:rPr>
        <w:t>Panteleimonas</w:t>
      </w:r>
      <w:proofErr w:type="spellEnd"/>
      <w:r>
        <w:rPr>
          <w:lang w:val="en-US"/>
        </w:rPr>
        <w:t xml:space="preserve"> </w:t>
      </w:r>
      <w:proofErr w:type="spellStart"/>
      <w:r>
        <w:rPr>
          <w:lang w:val="en-US"/>
        </w:rPr>
        <w:t>Chatzimiltis</w:t>
      </w:r>
      <w:proofErr w:type="spellEnd"/>
      <w:r>
        <w:rPr>
          <w:lang w:val="en-US"/>
        </w:rPr>
        <w:t xml:space="preserve"> 1015742 – pchatz06</w:t>
      </w:r>
    </w:p>
    <w:p w:rsidR="00410790" w:rsidRDefault="00410790" w:rsidP="00410790"/>
    <w:p w:rsidR="00410790" w:rsidRDefault="00410790" w:rsidP="00410790">
      <w:pPr>
        <w:rPr>
          <w:b/>
          <w:bCs/>
          <w:lang w:val="en-US"/>
        </w:rPr>
      </w:pPr>
    </w:p>
    <w:p w:rsidR="00410790" w:rsidRDefault="00410790" w:rsidP="00410790">
      <w:pPr>
        <w:rPr>
          <w:b/>
          <w:bCs/>
          <w:lang w:val="en-US"/>
        </w:rPr>
      </w:pPr>
      <w:r>
        <w:rPr>
          <w:b/>
          <w:bCs/>
          <w:lang w:val="en-US"/>
        </w:rPr>
        <w:t>Memory Hierarchy Measurements</w:t>
      </w:r>
    </w:p>
    <w:p w:rsidR="00410790" w:rsidRDefault="00410790" w:rsidP="00410790">
      <w:pPr>
        <w:rPr>
          <w:b/>
          <w:bCs/>
          <w:lang w:val="en-US"/>
        </w:rPr>
      </w:pPr>
    </w:p>
    <w:p w:rsidR="00410790" w:rsidRDefault="00410790" w:rsidP="00410790">
      <w:pPr>
        <w:rPr>
          <w:b/>
          <w:bCs/>
          <w:lang w:val="en-US"/>
        </w:rPr>
      </w:pPr>
      <w:r>
        <w:rPr>
          <w:b/>
          <w:bCs/>
          <w:lang w:val="en-US"/>
        </w:rPr>
        <w:t xml:space="preserve">For the following experiments I used the following machines from </w:t>
      </w:r>
      <w:proofErr w:type="spellStart"/>
      <w:r>
        <w:rPr>
          <w:b/>
          <w:bCs/>
          <w:lang w:val="en-US"/>
        </w:rPr>
        <w:t>Winsconsin</w:t>
      </w:r>
      <w:proofErr w:type="spellEnd"/>
      <w:r>
        <w:rPr>
          <w:b/>
          <w:bCs/>
          <w:lang w:val="en-US"/>
        </w:rPr>
        <w:t xml:space="preserve">, with specifications (Both nodes were the same - </w:t>
      </w:r>
      <w:r w:rsidRPr="00410790">
        <w:rPr>
          <w:rFonts w:ascii="Menlo" w:hAnsi="Menlo" w:cs="Menlo"/>
          <w:b/>
          <w:bCs/>
          <w:color w:val="D63384"/>
          <w:sz w:val="18"/>
          <w:szCs w:val="18"/>
          <w:shd w:val="clear" w:color="auto" w:fill="FFFFFF"/>
        </w:rPr>
        <w:t>c220g5</w:t>
      </w:r>
      <w:r>
        <w:rPr>
          <w:b/>
          <w:bCs/>
          <w:lang w:val="en-US"/>
        </w:rPr>
        <w:t>):</w:t>
      </w:r>
    </w:p>
    <w:p w:rsidR="00410790" w:rsidRDefault="00410790" w:rsidP="00410790">
      <w:pPr>
        <w:rPr>
          <w:b/>
          <w:bCs/>
          <w:lang w:val="en-US"/>
        </w:rPr>
      </w:pPr>
    </w:p>
    <w:p w:rsidR="00410790" w:rsidRDefault="00410790" w:rsidP="00410790">
      <w:pPr>
        <w:rPr>
          <w:b/>
          <w:bCs/>
          <w:lang w:val="en-US"/>
        </w:rPr>
      </w:pPr>
      <w:r>
        <w:rPr>
          <w:b/>
          <w:bCs/>
          <w:noProof/>
          <w:lang w:val="en-US"/>
        </w:rPr>
        <w:drawing>
          <wp:inline distT="0" distB="0" distL="0" distR="0">
            <wp:extent cx="5665509" cy="1646387"/>
            <wp:effectExtent l="0" t="0" r="0" b="5080"/>
            <wp:docPr id="1536027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27499" name="Picture 1536027499"/>
                    <pic:cNvPicPr/>
                  </pic:nvPicPr>
                  <pic:blipFill>
                    <a:blip r:embed="rId7">
                      <a:extLst>
                        <a:ext uri="{28A0092B-C50C-407E-A947-70E740481C1C}">
                          <a14:useLocalDpi xmlns:a14="http://schemas.microsoft.com/office/drawing/2010/main" val="0"/>
                        </a:ext>
                      </a:extLst>
                    </a:blip>
                    <a:stretch>
                      <a:fillRect/>
                    </a:stretch>
                  </pic:blipFill>
                  <pic:spPr>
                    <a:xfrm>
                      <a:off x="0" y="0"/>
                      <a:ext cx="5732996" cy="1665999"/>
                    </a:xfrm>
                    <a:prstGeom prst="rect">
                      <a:avLst/>
                    </a:prstGeom>
                  </pic:spPr>
                </pic:pic>
              </a:graphicData>
            </a:graphic>
          </wp:inline>
        </w:drawing>
      </w:r>
    </w:p>
    <w:p w:rsidR="00410790" w:rsidRDefault="00410790" w:rsidP="00410790">
      <w:pPr>
        <w:rPr>
          <w:b/>
          <w:bCs/>
          <w:lang w:val="en-US"/>
        </w:rPr>
      </w:pPr>
    </w:p>
    <w:p w:rsidR="00410790" w:rsidRDefault="00410790" w:rsidP="00410790">
      <w:pPr>
        <w:rPr>
          <w:b/>
          <w:bCs/>
          <w:lang w:val="en-US"/>
        </w:rPr>
      </w:pPr>
    </w:p>
    <w:p w:rsidR="00410790" w:rsidRPr="00410790" w:rsidRDefault="00410790" w:rsidP="00410790">
      <w:pPr>
        <w:pStyle w:val="ListParagraph"/>
        <w:numPr>
          <w:ilvl w:val="0"/>
          <w:numId w:val="1"/>
        </w:numPr>
        <w:rPr>
          <w:b/>
          <w:bCs/>
          <w:lang w:val="en-US"/>
        </w:rPr>
      </w:pPr>
      <w:r w:rsidRPr="00410790">
        <w:rPr>
          <w:b/>
          <w:bCs/>
          <w:lang w:val="en-US"/>
        </w:rPr>
        <w:t>Local Memory</w:t>
      </w:r>
    </w:p>
    <w:p w:rsidR="00410790" w:rsidRDefault="00410790" w:rsidP="00410790">
      <w:pPr>
        <w:pStyle w:val="ListParagraph"/>
        <w:numPr>
          <w:ilvl w:val="1"/>
          <w:numId w:val="1"/>
        </w:numPr>
        <w:rPr>
          <w:lang w:val="en-US"/>
        </w:rPr>
      </w:pPr>
      <w:r>
        <w:rPr>
          <w:lang w:val="en-US"/>
        </w:rPr>
        <w:t xml:space="preserve">To measure latency and bandwidth of the local memory (DRAM), I have used the </w:t>
      </w:r>
      <w:proofErr w:type="spellStart"/>
      <w:r>
        <w:rPr>
          <w:lang w:val="en-US"/>
        </w:rPr>
        <w:t>mlc</w:t>
      </w:r>
      <w:proofErr w:type="spellEnd"/>
      <w:r>
        <w:rPr>
          <w:lang w:val="en-US"/>
        </w:rPr>
        <w:t xml:space="preserve"> tool</w:t>
      </w:r>
      <w:r w:rsidR="00514528">
        <w:rPr>
          <w:lang w:val="en-US"/>
        </w:rPr>
        <w:t>.</w:t>
      </w:r>
    </w:p>
    <w:p w:rsidR="00410790" w:rsidRDefault="00410790" w:rsidP="00410790">
      <w:pPr>
        <w:pStyle w:val="ListParagraph"/>
        <w:numPr>
          <w:ilvl w:val="1"/>
          <w:numId w:val="1"/>
        </w:numPr>
        <w:rPr>
          <w:lang w:val="en-US"/>
        </w:rPr>
      </w:pPr>
      <w:r>
        <w:rPr>
          <w:lang w:val="en-US"/>
        </w:rPr>
        <w:t>Bandwidth measurement</w:t>
      </w:r>
    </w:p>
    <w:p w:rsidR="00514528" w:rsidRPr="00514528" w:rsidRDefault="00410790" w:rsidP="00514528">
      <w:pPr>
        <w:pStyle w:val="ListParagraph"/>
        <w:numPr>
          <w:ilvl w:val="2"/>
          <w:numId w:val="1"/>
        </w:numPr>
        <w:rPr>
          <w:lang w:val="en-US"/>
        </w:rPr>
      </w:pPr>
      <w:r w:rsidRPr="00410790">
        <w:t>sudo ./mlc --memory_bandwidth_scan</w:t>
      </w:r>
    </w:p>
    <w:p w:rsidR="00514528" w:rsidRPr="00514528" w:rsidRDefault="00514528" w:rsidP="00514528">
      <w:pPr>
        <w:pStyle w:val="ListParagraph"/>
        <w:numPr>
          <w:ilvl w:val="2"/>
          <w:numId w:val="1"/>
        </w:numPr>
        <w:rPr>
          <w:lang w:val="en-US"/>
        </w:rPr>
      </w:pPr>
      <w:r w:rsidRPr="00514528">
        <w:rPr>
          <w:lang w:val="en-US"/>
        </w:rPr>
        <w:t xml:space="preserve">Average bandwidth found: </w:t>
      </w:r>
      <w:r w:rsidRPr="00514528">
        <w:rPr>
          <w:rFonts w:ascii="Calibri" w:eastAsia="Times New Roman" w:hAnsi="Calibri" w:cs="Calibri"/>
          <w:color w:val="000000"/>
          <w:kern w:val="0"/>
          <w:lang w:eastAsia="en-GB"/>
          <w14:ligatures w14:val="none"/>
        </w:rPr>
        <w:t>4984</w:t>
      </w:r>
      <w:r>
        <w:rPr>
          <w:rFonts w:ascii="Calibri" w:eastAsia="Times New Roman" w:hAnsi="Calibri" w:cs="Calibri"/>
          <w:color w:val="000000"/>
          <w:kern w:val="0"/>
          <w:lang w:val="en-US" w:eastAsia="en-GB"/>
          <w14:ligatures w14:val="none"/>
        </w:rPr>
        <w:t>5 MB/s</w:t>
      </w:r>
    </w:p>
    <w:p w:rsidR="00514528" w:rsidRPr="00514528" w:rsidRDefault="00514528" w:rsidP="00514528">
      <w:pPr>
        <w:pStyle w:val="ListParagraph"/>
        <w:numPr>
          <w:ilvl w:val="1"/>
          <w:numId w:val="1"/>
        </w:numPr>
        <w:rPr>
          <w:lang w:val="en-US"/>
        </w:rPr>
      </w:pPr>
      <w:r>
        <w:rPr>
          <w:rFonts w:ascii="Calibri" w:eastAsia="Times New Roman" w:hAnsi="Calibri" w:cs="Calibri"/>
          <w:color w:val="000000"/>
          <w:kern w:val="0"/>
          <w:lang w:val="en-US" w:eastAsia="en-GB"/>
          <w14:ligatures w14:val="none"/>
        </w:rPr>
        <w:t>Latency measurement</w:t>
      </w:r>
    </w:p>
    <w:p w:rsidR="00514528" w:rsidRPr="00514528" w:rsidRDefault="00514528" w:rsidP="00514528">
      <w:pPr>
        <w:pStyle w:val="ListParagraph"/>
        <w:numPr>
          <w:ilvl w:val="2"/>
          <w:numId w:val="1"/>
        </w:numPr>
        <w:rPr>
          <w:lang w:val="en-US"/>
        </w:rPr>
      </w:pPr>
      <w:r w:rsidRPr="00514528">
        <w:t>sudo ./mlc --idle_latency</w:t>
      </w:r>
    </w:p>
    <w:p w:rsidR="00514528" w:rsidRDefault="00514528" w:rsidP="00514528">
      <w:pPr>
        <w:pStyle w:val="ListParagraph"/>
        <w:numPr>
          <w:ilvl w:val="2"/>
          <w:numId w:val="1"/>
        </w:numPr>
        <w:rPr>
          <w:lang w:val="en-US"/>
        </w:rPr>
      </w:pPr>
      <w:r>
        <w:rPr>
          <w:lang w:val="en-US"/>
        </w:rPr>
        <w:t>Latency found: 0.09 us</w:t>
      </w:r>
    </w:p>
    <w:p w:rsidR="00514528" w:rsidRDefault="00514528" w:rsidP="00514528">
      <w:pPr>
        <w:pStyle w:val="ListParagraph"/>
        <w:numPr>
          <w:ilvl w:val="1"/>
          <w:numId w:val="1"/>
        </w:numPr>
        <w:rPr>
          <w:lang w:val="en-US"/>
        </w:rPr>
      </w:pPr>
      <w:r>
        <w:rPr>
          <w:lang w:val="en-US"/>
        </w:rPr>
        <w:t>Total amount of memory</w:t>
      </w:r>
    </w:p>
    <w:p w:rsidR="00514528" w:rsidRDefault="00514528" w:rsidP="00514528">
      <w:pPr>
        <w:pStyle w:val="ListParagraph"/>
        <w:numPr>
          <w:ilvl w:val="2"/>
          <w:numId w:val="1"/>
        </w:numPr>
        <w:rPr>
          <w:lang w:val="en-US"/>
        </w:rPr>
      </w:pPr>
      <w:r w:rsidRPr="00514528">
        <w:rPr>
          <w:lang w:val="en-US"/>
        </w:rPr>
        <w:t>cat /proc/</w:t>
      </w:r>
      <w:proofErr w:type="spellStart"/>
      <w:r w:rsidRPr="00514528">
        <w:rPr>
          <w:lang w:val="en-US"/>
        </w:rPr>
        <w:t>meminfo</w:t>
      </w:r>
      <w:proofErr w:type="spellEnd"/>
    </w:p>
    <w:p w:rsidR="00514528" w:rsidRPr="00514528" w:rsidRDefault="00514528" w:rsidP="00514528">
      <w:pPr>
        <w:pStyle w:val="ListParagraph"/>
        <w:numPr>
          <w:ilvl w:val="2"/>
          <w:numId w:val="1"/>
        </w:numPr>
        <w:rPr>
          <w:lang w:val="en-US"/>
        </w:rPr>
      </w:pPr>
      <w:r w:rsidRPr="00514528">
        <w:rPr>
          <w:lang w:val="en-US"/>
        </w:rPr>
        <w:t xml:space="preserve">Capacity: </w:t>
      </w:r>
      <w:r w:rsidRPr="00514528">
        <w:rPr>
          <w:rFonts w:ascii="Calibri" w:eastAsia="Times New Roman" w:hAnsi="Calibri" w:cs="Calibri"/>
          <w:color w:val="000000"/>
          <w:kern w:val="0"/>
          <w:lang w:eastAsia="en-GB"/>
          <w14:ligatures w14:val="none"/>
        </w:rPr>
        <w:t>187.</w:t>
      </w:r>
      <w:r>
        <w:rPr>
          <w:rFonts w:ascii="Calibri" w:eastAsia="Times New Roman" w:hAnsi="Calibri" w:cs="Calibri"/>
          <w:color w:val="000000"/>
          <w:kern w:val="0"/>
          <w:lang w:val="en-US" w:eastAsia="en-GB"/>
          <w14:ligatures w14:val="none"/>
        </w:rPr>
        <w:t>6 GB</w:t>
      </w:r>
    </w:p>
    <w:p w:rsidR="00514528" w:rsidRPr="00514528" w:rsidRDefault="00514528" w:rsidP="00514528">
      <w:pPr>
        <w:pStyle w:val="ListParagraph"/>
        <w:numPr>
          <w:ilvl w:val="0"/>
          <w:numId w:val="1"/>
        </w:numPr>
        <w:rPr>
          <w:lang w:val="en-US"/>
        </w:rPr>
      </w:pPr>
      <w:r>
        <w:rPr>
          <w:rFonts w:ascii="Calibri" w:eastAsia="Times New Roman" w:hAnsi="Calibri" w:cs="Calibri"/>
          <w:b/>
          <w:bCs/>
          <w:color w:val="000000"/>
          <w:kern w:val="0"/>
          <w:lang w:val="en-US" w:eastAsia="en-GB"/>
          <w14:ligatures w14:val="none"/>
        </w:rPr>
        <w:t>Local Disk</w:t>
      </w:r>
    </w:p>
    <w:p w:rsidR="00514528" w:rsidRPr="00514528" w:rsidRDefault="00514528" w:rsidP="00514528">
      <w:pPr>
        <w:pStyle w:val="ListParagraph"/>
        <w:numPr>
          <w:ilvl w:val="1"/>
          <w:numId w:val="1"/>
        </w:numPr>
        <w:rPr>
          <w:lang w:val="en-US"/>
        </w:rPr>
      </w:pPr>
      <w:r>
        <w:rPr>
          <w:rFonts w:ascii="Calibri" w:eastAsia="Times New Roman" w:hAnsi="Calibri" w:cs="Calibri"/>
          <w:color w:val="000000"/>
          <w:kern w:val="0"/>
          <w:lang w:val="en-US" w:eastAsia="en-GB"/>
          <w14:ligatures w14:val="none"/>
        </w:rPr>
        <w:t xml:space="preserve">To measure latency and bandwidth of the local disk, I used </w:t>
      </w:r>
      <w:proofErr w:type="spellStart"/>
      <w:r>
        <w:rPr>
          <w:rFonts w:ascii="Calibri" w:eastAsia="Times New Roman" w:hAnsi="Calibri" w:cs="Calibri"/>
          <w:color w:val="000000"/>
          <w:kern w:val="0"/>
          <w:lang w:val="en-US" w:eastAsia="en-GB"/>
          <w14:ligatures w14:val="none"/>
        </w:rPr>
        <w:t>ioping</w:t>
      </w:r>
      <w:proofErr w:type="spellEnd"/>
      <w:r>
        <w:rPr>
          <w:rFonts w:ascii="Calibri" w:eastAsia="Times New Roman" w:hAnsi="Calibri" w:cs="Calibri"/>
          <w:color w:val="000000"/>
          <w:kern w:val="0"/>
          <w:lang w:val="en-US" w:eastAsia="en-GB"/>
          <w14:ligatures w14:val="none"/>
        </w:rPr>
        <w:t xml:space="preserve"> for the latency and </w:t>
      </w:r>
      <w:proofErr w:type="spellStart"/>
      <w:r>
        <w:rPr>
          <w:rFonts w:ascii="Calibri" w:eastAsia="Times New Roman" w:hAnsi="Calibri" w:cs="Calibri"/>
          <w:color w:val="000000"/>
          <w:kern w:val="0"/>
          <w:lang w:val="en-US" w:eastAsia="en-GB"/>
          <w14:ligatures w14:val="none"/>
        </w:rPr>
        <w:t>fio</w:t>
      </w:r>
      <w:proofErr w:type="spellEnd"/>
      <w:r>
        <w:rPr>
          <w:rFonts w:ascii="Calibri" w:eastAsia="Times New Roman" w:hAnsi="Calibri" w:cs="Calibri"/>
          <w:color w:val="000000"/>
          <w:kern w:val="0"/>
          <w:lang w:val="en-US" w:eastAsia="en-GB"/>
          <w14:ligatures w14:val="none"/>
        </w:rPr>
        <w:t xml:space="preserve"> for the bandwidth.</w:t>
      </w:r>
    </w:p>
    <w:p w:rsidR="00514528" w:rsidRPr="00514528" w:rsidRDefault="00514528" w:rsidP="00514528">
      <w:pPr>
        <w:pStyle w:val="ListParagraph"/>
        <w:numPr>
          <w:ilvl w:val="1"/>
          <w:numId w:val="1"/>
        </w:numPr>
        <w:rPr>
          <w:lang w:val="en-US"/>
        </w:rPr>
      </w:pPr>
      <w:r>
        <w:rPr>
          <w:rFonts w:ascii="Calibri" w:eastAsia="Times New Roman" w:hAnsi="Calibri" w:cs="Calibri"/>
          <w:color w:val="000000"/>
          <w:kern w:val="0"/>
          <w:lang w:val="en-US" w:eastAsia="en-GB"/>
          <w14:ligatures w14:val="none"/>
        </w:rPr>
        <w:t>Bandwidth measurement</w:t>
      </w:r>
    </w:p>
    <w:p w:rsidR="00514528" w:rsidRPr="00514528" w:rsidRDefault="00514528" w:rsidP="00514528">
      <w:pPr>
        <w:pStyle w:val="ListParagraph"/>
        <w:numPr>
          <w:ilvl w:val="2"/>
          <w:numId w:val="1"/>
        </w:numPr>
        <w:rPr>
          <w:lang w:val="en-US"/>
        </w:rPr>
      </w:pPr>
      <w:r w:rsidRPr="00514528">
        <w:t>fio --randrepeat=1 --ioengine=libaio --direct=1 --gtod_reduce=1 --name=fiotest --filename=testfio --bs=4k --iodepth=64 --size=1G --readwrite=read</w:t>
      </w:r>
    </w:p>
    <w:p w:rsidR="00514528" w:rsidRPr="00514528" w:rsidRDefault="00514528" w:rsidP="00514528">
      <w:pPr>
        <w:pStyle w:val="ListParagraph"/>
        <w:numPr>
          <w:ilvl w:val="2"/>
          <w:numId w:val="1"/>
        </w:numPr>
        <w:rPr>
          <w:lang w:val="en-US"/>
        </w:rPr>
      </w:pPr>
      <w:r w:rsidRPr="00514528">
        <w:rPr>
          <w:lang w:val="en-US"/>
        </w:rPr>
        <w:t xml:space="preserve">Bandwidth found: </w:t>
      </w:r>
      <w:r w:rsidRPr="00514528">
        <w:rPr>
          <w:rFonts w:ascii="Calibri" w:eastAsia="Times New Roman" w:hAnsi="Calibri" w:cs="Calibri"/>
          <w:color w:val="000000"/>
          <w:kern w:val="0"/>
          <w:lang w:eastAsia="en-GB"/>
          <w14:ligatures w14:val="none"/>
        </w:rPr>
        <w:t>25</w:t>
      </w:r>
      <w:r>
        <w:rPr>
          <w:rFonts w:ascii="Calibri" w:eastAsia="Times New Roman" w:hAnsi="Calibri" w:cs="Calibri"/>
          <w:color w:val="000000"/>
          <w:kern w:val="0"/>
          <w:lang w:val="en-US" w:eastAsia="en-GB"/>
          <w14:ligatures w14:val="none"/>
        </w:rPr>
        <w:t>2 MB/s</w:t>
      </w:r>
    </w:p>
    <w:p w:rsidR="00514528" w:rsidRPr="00514528" w:rsidRDefault="00514528" w:rsidP="00514528">
      <w:pPr>
        <w:pStyle w:val="ListParagraph"/>
        <w:numPr>
          <w:ilvl w:val="1"/>
          <w:numId w:val="1"/>
        </w:numPr>
        <w:rPr>
          <w:lang w:val="en-US"/>
        </w:rPr>
      </w:pPr>
      <w:r>
        <w:rPr>
          <w:rFonts w:ascii="Calibri" w:eastAsia="Times New Roman" w:hAnsi="Calibri" w:cs="Calibri"/>
          <w:color w:val="000000"/>
          <w:kern w:val="0"/>
          <w:lang w:val="en-US" w:eastAsia="en-GB"/>
          <w14:ligatures w14:val="none"/>
        </w:rPr>
        <w:t>Latency measurement</w:t>
      </w:r>
    </w:p>
    <w:p w:rsidR="00514528" w:rsidRDefault="00514528" w:rsidP="00514528">
      <w:pPr>
        <w:pStyle w:val="ListParagraph"/>
        <w:numPr>
          <w:ilvl w:val="2"/>
          <w:numId w:val="1"/>
        </w:numPr>
        <w:rPr>
          <w:lang w:val="en-US"/>
        </w:rPr>
      </w:pPr>
      <w:r w:rsidRPr="00514528">
        <w:t>ioping −c 20 /tmp</w:t>
      </w:r>
      <w:r>
        <w:rPr>
          <w:lang w:val="en-US"/>
        </w:rPr>
        <w:t>/</w:t>
      </w:r>
    </w:p>
    <w:p w:rsidR="00514528" w:rsidRPr="00514528" w:rsidRDefault="00514528" w:rsidP="00514528">
      <w:pPr>
        <w:pStyle w:val="ListParagraph"/>
        <w:numPr>
          <w:ilvl w:val="2"/>
          <w:numId w:val="1"/>
        </w:numPr>
        <w:rPr>
          <w:lang w:val="en-US"/>
        </w:rPr>
      </w:pPr>
      <w:r w:rsidRPr="00514528">
        <w:rPr>
          <w:lang w:val="en-US"/>
        </w:rPr>
        <w:t xml:space="preserve">Latency found: </w:t>
      </w:r>
      <w:r w:rsidRPr="00514528">
        <w:rPr>
          <w:rFonts w:ascii="Calibri" w:eastAsia="Times New Roman" w:hAnsi="Calibri" w:cs="Calibri"/>
          <w:color w:val="000000"/>
          <w:kern w:val="0"/>
          <w:lang w:eastAsia="en-GB"/>
          <w14:ligatures w14:val="none"/>
        </w:rPr>
        <w:t>222.6</w:t>
      </w:r>
      <w:r>
        <w:rPr>
          <w:rFonts w:ascii="Calibri" w:eastAsia="Times New Roman" w:hAnsi="Calibri" w:cs="Calibri"/>
          <w:color w:val="000000"/>
          <w:kern w:val="0"/>
          <w:lang w:val="en-US" w:eastAsia="en-GB"/>
          <w14:ligatures w14:val="none"/>
        </w:rPr>
        <w:t xml:space="preserve"> us</w:t>
      </w:r>
    </w:p>
    <w:p w:rsidR="00514528" w:rsidRPr="00514528" w:rsidRDefault="00514528" w:rsidP="00514528">
      <w:pPr>
        <w:pStyle w:val="ListParagraph"/>
        <w:numPr>
          <w:ilvl w:val="1"/>
          <w:numId w:val="1"/>
        </w:numPr>
        <w:rPr>
          <w:lang w:val="en-US"/>
        </w:rPr>
      </w:pPr>
      <w:r>
        <w:rPr>
          <w:rFonts w:ascii="Calibri" w:eastAsia="Times New Roman" w:hAnsi="Calibri" w:cs="Calibri"/>
          <w:color w:val="000000"/>
          <w:kern w:val="0"/>
          <w:lang w:val="en-US" w:eastAsia="en-GB"/>
          <w14:ligatures w14:val="none"/>
        </w:rPr>
        <w:t>Capacity</w:t>
      </w:r>
    </w:p>
    <w:p w:rsidR="00514528" w:rsidRPr="00514528" w:rsidRDefault="00514528" w:rsidP="00514528">
      <w:pPr>
        <w:pStyle w:val="ListParagraph"/>
        <w:numPr>
          <w:ilvl w:val="2"/>
          <w:numId w:val="1"/>
        </w:numPr>
        <w:rPr>
          <w:lang w:val="en-US"/>
        </w:rPr>
      </w:pPr>
      <w:r w:rsidRPr="00514528">
        <w:t>sudo hdparm -I /dev/sda</w:t>
      </w:r>
    </w:p>
    <w:p w:rsidR="00514528" w:rsidRPr="00514528" w:rsidRDefault="00514528" w:rsidP="00514528">
      <w:pPr>
        <w:pStyle w:val="ListParagraph"/>
        <w:numPr>
          <w:ilvl w:val="2"/>
          <w:numId w:val="1"/>
        </w:numPr>
        <w:rPr>
          <w:lang w:val="en-US"/>
        </w:rPr>
      </w:pPr>
      <w:r w:rsidRPr="00514528">
        <w:rPr>
          <w:lang w:val="en-US"/>
        </w:rPr>
        <w:t xml:space="preserve">Capacity: </w:t>
      </w:r>
      <w:r w:rsidRPr="00514528">
        <w:rPr>
          <w:rFonts w:ascii="Calibri" w:eastAsia="Times New Roman" w:hAnsi="Calibri" w:cs="Calibri"/>
          <w:color w:val="000000"/>
          <w:kern w:val="0"/>
          <w:lang w:eastAsia="en-GB"/>
          <w14:ligatures w14:val="none"/>
        </w:rPr>
        <w:t>480</w:t>
      </w:r>
      <w:r>
        <w:rPr>
          <w:rFonts w:ascii="Calibri" w:eastAsia="Times New Roman" w:hAnsi="Calibri" w:cs="Calibri"/>
          <w:color w:val="000000"/>
          <w:kern w:val="0"/>
          <w:lang w:val="en-US" w:eastAsia="en-GB"/>
          <w14:ligatures w14:val="none"/>
        </w:rPr>
        <w:t xml:space="preserve"> GB</w:t>
      </w:r>
    </w:p>
    <w:p w:rsidR="00D53AE9" w:rsidRPr="00D53AE9" w:rsidRDefault="00D53AE9" w:rsidP="00D53AE9">
      <w:pPr>
        <w:pStyle w:val="ListParagraph"/>
        <w:numPr>
          <w:ilvl w:val="0"/>
          <w:numId w:val="1"/>
        </w:numPr>
        <w:rPr>
          <w:lang w:val="en-US"/>
        </w:rPr>
      </w:pPr>
      <w:r>
        <w:rPr>
          <w:b/>
          <w:bCs/>
          <w:lang w:val="en-US"/>
        </w:rPr>
        <w:lastRenderedPageBreak/>
        <w:t>Remote Memory</w:t>
      </w:r>
      <w:r w:rsidR="00D92330">
        <w:rPr>
          <w:b/>
          <w:bCs/>
          <w:lang w:val="en-US"/>
        </w:rPr>
        <w:t xml:space="preserve"> </w:t>
      </w:r>
    </w:p>
    <w:p w:rsidR="00D53AE9" w:rsidRDefault="00D53AE9" w:rsidP="00D53AE9">
      <w:pPr>
        <w:pStyle w:val="ListParagraph"/>
        <w:numPr>
          <w:ilvl w:val="1"/>
          <w:numId w:val="1"/>
        </w:numPr>
        <w:rPr>
          <w:lang w:val="en-US"/>
        </w:rPr>
      </w:pPr>
      <w:r>
        <w:rPr>
          <w:lang w:val="en-US"/>
        </w:rPr>
        <w:t xml:space="preserve">To measure network latency and bandwidth between the 2 nodes, I used ping for latency and </w:t>
      </w:r>
      <w:proofErr w:type="spellStart"/>
      <w:r>
        <w:rPr>
          <w:lang w:val="en-US"/>
        </w:rPr>
        <w:t>iperf</w:t>
      </w:r>
      <w:proofErr w:type="spellEnd"/>
      <w:r>
        <w:rPr>
          <w:lang w:val="en-US"/>
        </w:rPr>
        <w:t xml:space="preserve"> for bandwidth.</w:t>
      </w:r>
    </w:p>
    <w:p w:rsidR="00D53AE9" w:rsidRPr="00D53AE9" w:rsidRDefault="00D53AE9" w:rsidP="00D53AE9">
      <w:pPr>
        <w:pStyle w:val="ListParagraph"/>
        <w:numPr>
          <w:ilvl w:val="1"/>
          <w:numId w:val="1"/>
        </w:numPr>
        <w:rPr>
          <w:lang w:val="en-US"/>
        </w:rPr>
      </w:pPr>
      <w:r>
        <w:rPr>
          <w:lang w:val="en-US"/>
        </w:rPr>
        <w:t>Bandwidth measurement</w:t>
      </w:r>
      <w:r w:rsidRPr="00D53AE9">
        <w:t xml:space="preserve"> </w:t>
      </w:r>
    </w:p>
    <w:p w:rsidR="00D53AE9" w:rsidRDefault="00D53AE9" w:rsidP="00D53AE9">
      <w:pPr>
        <w:pStyle w:val="ListParagraph"/>
        <w:numPr>
          <w:ilvl w:val="2"/>
          <w:numId w:val="1"/>
        </w:numPr>
        <w:rPr>
          <w:lang w:val="en-US"/>
        </w:rPr>
      </w:pPr>
      <w:r w:rsidRPr="00D53AE9">
        <w:t>iperf −s −i 1 −w 4M -u</w:t>
      </w:r>
      <w:r>
        <w:rPr>
          <w:lang w:val="en-US"/>
        </w:rPr>
        <w:t xml:space="preserve"> (on node 0)</w:t>
      </w:r>
    </w:p>
    <w:p w:rsidR="00D53AE9" w:rsidRDefault="00D53AE9" w:rsidP="00D53AE9">
      <w:pPr>
        <w:pStyle w:val="ListParagraph"/>
        <w:numPr>
          <w:ilvl w:val="2"/>
          <w:numId w:val="1"/>
        </w:numPr>
        <w:rPr>
          <w:lang w:val="en-US"/>
        </w:rPr>
      </w:pPr>
      <w:r w:rsidRPr="00D53AE9">
        <w:t xml:space="preserve">iperf −c node0 −e −i 1 −u −b </w:t>
      </w:r>
      <w:r>
        <w:rPr>
          <w:lang w:val="en-US"/>
        </w:rPr>
        <w:t>10000000</w:t>
      </w:r>
      <w:r w:rsidRPr="00D53AE9">
        <w:t>m</w:t>
      </w:r>
      <w:r>
        <w:rPr>
          <w:lang w:val="en-US"/>
        </w:rPr>
        <w:t xml:space="preserve">  (on node 1, I used big size to capture the maximum bandwidth)</w:t>
      </w:r>
    </w:p>
    <w:p w:rsidR="00D92330" w:rsidRPr="00D92330" w:rsidRDefault="00D53AE9" w:rsidP="00D92330">
      <w:pPr>
        <w:pStyle w:val="ListParagraph"/>
        <w:numPr>
          <w:ilvl w:val="2"/>
          <w:numId w:val="1"/>
        </w:numPr>
        <w:rPr>
          <w:lang w:val="en-US"/>
        </w:rPr>
      </w:pPr>
      <w:r w:rsidRPr="00D53AE9">
        <w:rPr>
          <w:lang w:val="en-US"/>
        </w:rPr>
        <w:t xml:space="preserve">Bandwidth found: </w:t>
      </w:r>
      <w:r w:rsidRPr="00D53AE9">
        <w:rPr>
          <w:rFonts w:ascii="Calibri" w:eastAsia="Times New Roman" w:hAnsi="Calibri" w:cs="Calibri"/>
          <w:color w:val="000000"/>
          <w:kern w:val="0"/>
          <w:lang w:eastAsia="en-GB"/>
          <w14:ligatures w14:val="none"/>
        </w:rPr>
        <w:t>4119</w:t>
      </w:r>
      <w:r>
        <w:rPr>
          <w:rFonts w:ascii="Calibri" w:eastAsia="Times New Roman" w:hAnsi="Calibri" w:cs="Calibri"/>
          <w:color w:val="000000"/>
          <w:kern w:val="0"/>
          <w:lang w:val="en-US" w:eastAsia="en-GB"/>
          <w14:ligatures w14:val="none"/>
        </w:rPr>
        <w:t xml:space="preserve"> MB/s</w:t>
      </w:r>
    </w:p>
    <w:p w:rsidR="00D92330" w:rsidRPr="00D92330" w:rsidRDefault="00D92330" w:rsidP="00D92330">
      <w:pPr>
        <w:pStyle w:val="ListParagraph"/>
        <w:numPr>
          <w:ilvl w:val="2"/>
          <w:numId w:val="1"/>
        </w:numPr>
        <w:rPr>
          <w:lang w:val="en-US"/>
        </w:rPr>
      </w:pPr>
      <w:r>
        <w:rPr>
          <w:rFonts w:ascii="Calibri" w:eastAsia="Times New Roman" w:hAnsi="Calibri" w:cs="Calibri"/>
          <w:color w:val="000000"/>
          <w:kern w:val="0"/>
          <w:lang w:val="en-US" w:eastAsia="en-GB"/>
          <w14:ligatures w14:val="none"/>
        </w:rPr>
        <w:t xml:space="preserve">For the DRAM, I left it 4119 MB/s since it is the bottleneck between the actual DRAM’s bandwidth which is </w:t>
      </w:r>
      <w:r w:rsidRPr="00514528">
        <w:rPr>
          <w:rFonts w:ascii="Calibri" w:eastAsia="Times New Roman" w:hAnsi="Calibri" w:cs="Calibri"/>
          <w:color w:val="000000"/>
          <w:kern w:val="0"/>
          <w:lang w:eastAsia="en-GB"/>
          <w14:ligatures w14:val="none"/>
        </w:rPr>
        <w:t>4984</w:t>
      </w:r>
      <w:r>
        <w:rPr>
          <w:rFonts w:ascii="Calibri" w:eastAsia="Times New Roman" w:hAnsi="Calibri" w:cs="Calibri"/>
          <w:color w:val="000000"/>
          <w:kern w:val="0"/>
          <w:lang w:val="en-US" w:eastAsia="en-GB"/>
          <w14:ligatures w14:val="none"/>
        </w:rPr>
        <w:t>5 MB/s</w:t>
      </w:r>
      <w:r>
        <w:rPr>
          <w:rFonts w:ascii="Calibri" w:eastAsia="Times New Roman" w:hAnsi="Calibri" w:cs="Calibri"/>
          <w:color w:val="000000"/>
          <w:kern w:val="0"/>
          <w:lang w:val="en-US" w:eastAsia="en-GB"/>
          <w14:ligatures w14:val="none"/>
        </w:rPr>
        <w:t>.</w:t>
      </w:r>
    </w:p>
    <w:p w:rsidR="00D92330" w:rsidRPr="00D92330" w:rsidRDefault="00D92330" w:rsidP="00D92330">
      <w:pPr>
        <w:pStyle w:val="ListParagraph"/>
        <w:numPr>
          <w:ilvl w:val="2"/>
          <w:numId w:val="1"/>
        </w:numPr>
        <w:rPr>
          <w:lang w:val="en-US"/>
        </w:rPr>
      </w:pPr>
      <w:r w:rsidRPr="00D92330">
        <w:rPr>
          <w:rFonts w:ascii="Calibri" w:eastAsia="Times New Roman" w:hAnsi="Calibri" w:cs="Calibri"/>
          <w:color w:val="000000"/>
          <w:kern w:val="0"/>
          <w:lang w:val="en-US" w:eastAsia="en-GB"/>
          <w14:ligatures w14:val="none"/>
        </w:rPr>
        <w:t xml:space="preserve">For the Disc, I left it </w:t>
      </w:r>
      <w:r w:rsidRPr="00D92330">
        <w:rPr>
          <w:rFonts w:ascii="Calibri" w:eastAsia="Times New Roman" w:hAnsi="Calibri" w:cs="Calibri"/>
          <w:color w:val="000000"/>
          <w:kern w:val="0"/>
          <w:lang w:eastAsia="en-GB"/>
          <w14:ligatures w14:val="none"/>
        </w:rPr>
        <w:t>251.</w:t>
      </w:r>
      <w:r>
        <w:rPr>
          <w:rFonts w:ascii="Calibri" w:eastAsia="Times New Roman" w:hAnsi="Calibri" w:cs="Calibri"/>
          <w:color w:val="000000"/>
          <w:kern w:val="0"/>
          <w:lang w:val="en-US" w:eastAsia="en-GB"/>
          <w14:ligatures w14:val="none"/>
        </w:rPr>
        <w:t>8 MB/s since the bottleneck here is the actual Disc.</w:t>
      </w:r>
    </w:p>
    <w:p w:rsidR="00D92330" w:rsidRPr="00D92330" w:rsidRDefault="00D92330" w:rsidP="00D92330">
      <w:pPr>
        <w:pStyle w:val="ListParagraph"/>
        <w:ind w:left="2160"/>
        <w:rPr>
          <w:lang w:val="en-US"/>
        </w:rPr>
      </w:pPr>
    </w:p>
    <w:p w:rsidR="00D53AE9" w:rsidRPr="00D53AE9" w:rsidRDefault="00D53AE9" w:rsidP="00D53AE9">
      <w:pPr>
        <w:pStyle w:val="ListParagraph"/>
        <w:numPr>
          <w:ilvl w:val="1"/>
          <w:numId w:val="1"/>
        </w:numPr>
        <w:rPr>
          <w:lang w:val="en-US"/>
        </w:rPr>
      </w:pPr>
      <w:r>
        <w:rPr>
          <w:rFonts w:ascii="Calibri" w:eastAsia="Times New Roman" w:hAnsi="Calibri" w:cs="Calibri"/>
          <w:color w:val="000000"/>
          <w:kern w:val="0"/>
          <w:lang w:val="en-US" w:eastAsia="en-GB"/>
          <w14:ligatures w14:val="none"/>
        </w:rPr>
        <w:t>Latency measurement</w:t>
      </w:r>
    </w:p>
    <w:p w:rsidR="00D53AE9" w:rsidRDefault="00D53AE9" w:rsidP="00D53AE9">
      <w:pPr>
        <w:pStyle w:val="ListParagraph"/>
        <w:numPr>
          <w:ilvl w:val="2"/>
          <w:numId w:val="1"/>
        </w:numPr>
        <w:rPr>
          <w:lang w:val="en-US"/>
        </w:rPr>
      </w:pPr>
      <w:r w:rsidRPr="00D53AE9">
        <w:rPr>
          <w:lang w:val="en-US"/>
        </w:rPr>
        <w:t>ping node1</w:t>
      </w:r>
      <w:r>
        <w:rPr>
          <w:lang w:val="en-US"/>
        </w:rPr>
        <w:t xml:space="preserve"> (on node 0)</w:t>
      </w:r>
    </w:p>
    <w:p w:rsidR="00D53AE9" w:rsidRPr="00D92330" w:rsidRDefault="00D53AE9" w:rsidP="00D53AE9">
      <w:pPr>
        <w:pStyle w:val="ListParagraph"/>
        <w:numPr>
          <w:ilvl w:val="2"/>
          <w:numId w:val="1"/>
        </w:numPr>
        <w:rPr>
          <w:lang w:val="en-US"/>
        </w:rPr>
      </w:pPr>
      <w:r>
        <w:rPr>
          <w:lang w:val="en-US"/>
        </w:rPr>
        <w:t xml:space="preserve">Average </w:t>
      </w:r>
      <w:r w:rsidRPr="00D53AE9">
        <w:rPr>
          <w:lang w:val="en-US"/>
        </w:rPr>
        <w:t xml:space="preserve">Latency found: </w:t>
      </w:r>
      <w:r w:rsidRPr="00D53AE9">
        <w:rPr>
          <w:rFonts w:ascii="Calibri" w:eastAsia="Times New Roman" w:hAnsi="Calibri" w:cs="Calibri"/>
          <w:color w:val="000000"/>
          <w:kern w:val="0"/>
          <w:lang w:eastAsia="en-GB"/>
          <w14:ligatures w14:val="none"/>
        </w:rPr>
        <w:t>44</w:t>
      </w:r>
      <w:r>
        <w:rPr>
          <w:rFonts w:ascii="Calibri" w:eastAsia="Times New Roman" w:hAnsi="Calibri" w:cs="Calibri"/>
          <w:color w:val="000000"/>
          <w:kern w:val="0"/>
          <w:lang w:val="en-US" w:eastAsia="en-GB"/>
          <w14:ligatures w14:val="none"/>
        </w:rPr>
        <w:t xml:space="preserve"> us</w:t>
      </w:r>
    </w:p>
    <w:p w:rsidR="00D92330" w:rsidRPr="00D92330" w:rsidRDefault="00D92330" w:rsidP="00D53AE9">
      <w:pPr>
        <w:pStyle w:val="ListParagraph"/>
        <w:numPr>
          <w:ilvl w:val="2"/>
          <w:numId w:val="1"/>
        </w:numPr>
        <w:rPr>
          <w:lang w:val="en-US"/>
        </w:rPr>
      </w:pPr>
      <w:r>
        <w:rPr>
          <w:rFonts w:ascii="Calibri" w:eastAsia="Times New Roman" w:hAnsi="Calibri" w:cs="Calibri"/>
          <w:color w:val="000000"/>
          <w:kern w:val="0"/>
          <w:lang w:val="en-US" w:eastAsia="en-GB"/>
          <w14:ligatures w14:val="none"/>
        </w:rPr>
        <w:t>For the DRAM, I added the network latency (44us) plus the DRAM’s latency</w:t>
      </w:r>
    </w:p>
    <w:p w:rsidR="00D92330" w:rsidRPr="00D53AE9" w:rsidRDefault="00D92330" w:rsidP="00D53AE9">
      <w:pPr>
        <w:pStyle w:val="ListParagraph"/>
        <w:numPr>
          <w:ilvl w:val="2"/>
          <w:numId w:val="1"/>
        </w:numPr>
        <w:rPr>
          <w:lang w:val="en-US"/>
        </w:rPr>
      </w:pPr>
      <w:r>
        <w:rPr>
          <w:rFonts w:ascii="Calibri" w:eastAsia="Times New Roman" w:hAnsi="Calibri" w:cs="Calibri"/>
          <w:color w:val="000000"/>
          <w:kern w:val="0"/>
          <w:lang w:val="en-US" w:eastAsia="en-GB"/>
          <w14:ligatures w14:val="none"/>
        </w:rPr>
        <w:t>For the Disc, I also added the network latency plus the Disc latency</w:t>
      </w:r>
    </w:p>
    <w:p w:rsidR="00D53AE9" w:rsidRPr="00D53AE9" w:rsidRDefault="00D53AE9" w:rsidP="00D53AE9">
      <w:pPr>
        <w:pStyle w:val="ListParagraph"/>
        <w:numPr>
          <w:ilvl w:val="1"/>
          <w:numId w:val="1"/>
        </w:numPr>
        <w:rPr>
          <w:lang w:val="en-US"/>
        </w:rPr>
      </w:pPr>
      <w:r>
        <w:rPr>
          <w:rFonts w:ascii="Calibri" w:eastAsia="Times New Roman" w:hAnsi="Calibri" w:cs="Calibri"/>
          <w:color w:val="000000"/>
          <w:kern w:val="0"/>
          <w:lang w:val="en-US" w:eastAsia="en-GB"/>
          <w14:ligatures w14:val="none"/>
        </w:rPr>
        <w:t>Capacity</w:t>
      </w:r>
    </w:p>
    <w:p w:rsidR="00D53AE9" w:rsidRPr="00D53AE9" w:rsidRDefault="00D53AE9" w:rsidP="00D53AE9">
      <w:pPr>
        <w:pStyle w:val="ListParagraph"/>
        <w:numPr>
          <w:ilvl w:val="2"/>
          <w:numId w:val="1"/>
        </w:numPr>
        <w:rPr>
          <w:lang w:val="en-US"/>
        </w:rPr>
      </w:pPr>
      <w:r>
        <w:rPr>
          <w:rFonts w:ascii="Calibri" w:eastAsia="Times New Roman" w:hAnsi="Calibri" w:cs="Calibri"/>
          <w:color w:val="000000"/>
          <w:kern w:val="0"/>
          <w:lang w:val="en-US" w:eastAsia="en-GB"/>
          <w14:ligatures w14:val="none"/>
        </w:rPr>
        <w:t xml:space="preserve">I did research of how to be able to find the capacity of the remote memory. I’ve tried several tools, like Prometheus, </w:t>
      </w:r>
      <w:proofErr w:type="spellStart"/>
      <w:r>
        <w:rPr>
          <w:rFonts w:ascii="Calibri" w:eastAsia="Times New Roman" w:hAnsi="Calibri" w:cs="Calibri"/>
          <w:color w:val="000000"/>
          <w:kern w:val="0"/>
          <w:lang w:val="en-US" w:eastAsia="en-GB"/>
          <w14:ligatures w14:val="none"/>
        </w:rPr>
        <w:t>node_exporter</w:t>
      </w:r>
      <w:proofErr w:type="spellEnd"/>
      <w:r>
        <w:rPr>
          <w:rFonts w:ascii="Calibri" w:eastAsia="Times New Roman" w:hAnsi="Calibri" w:cs="Calibri"/>
          <w:color w:val="000000"/>
          <w:kern w:val="0"/>
          <w:lang w:val="en-US" w:eastAsia="en-GB"/>
          <w14:ligatures w14:val="none"/>
        </w:rPr>
        <w:t>.</w:t>
      </w:r>
    </w:p>
    <w:p w:rsidR="006376A2" w:rsidRPr="00D92330" w:rsidRDefault="00D53AE9" w:rsidP="006376A2">
      <w:pPr>
        <w:pStyle w:val="ListParagraph"/>
        <w:numPr>
          <w:ilvl w:val="2"/>
          <w:numId w:val="1"/>
        </w:numPr>
        <w:rPr>
          <w:lang w:val="en-US"/>
        </w:rPr>
      </w:pPr>
      <w:r>
        <w:rPr>
          <w:rFonts w:ascii="Calibri" w:eastAsia="Times New Roman" w:hAnsi="Calibri" w:cs="Calibri"/>
          <w:color w:val="000000"/>
          <w:kern w:val="0"/>
          <w:lang w:val="en-US" w:eastAsia="en-GB"/>
          <w14:ligatures w14:val="none"/>
        </w:rPr>
        <w:t xml:space="preserve">Later on, I thought I could be able to </w:t>
      </w:r>
      <w:r w:rsidR="00256DCD">
        <w:rPr>
          <w:rFonts w:ascii="Calibri" w:eastAsia="Times New Roman" w:hAnsi="Calibri" w:cs="Calibri"/>
          <w:color w:val="000000"/>
          <w:kern w:val="0"/>
          <w:lang w:val="en-US" w:eastAsia="en-GB"/>
          <w14:ligatures w14:val="none"/>
        </w:rPr>
        <w:t>calculate</w:t>
      </w:r>
      <w:r>
        <w:rPr>
          <w:rFonts w:ascii="Calibri" w:eastAsia="Times New Roman" w:hAnsi="Calibri" w:cs="Calibri"/>
          <w:color w:val="000000"/>
          <w:kern w:val="0"/>
          <w:lang w:val="en-US" w:eastAsia="en-GB"/>
          <w14:ligatures w14:val="none"/>
        </w:rPr>
        <w:t xml:space="preserve"> it through the range of address space.</w:t>
      </w:r>
      <w:r w:rsidR="00256DCD">
        <w:rPr>
          <w:rFonts w:ascii="Calibri" w:eastAsia="Times New Roman" w:hAnsi="Calibri" w:cs="Calibri"/>
          <w:color w:val="000000"/>
          <w:kern w:val="0"/>
          <w:lang w:val="en-US" w:eastAsia="en-GB"/>
          <w14:ligatures w14:val="none"/>
        </w:rPr>
        <w:t xml:space="preserve"> However, this wouldn’t be possible because I do not have insights of how hypervisor is doing the translation to the physical addresses, and how big this space is.</w:t>
      </w:r>
    </w:p>
    <w:p w:rsidR="00D92330" w:rsidRPr="006376A2" w:rsidRDefault="00D92330" w:rsidP="006376A2">
      <w:pPr>
        <w:pStyle w:val="ListParagraph"/>
        <w:numPr>
          <w:ilvl w:val="2"/>
          <w:numId w:val="1"/>
        </w:numPr>
        <w:rPr>
          <w:lang w:val="en-US"/>
        </w:rPr>
      </w:pPr>
      <w:r>
        <w:rPr>
          <w:rFonts w:ascii="Calibri" w:eastAsia="Times New Roman" w:hAnsi="Calibri" w:cs="Calibri"/>
          <w:color w:val="000000"/>
          <w:kern w:val="0"/>
          <w:lang w:val="en-US" w:eastAsia="en-GB"/>
          <w14:ligatures w14:val="none"/>
        </w:rPr>
        <w:t>I assumed that they are the same as the initial measurement, since I used the same machine</w:t>
      </w:r>
    </w:p>
    <w:p w:rsidR="00256DCD" w:rsidRPr="00D92330" w:rsidRDefault="00256DCD" w:rsidP="00256DCD">
      <w:pPr>
        <w:pStyle w:val="ListParagraph"/>
        <w:numPr>
          <w:ilvl w:val="0"/>
          <w:numId w:val="1"/>
        </w:numPr>
        <w:rPr>
          <w:lang w:val="en-US"/>
        </w:rPr>
      </w:pPr>
      <w:r>
        <w:rPr>
          <w:rFonts w:ascii="Calibri" w:eastAsia="Times New Roman" w:hAnsi="Calibri" w:cs="Calibri"/>
          <w:b/>
          <w:bCs/>
          <w:color w:val="000000"/>
          <w:kern w:val="0"/>
          <w:lang w:val="en-US" w:eastAsia="en-GB"/>
          <w14:ligatures w14:val="none"/>
        </w:rPr>
        <w:t>Result Graph</w:t>
      </w:r>
    </w:p>
    <w:p w:rsidR="00D92330" w:rsidRPr="00256DCD" w:rsidRDefault="00D92330" w:rsidP="00D92330">
      <w:pPr>
        <w:pStyle w:val="ListParagraph"/>
        <w:rPr>
          <w:lang w:val="en-US"/>
        </w:rPr>
      </w:pPr>
      <w:r>
        <w:rPr>
          <w:noProof/>
        </w:rPr>
        <w:drawing>
          <wp:inline distT="0" distB="0" distL="0" distR="0" wp14:anchorId="4AB1CD00" wp14:editId="76452613">
            <wp:extent cx="5731510" cy="2544445"/>
            <wp:effectExtent l="0" t="0" r="8890" b="8255"/>
            <wp:docPr id="1220560875" name="Chart 1">
              <a:extLst xmlns:a="http://schemas.openxmlformats.org/drawingml/2006/main">
                <a:ext uri="{FF2B5EF4-FFF2-40B4-BE49-F238E27FC236}">
                  <a16:creationId xmlns:a16="http://schemas.microsoft.com/office/drawing/2014/main" id="{DA4D2B98-A3E0-4889-27EC-4368475D7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6DCD" w:rsidRPr="00256DCD" w:rsidRDefault="00256DCD" w:rsidP="00256DCD">
      <w:pPr>
        <w:rPr>
          <w:lang w:val="en-US"/>
        </w:rPr>
      </w:pPr>
    </w:p>
    <w:p w:rsidR="00D92330" w:rsidRDefault="00D92330" w:rsidP="00256DCD">
      <w:pPr>
        <w:rPr>
          <w:b/>
          <w:bCs/>
          <w:lang w:val="en-US"/>
        </w:rPr>
      </w:pPr>
    </w:p>
    <w:p w:rsidR="00D92330" w:rsidRDefault="00D92330" w:rsidP="00256DCD">
      <w:pPr>
        <w:rPr>
          <w:b/>
          <w:bCs/>
          <w:lang w:val="en-US"/>
        </w:rPr>
      </w:pPr>
    </w:p>
    <w:p w:rsidR="00D92330" w:rsidRDefault="00D92330" w:rsidP="00256DCD">
      <w:pPr>
        <w:rPr>
          <w:b/>
          <w:bCs/>
          <w:lang w:val="en-US"/>
        </w:rPr>
      </w:pPr>
    </w:p>
    <w:p w:rsidR="00256DCD" w:rsidRDefault="00256DCD" w:rsidP="00256DCD">
      <w:pPr>
        <w:rPr>
          <w:b/>
          <w:bCs/>
          <w:lang w:val="en-US"/>
        </w:rPr>
      </w:pPr>
      <w:r w:rsidRPr="00256DCD">
        <w:rPr>
          <w:b/>
          <w:bCs/>
          <w:lang w:val="en-US"/>
        </w:rPr>
        <w:lastRenderedPageBreak/>
        <w:t>Observations:</w:t>
      </w:r>
    </w:p>
    <w:p w:rsidR="00256DCD" w:rsidRPr="00256DCD" w:rsidRDefault="00256DCD" w:rsidP="00256DCD">
      <w:pPr>
        <w:pStyle w:val="ListParagraph"/>
        <w:numPr>
          <w:ilvl w:val="0"/>
          <w:numId w:val="2"/>
        </w:numPr>
        <w:rPr>
          <w:b/>
          <w:bCs/>
          <w:lang w:val="en-US"/>
        </w:rPr>
      </w:pPr>
      <w:r>
        <w:rPr>
          <w:lang w:val="en-US"/>
        </w:rPr>
        <w:t>As expected, local DRAM’s latency is much less than the local Disc or the remote Memory.</w:t>
      </w:r>
    </w:p>
    <w:p w:rsidR="00256DCD" w:rsidRPr="00256DCD" w:rsidRDefault="00256DCD" w:rsidP="00256DCD">
      <w:pPr>
        <w:pStyle w:val="ListParagraph"/>
        <w:numPr>
          <w:ilvl w:val="0"/>
          <w:numId w:val="2"/>
        </w:numPr>
        <w:rPr>
          <w:b/>
          <w:bCs/>
          <w:lang w:val="en-US"/>
        </w:rPr>
      </w:pPr>
      <w:r>
        <w:rPr>
          <w:lang w:val="en-US"/>
        </w:rPr>
        <w:t>The capacity of the DRAM, is less than Local disc.</w:t>
      </w:r>
    </w:p>
    <w:p w:rsidR="00D07186" w:rsidRPr="00D07186" w:rsidRDefault="00256DCD" w:rsidP="00D53AE9">
      <w:pPr>
        <w:pStyle w:val="ListParagraph"/>
        <w:numPr>
          <w:ilvl w:val="0"/>
          <w:numId w:val="2"/>
        </w:numPr>
        <w:rPr>
          <w:b/>
          <w:bCs/>
          <w:lang w:val="en-US"/>
        </w:rPr>
      </w:pPr>
      <w:r>
        <w:rPr>
          <w:lang w:val="en-US"/>
        </w:rPr>
        <w:t xml:space="preserve">An interesting observation is that the latency to local Disc is bigger than the latency to the remote memory. </w:t>
      </w:r>
      <w:r w:rsidR="00D07186">
        <w:rPr>
          <w:lang w:val="en-US"/>
        </w:rPr>
        <w:t>On a VM, the latency to access local disc could be higher than accessing remote memory because disk includes file system, device drivers, etc. which adds an extra overhead. However, accessing remote memory especially on VM often utilizes optimized communication paths and protocols like RDMA, bypassing many of the layers involved in disk access and minimizing the latency.</w:t>
      </w:r>
    </w:p>
    <w:p w:rsidR="00410790" w:rsidRPr="006376A2" w:rsidRDefault="00D07186" w:rsidP="006376A2">
      <w:pPr>
        <w:pStyle w:val="ListParagraph"/>
        <w:numPr>
          <w:ilvl w:val="0"/>
          <w:numId w:val="2"/>
        </w:numPr>
        <w:rPr>
          <w:b/>
          <w:bCs/>
          <w:lang w:val="en-US"/>
        </w:rPr>
      </w:pPr>
      <w:r>
        <w:rPr>
          <w:lang w:val="en-US"/>
        </w:rPr>
        <w:t>Accessing local DRAM has less latency than the Local disc or Remote Memory. DRAM, has direct communication with the physical memory (no translation needed to virtual), which is a lot faster</w:t>
      </w:r>
      <w:r w:rsidR="006376A2">
        <w:rPr>
          <w:lang w:val="en-US"/>
        </w:rPr>
        <w:t>, has minimal overhead compared to a disc access. Also, this difference in latency could be because, DRAM’s speed and the absence of layers present in a disc access.</w:t>
      </w:r>
    </w:p>
    <w:p w:rsidR="006376A2" w:rsidRPr="006376A2" w:rsidRDefault="006376A2" w:rsidP="006376A2">
      <w:pPr>
        <w:pStyle w:val="ListParagraph"/>
        <w:numPr>
          <w:ilvl w:val="0"/>
          <w:numId w:val="2"/>
        </w:numPr>
        <w:rPr>
          <w:b/>
          <w:bCs/>
          <w:lang w:val="en-US"/>
        </w:rPr>
      </w:pPr>
      <w:r>
        <w:rPr>
          <w:lang w:val="en-US"/>
        </w:rPr>
        <w:t>The bandwidth of disc is less than the remote memory bandwidth but not less than the DRAM’s latency.</w:t>
      </w:r>
    </w:p>
    <w:p w:rsidR="006376A2" w:rsidRPr="006376A2" w:rsidRDefault="006376A2" w:rsidP="006376A2">
      <w:pPr>
        <w:pStyle w:val="ListParagraph"/>
        <w:numPr>
          <w:ilvl w:val="0"/>
          <w:numId w:val="2"/>
        </w:numPr>
        <w:rPr>
          <w:b/>
          <w:bCs/>
          <w:lang w:val="en-US"/>
        </w:rPr>
      </w:pPr>
      <w:r>
        <w:rPr>
          <w:lang w:val="en-US"/>
        </w:rPr>
        <w:t>These observations can lead us to the conclusion that, sometimes it could be better to transfer files to remote memory than a local disc, especially on the VM’s case. Also, t</w:t>
      </w:r>
      <w:r w:rsidRPr="006376A2">
        <w:rPr>
          <w:lang w:val="en-US"/>
        </w:rPr>
        <w:t xml:space="preserve">he capacity of the Remote Memory, is usually a lot more than local memory (Disc or dram). </w:t>
      </w:r>
    </w:p>
    <w:sectPr w:rsidR="006376A2" w:rsidRPr="006376A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03C1" w:rsidRDefault="002603C1" w:rsidP="00410790">
      <w:r>
        <w:separator/>
      </w:r>
    </w:p>
  </w:endnote>
  <w:endnote w:type="continuationSeparator" w:id="0">
    <w:p w:rsidR="002603C1" w:rsidRDefault="002603C1" w:rsidP="0041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03C1" w:rsidRDefault="002603C1" w:rsidP="00410790">
      <w:r>
        <w:separator/>
      </w:r>
    </w:p>
  </w:footnote>
  <w:footnote w:type="continuationSeparator" w:id="0">
    <w:p w:rsidR="002603C1" w:rsidRDefault="002603C1" w:rsidP="00410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0790" w:rsidRDefault="00410790">
    <w:pPr>
      <w:pStyle w:val="Header"/>
    </w:pPr>
    <w:r>
      <w:rPr>
        <w:noProof/>
      </w:rPr>
      <w:drawing>
        <wp:anchor distT="0" distB="0" distL="114300" distR="114300" simplePos="0" relativeHeight="251659264" behindDoc="0" locked="0" layoutInCell="1" allowOverlap="1" wp14:anchorId="13E2C9CF" wp14:editId="7E64B548">
          <wp:simplePos x="0" y="0"/>
          <wp:positionH relativeFrom="column">
            <wp:posOffset>-943381</wp:posOffset>
          </wp:positionH>
          <wp:positionV relativeFrom="paragraph">
            <wp:posOffset>-487045</wp:posOffset>
          </wp:positionV>
          <wp:extent cx="2450465" cy="938530"/>
          <wp:effectExtent l="0" t="0" r="635" b="1270"/>
          <wp:wrapSquare wrapText="bothSides"/>
          <wp:docPr id="129580814" name="Picture 3" descr="Faculties / Departments / Units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9" descr="Faculties / Departments / Units Logo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0465" cy="9385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04198"/>
    <w:multiLevelType w:val="hybridMultilevel"/>
    <w:tmpl w:val="F446DA28"/>
    <w:lvl w:ilvl="0" w:tplc="BB86AB0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2E7B49"/>
    <w:multiLevelType w:val="hybridMultilevel"/>
    <w:tmpl w:val="C7CEBB86"/>
    <w:lvl w:ilvl="0" w:tplc="8270A580">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1630446">
    <w:abstractNumId w:val="1"/>
  </w:num>
  <w:num w:numId="2" w16cid:durableId="113757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90"/>
    <w:rsid w:val="00256DCD"/>
    <w:rsid w:val="002603C1"/>
    <w:rsid w:val="00410790"/>
    <w:rsid w:val="00514528"/>
    <w:rsid w:val="006376A2"/>
    <w:rsid w:val="006902B8"/>
    <w:rsid w:val="00704ED9"/>
    <w:rsid w:val="00D07186"/>
    <w:rsid w:val="00D53AE9"/>
    <w:rsid w:val="00D92330"/>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E26F"/>
  <w15:chartTrackingRefBased/>
  <w15:docId w15:val="{52A031EC-9636-E94B-B1FD-5AA91779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790"/>
    <w:pPr>
      <w:tabs>
        <w:tab w:val="center" w:pos="4513"/>
        <w:tab w:val="right" w:pos="9026"/>
      </w:tabs>
    </w:pPr>
  </w:style>
  <w:style w:type="character" w:customStyle="1" w:styleId="HeaderChar">
    <w:name w:val="Header Char"/>
    <w:basedOn w:val="DefaultParagraphFont"/>
    <w:link w:val="Header"/>
    <w:uiPriority w:val="99"/>
    <w:rsid w:val="00410790"/>
  </w:style>
  <w:style w:type="paragraph" w:styleId="Footer">
    <w:name w:val="footer"/>
    <w:basedOn w:val="Normal"/>
    <w:link w:val="FooterChar"/>
    <w:uiPriority w:val="99"/>
    <w:unhideWhenUsed/>
    <w:rsid w:val="00410790"/>
    <w:pPr>
      <w:tabs>
        <w:tab w:val="center" w:pos="4513"/>
        <w:tab w:val="right" w:pos="9026"/>
      </w:tabs>
    </w:pPr>
  </w:style>
  <w:style w:type="character" w:customStyle="1" w:styleId="FooterChar">
    <w:name w:val="Footer Char"/>
    <w:basedOn w:val="DefaultParagraphFont"/>
    <w:link w:val="Footer"/>
    <w:uiPriority w:val="99"/>
    <w:rsid w:val="00410790"/>
  </w:style>
  <w:style w:type="paragraph" w:styleId="ListParagraph">
    <w:name w:val="List Paragraph"/>
    <w:basedOn w:val="Normal"/>
    <w:uiPriority w:val="34"/>
    <w:qFormat/>
    <w:rsid w:val="0041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3033">
      <w:bodyDiv w:val="1"/>
      <w:marLeft w:val="0"/>
      <w:marRight w:val="0"/>
      <w:marTop w:val="0"/>
      <w:marBottom w:val="0"/>
      <w:divBdr>
        <w:top w:val="none" w:sz="0" w:space="0" w:color="auto"/>
        <w:left w:val="none" w:sz="0" w:space="0" w:color="auto"/>
        <w:bottom w:val="none" w:sz="0" w:space="0" w:color="auto"/>
        <w:right w:val="none" w:sz="0" w:space="0" w:color="auto"/>
      </w:divBdr>
    </w:div>
    <w:div w:id="161167156">
      <w:bodyDiv w:val="1"/>
      <w:marLeft w:val="0"/>
      <w:marRight w:val="0"/>
      <w:marTop w:val="0"/>
      <w:marBottom w:val="0"/>
      <w:divBdr>
        <w:top w:val="none" w:sz="0" w:space="0" w:color="auto"/>
        <w:left w:val="none" w:sz="0" w:space="0" w:color="auto"/>
        <w:bottom w:val="none" w:sz="0" w:space="0" w:color="auto"/>
        <w:right w:val="none" w:sz="0" w:space="0" w:color="auto"/>
      </w:divBdr>
    </w:div>
    <w:div w:id="601688212">
      <w:bodyDiv w:val="1"/>
      <w:marLeft w:val="0"/>
      <w:marRight w:val="0"/>
      <w:marTop w:val="0"/>
      <w:marBottom w:val="0"/>
      <w:divBdr>
        <w:top w:val="none" w:sz="0" w:space="0" w:color="auto"/>
        <w:left w:val="none" w:sz="0" w:space="0" w:color="auto"/>
        <w:bottom w:val="none" w:sz="0" w:space="0" w:color="auto"/>
        <w:right w:val="none" w:sz="0" w:space="0" w:color="auto"/>
      </w:divBdr>
    </w:div>
    <w:div w:id="626811117">
      <w:bodyDiv w:val="1"/>
      <w:marLeft w:val="0"/>
      <w:marRight w:val="0"/>
      <w:marTop w:val="0"/>
      <w:marBottom w:val="0"/>
      <w:divBdr>
        <w:top w:val="none" w:sz="0" w:space="0" w:color="auto"/>
        <w:left w:val="none" w:sz="0" w:space="0" w:color="auto"/>
        <w:bottom w:val="none" w:sz="0" w:space="0" w:color="auto"/>
        <w:right w:val="none" w:sz="0" w:space="0" w:color="auto"/>
      </w:divBdr>
    </w:div>
    <w:div w:id="638147758">
      <w:bodyDiv w:val="1"/>
      <w:marLeft w:val="0"/>
      <w:marRight w:val="0"/>
      <w:marTop w:val="0"/>
      <w:marBottom w:val="0"/>
      <w:divBdr>
        <w:top w:val="none" w:sz="0" w:space="0" w:color="auto"/>
        <w:left w:val="none" w:sz="0" w:space="0" w:color="auto"/>
        <w:bottom w:val="none" w:sz="0" w:space="0" w:color="auto"/>
        <w:right w:val="none" w:sz="0" w:space="0" w:color="auto"/>
      </w:divBdr>
    </w:div>
    <w:div w:id="1064335244">
      <w:bodyDiv w:val="1"/>
      <w:marLeft w:val="0"/>
      <w:marRight w:val="0"/>
      <w:marTop w:val="0"/>
      <w:marBottom w:val="0"/>
      <w:divBdr>
        <w:top w:val="none" w:sz="0" w:space="0" w:color="auto"/>
        <w:left w:val="none" w:sz="0" w:space="0" w:color="auto"/>
        <w:bottom w:val="none" w:sz="0" w:space="0" w:color="auto"/>
        <w:right w:val="none" w:sz="0" w:space="0" w:color="auto"/>
      </w:divBdr>
    </w:div>
    <w:div w:id="1095977456">
      <w:bodyDiv w:val="1"/>
      <w:marLeft w:val="0"/>
      <w:marRight w:val="0"/>
      <w:marTop w:val="0"/>
      <w:marBottom w:val="0"/>
      <w:divBdr>
        <w:top w:val="none" w:sz="0" w:space="0" w:color="auto"/>
        <w:left w:val="none" w:sz="0" w:space="0" w:color="auto"/>
        <w:bottom w:val="none" w:sz="0" w:space="0" w:color="auto"/>
        <w:right w:val="none" w:sz="0" w:space="0" w:color="auto"/>
      </w:divBdr>
    </w:div>
    <w:div w:id="1124038507">
      <w:bodyDiv w:val="1"/>
      <w:marLeft w:val="0"/>
      <w:marRight w:val="0"/>
      <w:marTop w:val="0"/>
      <w:marBottom w:val="0"/>
      <w:divBdr>
        <w:top w:val="none" w:sz="0" w:space="0" w:color="auto"/>
        <w:left w:val="none" w:sz="0" w:space="0" w:color="auto"/>
        <w:bottom w:val="none" w:sz="0" w:space="0" w:color="auto"/>
        <w:right w:val="none" w:sz="0" w:space="0" w:color="auto"/>
      </w:divBdr>
    </w:div>
    <w:div w:id="1484854047">
      <w:bodyDiv w:val="1"/>
      <w:marLeft w:val="0"/>
      <w:marRight w:val="0"/>
      <w:marTop w:val="0"/>
      <w:marBottom w:val="0"/>
      <w:divBdr>
        <w:top w:val="none" w:sz="0" w:space="0" w:color="auto"/>
        <w:left w:val="none" w:sz="0" w:space="0" w:color="auto"/>
        <w:bottom w:val="none" w:sz="0" w:space="0" w:color="auto"/>
        <w:right w:val="none" w:sz="0" w:space="0" w:color="auto"/>
      </w:divBdr>
    </w:div>
    <w:div w:id="1549877847">
      <w:bodyDiv w:val="1"/>
      <w:marLeft w:val="0"/>
      <w:marRight w:val="0"/>
      <w:marTop w:val="0"/>
      <w:marBottom w:val="0"/>
      <w:divBdr>
        <w:top w:val="none" w:sz="0" w:space="0" w:color="auto"/>
        <w:left w:val="none" w:sz="0" w:space="0" w:color="auto"/>
        <w:bottom w:val="none" w:sz="0" w:space="0" w:color="auto"/>
        <w:right w:val="none" w:sz="0" w:space="0" w:color="auto"/>
      </w:divBdr>
    </w:div>
    <w:div w:id="1776367504">
      <w:bodyDiv w:val="1"/>
      <w:marLeft w:val="0"/>
      <w:marRight w:val="0"/>
      <w:marTop w:val="0"/>
      <w:marBottom w:val="0"/>
      <w:divBdr>
        <w:top w:val="none" w:sz="0" w:space="0" w:color="auto"/>
        <w:left w:val="none" w:sz="0" w:space="0" w:color="auto"/>
        <w:bottom w:val="none" w:sz="0" w:space="0" w:color="auto"/>
        <w:right w:val="none" w:sz="0" w:space="0" w:color="auto"/>
      </w:divBdr>
    </w:div>
    <w:div w:id="1915165019">
      <w:bodyDiv w:val="1"/>
      <w:marLeft w:val="0"/>
      <w:marRight w:val="0"/>
      <w:marTop w:val="0"/>
      <w:marBottom w:val="0"/>
      <w:divBdr>
        <w:top w:val="none" w:sz="0" w:space="0" w:color="auto"/>
        <w:left w:val="none" w:sz="0" w:space="0" w:color="auto"/>
        <w:bottom w:val="none" w:sz="0" w:space="0" w:color="auto"/>
        <w:right w:val="none" w:sz="0" w:space="0" w:color="auto"/>
      </w:divBdr>
    </w:div>
    <w:div w:id="21413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panteleimonas/Desktop/452/Hw1/hw1-pchatz06/hierarchy/hw1_sol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Logarithmic scale</a:t>
            </a:r>
            <a:r>
              <a:rPr lang="en-GB" baseline="0"/>
              <a:t> graph Latency, Bandwidth and Capacity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Sheet1!$B$1</c:f>
              <c:strCache>
                <c:ptCount val="1"/>
                <c:pt idx="0">
                  <c:v>Latency (us)</c:v>
                </c:pt>
              </c:strCache>
            </c:strRef>
          </c:tx>
          <c:spPr>
            <a:ln w="28575" cap="rnd">
              <a:solidFill>
                <a:schemeClr val="accent1"/>
              </a:solidFill>
              <a:round/>
            </a:ln>
            <a:effectLst/>
          </c:spPr>
          <c:marker>
            <c:symbol val="none"/>
          </c:marker>
          <c:cat>
            <c:strRef>
              <c:f>Sheet1!$A$2:$A$5</c:f>
              <c:strCache>
                <c:ptCount val="4"/>
                <c:pt idx="0">
                  <c:v>local DRAM</c:v>
                </c:pt>
                <c:pt idx="1">
                  <c:v>local Disc</c:v>
                </c:pt>
                <c:pt idx="2">
                  <c:v>Remote DRAM</c:v>
                </c:pt>
                <c:pt idx="3">
                  <c:v>Remote Disc</c:v>
                </c:pt>
              </c:strCache>
            </c:strRef>
          </c:cat>
          <c:val>
            <c:numRef>
              <c:f>Sheet1!$B$2:$B$5</c:f>
              <c:numCache>
                <c:formatCode>General</c:formatCode>
                <c:ptCount val="4"/>
                <c:pt idx="0">
                  <c:v>8.8400000000000006E-2</c:v>
                </c:pt>
                <c:pt idx="1">
                  <c:v>222.6</c:v>
                </c:pt>
                <c:pt idx="2">
                  <c:v>44.0884</c:v>
                </c:pt>
                <c:pt idx="3">
                  <c:v>266.6884</c:v>
                </c:pt>
              </c:numCache>
            </c:numRef>
          </c:val>
          <c:smooth val="0"/>
          <c:extLst>
            <c:ext xmlns:c16="http://schemas.microsoft.com/office/drawing/2014/chart" uri="{C3380CC4-5D6E-409C-BE32-E72D297353CC}">
              <c16:uniqueId val="{00000000-92A9-744F-9BE2-0D44EEC6E310}"/>
            </c:ext>
          </c:extLst>
        </c:ser>
        <c:ser>
          <c:idx val="1"/>
          <c:order val="1"/>
          <c:tx>
            <c:strRef>
              <c:f>Sheet1!$C$1</c:f>
              <c:strCache>
                <c:ptCount val="1"/>
                <c:pt idx="0">
                  <c:v>Bandwidth (MB/s)</c:v>
                </c:pt>
              </c:strCache>
            </c:strRef>
          </c:tx>
          <c:spPr>
            <a:ln w="28575" cap="rnd">
              <a:solidFill>
                <a:schemeClr val="accent2"/>
              </a:solidFill>
              <a:round/>
            </a:ln>
            <a:effectLst/>
          </c:spPr>
          <c:marker>
            <c:symbol val="none"/>
          </c:marker>
          <c:cat>
            <c:strRef>
              <c:f>Sheet1!$A$2:$A$5</c:f>
              <c:strCache>
                <c:ptCount val="4"/>
                <c:pt idx="0">
                  <c:v>local DRAM</c:v>
                </c:pt>
                <c:pt idx="1">
                  <c:v>local Disc</c:v>
                </c:pt>
                <c:pt idx="2">
                  <c:v>Remote DRAM</c:v>
                </c:pt>
                <c:pt idx="3">
                  <c:v>Remote Disc</c:v>
                </c:pt>
              </c:strCache>
            </c:strRef>
          </c:cat>
          <c:val>
            <c:numRef>
              <c:f>Sheet1!$C$2:$C$5</c:f>
              <c:numCache>
                <c:formatCode>General</c:formatCode>
                <c:ptCount val="4"/>
                <c:pt idx="0">
                  <c:v>49845</c:v>
                </c:pt>
                <c:pt idx="1">
                  <c:v>251.76953125</c:v>
                </c:pt>
                <c:pt idx="2">
                  <c:v>4119</c:v>
                </c:pt>
                <c:pt idx="3">
                  <c:v>251.76953125</c:v>
                </c:pt>
              </c:numCache>
            </c:numRef>
          </c:val>
          <c:smooth val="0"/>
          <c:extLst>
            <c:ext xmlns:c16="http://schemas.microsoft.com/office/drawing/2014/chart" uri="{C3380CC4-5D6E-409C-BE32-E72D297353CC}">
              <c16:uniqueId val="{00000001-92A9-744F-9BE2-0D44EEC6E310}"/>
            </c:ext>
          </c:extLst>
        </c:ser>
        <c:ser>
          <c:idx val="2"/>
          <c:order val="2"/>
          <c:tx>
            <c:strRef>
              <c:f>Sheet1!$D$1</c:f>
              <c:strCache>
                <c:ptCount val="1"/>
                <c:pt idx="0">
                  <c:v>Capacity (GB)</c:v>
                </c:pt>
              </c:strCache>
            </c:strRef>
          </c:tx>
          <c:spPr>
            <a:ln w="28575" cap="rnd">
              <a:solidFill>
                <a:schemeClr val="accent3"/>
              </a:solidFill>
              <a:round/>
            </a:ln>
            <a:effectLst/>
          </c:spPr>
          <c:marker>
            <c:symbol val="none"/>
          </c:marker>
          <c:cat>
            <c:strRef>
              <c:f>Sheet1!$A$2:$A$5</c:f>
              <c:strCache>
                <c:ptCount val="4"/>
                <c:pt idx="0">
                  <c:v>local DRAM</c:v>
                </c:pt>
                <c:pt idx="1">
                  <c:v>local Disc</c:v>
                </c:pt>
                <c:pt idx="2">
                  <c:v>Remote DRAM</c:v>
                </c:pt>
                <c:pt idx="3">
                  <c:v>Remote Disc</c:v>
                </c:pt>
              </c:strCache>
            </c:strRef>
          </c:cat>
          <c:val>
            <c:numRef>
              <c:f>Sheet1!$D$2:$D$5</c:f>
              <c:numCache>
                <c:formatCode>General</c:formatCode>
                <c:ptCount val="4"/>
                <c:pt idx="0">
                  <c:v>187.6</c:v>
                </c:pt>
                <c:pt idx="1">
                  <c:v>480</c:v>
                </c:pt>
                <c:pt idx="2">
                  <c:v>187.6</c:v>
                </c:pt>
                <c:pt idx="3">
                  <c:v>480</c:v>
                </c:pt>
              </c:numCache>
            </c:numRef>
          </c:val>
          <c:smooth val="0"/>
          <c:extLst>
            <c:ext xmlns:c16="http://schemas.microsoft.com/office/drawing/2014/chart" uri="{C3380CC4-5D6E-409C-BE32-E72D297353CC}">
              <c16:uniqueId val="{00000002-92A9-744F-9BE2-0D44EEC6E310}"/>
            </c:ext>
          </c:extLst>
        </c:ser>
        <c:dLbls>
          <c:showLegendKey val="0"/>
          <c:showVal val="0"/>
          <c:showCatName val="0"/>
          <c:showSerName val="0"/>
          <c:showPercent val="0"/>
          <c:showBubbleSize val="0"/>
        </c:dLbls>
        <c:smooth val="0"/>
        <c:axId val="1072789744"/>
        <c:axId val="1072713344"/>
      </c:lineChart>
      <c:catAx>
        <c:axId val="107278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2713344"/>
        <c:crosses val="autoZero"/>
        <c:auto val="1"/>
        <c:lblAlgn val="ctr"/>
        <c:lblOffset val="100"/>
        <c:noMultiLvlLbl val="0"/>
      </c:catAx>
      <c:valAx>
        <c:axId val="107271334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278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Panteleimonas Chatzimiltis</dc:creator>
  <cp:keywords/>
  <dc:description/>
  <cp:lastModifiedBy>Panteleimonas Chatzimiltis</cp:lastModifiedBy>
  <cp:revision>2</cp:revision>
  <dcterms:created xsi:type="dcterms:W3CDTF">2024-02-12T11:50:00Z</dcterms:created>
  <dcterms:modified xsi:type="dcterms:W3CDTF">2024-02-12T15:55:00Z</dcterms:modified>
</cp:coreProperties>
</file>