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Server side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Reference SocketProAdapter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r w:rsidR="006367C8" w:rsidRPr="004341BE">
        <w:rPr>
          <w:rFonts w:ascii="Times New Roman" w:eastAsia="Times New Roman" w:hAnsi="Times New Roman" w:cs="Times New Roman"/>
          <w:i/>
          <w:sz w:val="24"/>
          <w:szCs w:val="24"/>
        </w:rPr>
        <w:t>HelloWorldPeer</w:t>
      </w:r>
      <w:r w:rsidRPr="004341BE">
        <w:rPr>
          <w:rFonts w:ascii="Times New Roman" w:eastAsia="Times New Roman" w:hAnsi="Times New Roman" w:cs="Times New Roman"/>
          <w:i/>
          <w:sz w:val="24"/>
          <w:szCs w:val="24"/>
        </w:rPr>
        <w:t xml:space="preserve"> from CClientPeer</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r w:rsidR="004341BE" w:rsidRPr="00834427">
        <w:rPr>
          <w:rFonts w:ascii="Times New Roman" w:hAnsi="Times New Roman" w:cs="Times New Roman"/>
          <w:i/>
        </w:rPr>
        <w:t>OnSlowRequestArrive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SocketPro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Client side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Async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Serialization of complex structures and interface IUSerilizer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Client side persistent message queue</w:t>
      </w:r>
    </w:p>
    <w:p w:rsidR="004341BE" w:rsidRDefault="004341BE" w:rsidP="004341BE">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Async/Await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bookmarkStart w:id="0" w:name="_GoBack"/>
      <w:bookmarkEnd w:id="0"/>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a communication framework, is written with </w:t>
      </w:r>
      <w:r w:rsidR="002E5965">
        <w:rPr>
          <w:rFonts w:ascii="Times New Roman" w:eastAsia="Times New Roman" w:hAnsi="Times New Roman" w:cs="Times New Roman"/>
          <w:color w:val="000000"/>
          <w:sz w:val="24"/>
          <w:szCs w:val="24"/>
        </w:rPr>
        <w:t>continuous inline request/result</w:t>
      </w:r>
      <w:r w:rsidRPr="00125F9E">
        <w:rPr>
          <w:rFonts w:ascii="Times New Roman" w:eastAsia="Times New Roman" w:hAnsi="Times New Roman" w:cs="Times New Roman"/>
          <w:color w:val="000000"/>
          <w:sz w:val="24"/>
          <w:szCs w:val="24"/>
        </w:rPr>
        <w:t>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and parallel computations</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and web service. </w:t>
      </w:r>
      <w:r w:rsidR="002037A9" w:rsidRPr="00125F9E">
        <w:rPr>
          <w:rFonts w:ascii="Times New Roman" w:eastAsia="Times New Roman" w:hAnsi="Times New Roman" w:cs="Times New Roman"/>
          <w:color w:val="000000"/>
          <w:sz w:val="24"/>
          <w:szCs w:val="24"/>
        </w:rPr>
        <w:t>SocketPro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development. As you study these samples, it is strongly recommended that you fully understand every one of the features and code comments while experimenting with them. All of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1F7EF1">
        <w:rPr>
          <w:rFonts w:ascii="Times New Roman" w:eastAsia="Times New Roman" w:hAnsi="Times New Roman" w:cs="Times New Roman"/>
          <w:color w:val="000000"/>
          <w:sz w:val="24"/>
          <w:szCs w:val="24"/>
        </w:rPr>
        <w:t xml:space="preserve"> and Python</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t xml:space="preserve">one 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E5965">
        <w:rPr>
          <w:rFonts w:ascii="Times New Roman" w:eastAsia="Times New Roman" w:hAnsi="Times New Roman" w:cs="Times New Roman"/>
          <w:color w:val="000000"/>
          <w:sz w:val="24"/>
          <w:szCs w:val="24"/>
        </w:rPr>
        <w:t xml:space="preserve"> </w:t>
      </w:r>
      <w:r w:rsidR="009459B3" w:rsidRPr="00125F9E">
        <w:rPr>
          <w:rFonts w:ascii="Times New Roman" w:eastAsia="Times New Roman" w:hAnsi="Times New Roman" w:cs="Times New Roman"/>
          <w:color w:val="000000"/>
          <w:sz w:val="24"/>
          <w:szCs w:val="24"/>
        </w:rPr>
        <w:t>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r w:rsidR="002037A9" w:rsidRPr="00241285">
        <w:rPr>
          <w:rFonts w:ascii="Times New Roman" w:eastAsia="Times New Roman" w:hAnsi="Times New Roman" w:cs="Times New Roman"/>
          <w:i/>
          <w:color w:val="000000"/>
          <w:sz w:val="24"/>
          <w:szCs w:val="24"/>
        </w:rPr>
        <w:t>async/await</w:t>
      </w:r>
      <w:r w:rsidRPr="00125F9E">
        <w:rPr>
          <w:rFonts w:ascii="Times New Roman" w:eastAsia="Times New Roman" w:hAnsi="Times New Roman" w:cs="Times New Roman"/>
          <w:color w:val="000000"/>
          <w:sz w:val="24"/>
          <w:szCs w:val="24"/>
        </w:rPr>
        <w:t xml:space="preserve">. Therefore, as you will see, new SocketPro </w:t>
      </w:r>
      <w:r w:rsidR="00614646" w:rsidRPr="00125F9E">
        <w:rPr>
          <w:rFonts w:ascii="Times New Roman" w:eastAsia="Times New Roman" w:hAnsi="Times New Roman" w:cs="Times New Roman"/>
          <w:color w:val="000000"/>
          <w:sz w:val="24"/>
          <w:szCs w:val="24"/>
        </w:rPr>
        <w:t xml:space="preserve">client side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To get used to SocketPro fast, you must keep in mind that SocketPro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r w:rsidR="00A90EA5" w:rsidRPr="00125F9E">
        <w:rPr>
          <w:rFonts w:ascii="Times New Roman" w:eastAsia="Times New Roman" w:hAnsi="Times New Roman" w:cs="Times New Roman"/>
          <w:color w:val="000000"/>
          <w:sz w:val="24"/>
          <w:szCs w:val="24"/>
        </w:rPr>
        <w:t>SocketPro</w:t>
      </w:r>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ll like the power of SocketPro!</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Pr>
          <w:rFonts w:ascii="Times New Roman" w:eastAsia="Times New Roman" w:hAnsi="Times New Roman" w:cs="Times New Roman"/>
          <w:color w:val="000000"/>
          <w:sz w:val="24"/>
          <w:szCs w:val="24"/>
        </w:rPr>
        <w:t xml:space="preserve"> and window CE .NET. At this writing time, there are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all of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firstRow="1" w:lastRow="0" w:firstColumn="1" w:lastColumn="0" w:noHBand="0" w:noVBand="1"/>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cplusplus\</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SocketProRoot\tutorials\c</w:t>
            </w:r>
            <w:r>
              <w:rPr>
                <w:rFonts w:ascii="Times New Roman" w:eastAsia="Times New Roman" w:hAnsi="Times New Roman" w:cs="Times New Roman"/>
                <w:color w:val="000000"/>
                <w:sz w:val="24"/>
                <w:szCs w:val="24"/>
              </w:rPr>
              <w:t>sharp.</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and 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vbnet\vbnet.sln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java\nbproject</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 8.0 or later</w:t>
            </w:r>
            <w:r w:rsidR="00C96B7E">
              <w:rPr>
                <w:rFonts w:ascii="Times New Roman" w:eastAsia="Times New Roman" w:hAnsi="Times New Roman" w:cs="Times New Roman"/>
                <w:color w:val="000000"/>
                <w:sz w:val="24"/>
                <w:szCs w:val="24"/>
              </w:rPr>
              <w:t xml:space="preserve"> for both windows and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t xml:space="preserve"> </w:t>
            </w:r>
            <w:r w:rsidRPr="00F267E3">
              <w:rPr>
                <w:rFonts w:ascii="Times New Roman" w:eastAsia="Times New Roman" w:hAnsi="Times New Roman" w:cs="Times New Roman"/>
                <w:color w:val="000000"/>
                <w:sz w:val="24"/>
                <w:szCs w:val="24"/>
              </w:rPr>
              <w:t>SocketProRoot\tutorials\ce</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..\SocketProRoot\tutorials\python\.idea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Understand a uid (universal interface defi</w:t>
      </w:r>
      <w:r w:rsidR="00A90EA5" w:rsidRPr="00125F9E">
        <w:rPr>
          <w:rFonts w:ascii="Times New Roman" w:eastAsia="Times New Roman" w:hAnsi="Times New Roman" w:cs="Times New Roman"/>
          <w:color w:val="000000"/>
          <w:sz w:val="24"/>
          <w:szCs w:val="24"/>
        </w:rPr>
        <w:t>nition) file</w:t>
      </w:r>
      <w:r w:rsidR="00FB58C1">
        <w:rPr>
          <w:rFonts w:ascii="Times New Roman" w:eastAsia="Times New Roman" w:hAnsi="Times New Roman" w:cs="Times New Roman"/>
          <w:color w:val="000000"/>
          <w:sz w:val="24"/>
          <w:szCs w:val="24"/>
        </w:rPr>
        <w:t>, and use it with</w:t>
      </w:r>
      <w:r w:rsidR="00A90EA5"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SocketPro tool uidparser.exe </w:t>
      </w:r>
      <w:r w:rsidR="00FB58C1">
        <w:rPr>
          <w:rFonts w:ascii="Times New Roman" w:eastAsia="Times New Roman" w:hAnsi="Times New Roman" w:cs="Times New Roman"/>
          <w:color w:val="000000"/>
          <w:sz w:val="24"/>
          <w:szCs w:val="24"/>
        </w:rPr>
        <w:t>to quickly create</w:t>
      </w:r>
      <w:r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SocketPro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SocketPro client method </w:t>
      </w:r>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SocketPro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Override server side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tutorial demo project</w:t>
      </w:r>
      <w:r w:rsidR="00F17560">
        <w:rPr>
          <w:rFonts w:ascii="Times New Roman" w:eastAsia="Times New Roman" w:hAnsi="Times New Roman" w:cs="Times New Roman"/>
          <w:color w:val="000000"/>
          <w:sz w:val="24"/>
          <w:szCs w:val="24"/>
        </w:rPr>
        <w:t>s are</w:t>
      </w:r>
      <w:r>
        <w:rPr>
          <w:rFonts w:ascii="Times New Roman" w:eastAsia="Times New Roman" w:hAnsi="Times New Roman" w:cs="Times New Roman"/>
          <w:color w:val="000000"/>
          <w:sz w:val="24"/>
          <w:szCs w:val="24"/>
        </w:rPr>
        <w:t xml:space="preserve"> located at the directory of </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extension uid. It is very similar to other interface definition files like COM and CORBA. Take this sample, its uid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lang w:eastAsia="zh-CN"/>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In regards to the correct use of uidparser.exe, please see de</w:t>
      </w:r>
      <w:r w:rsidR="00972DFC" w:rsidRPr="00125F9E">
        <w:rPr>
          <w:rFonts w:ascii="Times New Roman" w:eastAsia="Times New Roman" w:hAnsi="Times New Roman" w:cs="Times New Roman"/>
          <w:color w:val="000000"/>
          <w:sz w:val="24"/>
          <w:szCs w:val="24"/>
        </w:rPr>
        <w:t>tailed comments inside file HW</w:t>
      </w:r>
      <w:r w:rsidRPr="00125F9E">
        <w:rPr>
          <w:rFonts w:ascii="Times New Roman" w:eastAsia="Times New Roman" w:hAnsi="Times New Roman" w:cs="Times New Roman"/>
          <w:color w:val="000000"/>
          <w:sz w:val="24"/>
          <w:szCs w:val="24"/>
        </w:rPr>
        <w:t>.uid.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o process, and all of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r w:rsidRPr="00241285">
        <w:rPr>
          <w:rFonts w:ascii="Times New Roman" w:eastAsia="Times New Roman" w:hAnsi="Times New Roman" w:cs="Times New Roman"/>
          <w:i/>
          <w:color w:val="000000"/>
          <w:sz w:val="24"/>
          <w:szCs w:val="24"/>
        </w:rPr>
        <w:t>CMyStruct</w:t>
      </w:r>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 ..\</w:t>
      </w:r>
      <w:r w:rsidR="00C96B7E" w:rsidRPr="00C96B7E">
        <w:t xml:space="preserve"> </w:t>
      </w:r>
      <w:r w:rsidR="00C96B7E" w:rsidRPr="00C96B7E">
        <w:rPr>
          <w:rFonts w:ascii="Times New Roman" w:eastAsia="Times New Roman" w:hAnsi="Times New Roman" w:cs="Times New Roman"/>
          <w:color w:val="000000"/>
          <w:sz w:val="24"/>
          <w:szCs w:val="24"/>
        </w:rPr>
        <w:t>SocketProRoot\tutorials\</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lang w:eastAsia="zh-CN"/>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SocketPro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uid file with </w:t>
      </w:r>
      <w:r w:rsidR="008773C7" w:rsidRPr="00125F9E">
        <w:rPr>
          <w:rFonts w:ascii="Times New Roman" w:eastAsia="Times New Roman" w:hAnsi="Times New Roman" w:cs="Times New Roman"/>
          <w:i/>
          <w:iCs/>
          <w:color w:val="000000"/>
          <w:sz w:val="24"/>
          <w:szCs w:val="24"/>
        </w:rPr>
        <w:t xml:space="preserve">the tool </w:t>
      </w:r>
      <w:r w:rsidR="00586090" w:rsidRPr="00125F9E">
        <w:rPr>
          <w:rFonts w:ascii="Times New Roman" w:eastAsia="Times New Roman" w:hAnsi="Times New Roman" w:cs="Times New Roman"/>
          <w:i/>
          <w:iCs/>
          <w:color w:val="000000"/>
          <w:sz w:val="24"/>
          <w:szCs w:val="24"/>
        </w:rPr>
        <w:t>uidparser</w:t>
      </w:r>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r w:rsidRPr="00125F9E">
        <w:rPr>
          <w:rFonts w:ascii="Times New Roman" w:eastAsia="Times New Roman" w:hAnsi="Times New Roman" w:cs="Times New Roman"/>
          <w:color w:val="000000"/>
          <w:sz w:val="24"/>
          <w:szCs w:val="24"/>
        </w:rPr>
        <w:t>uidparser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HW</w:t>
      </w:r>
      <w:r w:rsidRPr="00125F9E">
        <w:rPr>
          <w:rFonts w:ascii="Times New Roman" w:eastAsia="Times New Roman" w:hAnsi="Times New Roman" w:cs="Times New Roman"/>
          <w:color w:val="000000"/>
          <w:sz w:val="24"/>
          <w:szCs w:val="24"/>
        </w:rPr>
        <w:t xml:space="preserve">_i.cs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lang w:eastAsia="zh-CN"/>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r w:rsidR="00A74906" w:rsidRPr="00241285">
        <w:rPr>
          <w:rFonts w:ascii="Times New Roman" w:eastAsia="Times New Roman" w:hAnsi="Times New Roman" w:cs="Times New Roman"/>
          <w:i/>
          <w:color w:val="000000"/>
          <w:sz w:val="24"/>
          <w:szCs w:val="24"/>
        </w:rPr>
        <w:t>sidHellowWorld</w:t>
      </w:r>
      <w:r w:rsidRPr="00125F9E">
        <w:rPr>
          <w:rFonts w:ascii="Times New Roman" w:eastAsia="Times New Roman" w:hAnsi="Times New Roman" w:cs="Times New Roman"/>
          <w:color w:val="000000"/>
          <w:sz w:val="24"/>
          <w:szCs w:val="24"/>
        </w:rPr>
        <w:t xml:space="preserve"> is a service id for this sample service. All of</w:t>
      </w:r>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SocketPro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FE39F9">
        <w:rPr>
          <w:rFonts w:ascii="Times New Roman" w:eastAsia="Times New Roman" w:hAnsi="Times New Roman" w:cs="Times New Roman"/>
          <w:color w:val="000000"/>
          <w:sz w:val="24"/>
          <w:szCs w:val="24"/>
        </w:rPr>
        <w:t xml:space="preserve">, </w:t>
      </w:r>
      <w:r w:rsidR="004361C2">
        <w:rPr>
          <w:rFonts w:ascii="Times New Roman" w:eastAsia="Times New Roman" w:hAnsi="Times New Roman" w:cs="Times New Roman"/>
          <w:color w:val="000000"/>
          <w:sz w:val="24"/>
          <w:szCs w:val="24"/>
        </w:rPr>
        <w:t xml:space="preserve">named as request id,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Server side development</w:t>
      </w:r>
      <w:r w:rsidRPr="00125F9E">
        <w:rPr>
          <w:rFonts w:ascii="Times New Roman" w:eastAsia="Times New Roman" w:hAnsi="Times New Roman" w:cs="Times New Roman"/>
          <w:color w:val="000000"/>
          <w:sz w:val="24"/>
          <w:szCs w:val="24"/>
        </w:rPr>
        <w:br w:type="textWrapping" w:clear="all"/>
      </w:r>
    </w:p>
    <w:p w:rsidR="002E5965"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Reference SocketPro</w:t>
      </w:r>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r w:rsidRPr="00E30833">
        <w:rPr>
          <w:rFonts w:ascii="Times New Roman" w:eastAsia="Times New Roman" w:hAnsi="Times New Roman" w:cs="Times New Roman"/>
          <w:color w:val="000000"/>
          <w:sz w:val="24"/>
          <w:szCs w:val="24"/>
        </w:rPr>
        <w:t xml:space="preserve">dotNet languages (C# and VB.NET), or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r w:rsidR="00962DF5">
        <w:rPr>
          <w:rFonts w:ascii="Times New Roman" w:eastAsia="Times New Roman" w:hAnsi="Times New Roman" w:cs="Times New Roman"/>
          <w:color w:val="000000"/>
          <w:sz w:val="24"/>
          <w:szCs w:val="24"/>
        </w:rPr>
        <w:t xml:space="preserve"> if a</w:t>
      </w:r>
      <w:r w:rsidR="00BA431B">
        <w:rPr>
          <w:rFonts w:ascii="Times New Roman" w:eastAsia="Times New Roman" w:hAnsi="Times New Roman" w:cs="Times New Roman"/>
          <w:color w:val="000000"/>
          <w:sz w:val="24"/>
          <w:szCs w:val="24"/>
        </w:rPr>
        <w:t xml:space="preserve"> sever project is based on C++</w:t>
      </w:r>
      <w:r w:rsidR="00E30833">
        <w:rPr>
          <w:rFonts w:ascii="Times New Roman" w:eastAsia="Times New Roman" w:hAnsi="Times New Roman" w:cs="Times New Roman"/>
          <w:color w:val="000000"/>
          <w:sz w:val="24"/>
          <w:szCs w:val="24"/>
        </w:rPr>
        <w:t>.</w:t>
      </w:r>
    </w:p>
    <w:p w:rsidR="002E5965"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adapter is located at the directory ../socketpro/bin/java</w:t>
      </w:r>
    </w:p>
    <w:p w:rsidR="008A02AA" w:rsidRPr="00E30833"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adapter is located at the directory ../socketpro/bin/spa</w:t>
      </w:r>
      <w:r w:rsidR="008A02AA"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Derive HelloWorld</w:t>
      </w:r>
      <w:r w:rsidR="008A02AA" w:rsidRPr="00125F9E">
        <w:rPr>
          <w:rFonts w:ascii="Times New Roman" w:eastAsia="Times New Roman" w:hAnsi="Times New Roman" w:cs="Times New Roman"/>
          <w:b/>
          <w:bCs/>
          <w:color w:val="000000"/>
          <w:sz w:val="24"/>
          <w:szCs w:val="24"/>
        </w:rPr>
        <w:t>Peer from CClientPeer</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r w:rsidRPr="00241285">
        <w:rPr>
          <w:rFonts w:ascii="Times New Roman" w:eastAsia="Times New Roman" w:hAnsi="Times New Roman" w:cs="Times New Roman"/>
          <w:i/>
          <w:color w:val="000000"/>
          <w:sz w:val="24"/>
          <w:szCs w:val="24"/>
        </w:rPr>
        <w:t>HelloWorldPeer</w:t>
      </w:r>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r w:rsidR="008A02AA" w:rsidRPr="00241285">
        <w:rPr>
          <w:rFonts w:ascii="Times New Roman" w:eastAsia="Times New Roman" w:hAnsi="Times New Roman" w:cs="Times New Roman"/>
          <w:i/>
          <w:color w:val="000000"/>
          <w:sz w:val="24"/>
          <w:szCs w:val="24"/>
        </w:rPr>
        <w:t>CClientPeer</w:t>
      </w:r>
      <w:r w:rsidR="008A02AA" w:rsidRPr="00125F9E">
        <w:rPr>
          <w:rFonts w:ascii="Times New Roman" w:eastAsia="Times New Roman" w:hAnsi="Times New Roman" w:cs="Times New Roman"/>
          <w:color w:val="000000"/>
          <w:sz w:val="24"/>
          <w:szCs w:val="24"/>
        </w:rPr>
        <w:t xml:space="preserve"> inside the namespace </w:t>
      </w:r>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r>
        <w:rPr>
          <w:rFonts w:ascii="Times New Roman" w:eastAsia="Times New Roman" w:hAnsi="Times New Roman" w:cs="Times New Roman"/>
          <w:color w:val="000000"/>
          <w:sz w:val="24"/>
          <w:szCs w:val="24"/>
        </w:rPr>
        <w:t xml:space="preserve"> as shown in the file hwImpl.cs and the below figure 4. SocketPro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SocketPro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2E5965">
        <w:rPr>
          <w:rFonts w:ascii="Times New Roman" w:eastAsia="Times New Roman" w:hAnsi="Times New Roman" w:cs="Times New Roman"/>
          <w:color w:val="000000"/>
          <w:sz w:val="24"/>
          <w:szCs w:val="24"/>
        </w:rPr>
        <w:t>at the number of main threads are fixed and set during starting listening socket</w:t>
      </w:r>
      <w:r>
        <w:rPr>
          <w:rFonts w:ascii="Times New Roman" w:eastAsia="Times New Roman" w:hAnsi="Times New Roman" w:cs="Times New Roman"/>
          <w:color w:val="000000"/>
          <w:sz w:val="24"/>
          <w:szCs w:val="24"/>
        </w:rPr>
        <w:t>, but SocketPro server may create multiple worker threads automatically as needed on the fly.</w:t>
      </w:r>
      <w:r w:rsidR="002E5965">
        <w:rPr>
          <w:rFonts w:ascii="Times New Roman" w:eastAsia="Times New Roman" w:hAnsi="Times New Roman" w:cs="Times New Roman"/>
          <w:color w:val="000000"/>
          <w:sz w:val="24"/>
          <w:szCs w:val="24"/>
        </w:rPr>
        <w:t xml:space="preserve"> It is noted that the number of main threads is default to 1.</w:t>
      </w:r>
      <w:r w:rsidR="00962DF5">
        <w:rPr>
          <w:rFonts w:ascii="Times New Roman" w:eastAsia="Times New Roman" w:hAnsi="Times New Roman" w:cs="Times New Roman"/>
          <w:color w:val="000000"/>
          <w:sz w:val="24"/>
          <w:szCs w:val="24"/>
        </w:rPr>
        <w:t xml:space="preserve"> If a multi-core server requires high CPU for encryption/decryption and compression/decompression, you may need to increase main threads for better performance. </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lang w:eastAsia="zh-CN"/>
        </w:rPr>
        <w:drawing>
          <wp:inline distT="0" distB="0" distL="0" distR="0">
            <wp:extent cx="5581650" cy="513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3397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SocketPro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SocketPro uses two pure virtual functions </w:t>
      </w:r>
      <w:r w:rsidRPr="00241285">
        <w:rPr>
          <w:rFonts w:ascii="Times New Roman" w:eastAsia="Times New Roman" w:hAnsi="Times New Roman" w:cs="Times New Roman"/>
          <w:i/>
          <w:color w:val="000000"/>
          <w:sz w:val="24"/>
          <w:szCs w:val="24"/>
        </w:rPr>
        <w:t>OnFastRequestArrive</w:t>
      </w:r>
      <w:r>
        <w:rPr>
          <w:rFonts w:ascii="Times New Roman" w:eastAsia="Times New Roman" w:hAnsi="Times New Roman" w:cs="Times New Roman"/>
          <w:color w:val="000000"/>
          <w:sz w:val="24"/>
          <w:szCs w:val="24"/>
        </w:rPr>
        <w:t xml:space="preserve"> and </w:t>
      </w:r>
      <w:r w:rsidRPr="00241285">
        <w:rPr>
          <w:rFonts w:ascii="Times New Roman" w:eastAsia="Times New Roman" w:hAnsi="Times New Roman" w:cs="Times New Roman"/>
          <w:i/>
          <w:color w:val="000000"/>
          <w:sz w:val="24"/>
          <w:szCs w:val="24"/>
        </w:rPr>
        <w:t>OnSlowRequestArrive</w:t>
      </w:r>
      <w:r w:rsidR="00FE39F9">
        <w:rPr>
          <w:rFonts w:ascii="Times New Roman" w:eastAsia="Times New Roman" w:hAnsi="Times New Roman" w:cs="Times New Roman"/>
          <w:color w:val="000000"/>
          <w:sz w:val="24"/>
          <w:szCs w:val="24"/>
        </w:rPr>
        <w:t xml:space="preserve"> to help</w:t>
      </w:r>
      <w:r w:rsidR="00962DF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 xml:space="preserve">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8143875" cy="6324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143875" cy="6324600"/>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lastRenderedPageBreak/>
        <w:t>Figure 5: Server implementation for C++.</w:t>
      </w:r>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r w:rsidR="00FE39F9">
        <w:rPr>
          <w:rFonts w:ascii="Times New Roman" w:eastAsia="Times New Roman" w:hAnsi="Times New Roman" w:cs="Times New Roman"/>
          <w:color w:val="000000"/>
          <w:sz w:val="24"/>
          <w:szCs w:val="24"/>
        </w:rPr>
        <w:t>SocketPro requires one to register</w:t>
      </w:r>
      <w:r w:rsidR="008A02AA"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eastAsia="zh-CN"/>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r w:rsidRPr="00241285">
        <w:rPr>
          <w:rFonts w:ascii="Times New Roman" w:eastAsia="Times New Roman" w:hAnsi="Times New Roman" w:cs="Times New Roman"/>
          <w:i/>
          <w:color w:val="000000"/>
          <w:sz w:val="24"/>
          <w:szCs w:val="24"/>
        </w:rPr>
        <w:t>CSocketProServer::OnSettingServer</w:t>
      </w:r>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r w:rsidR="00E17DDF" w:rsidRPr="00241285">
        <w:rPr>
          <w:rFonts w:ascii="Times New Roman" w:eastAsia="Times New Roman" w:hAnsi="Times New Roman" w:cs="Times New Roman"/>
          <w:i/>
          <w:color w:val="000000"/>
          <w:sz w:val="24"/>
          <w:szCs w:val="24"/>
        </w:rPr>
        <w:t>CBaseService::AddMe</w:t>
      </w:r>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r w:rsidR="00877026" w:rsidRPr="00241285">
        <w:rPr>
          <w:rFonts w:ascii="Times New Roman" w:eastAsia="Times New Roman" w:hAnsi="Times New Roman" w:cs="Times New Roman"/>
          <w:i/>
          <w:color w:val="000000"/>
          <w:sz w:val="24"/>
          <w:szCs w:val="24"/>
        </w:rPr>
        <w:t>sidHelloWorld</w:t>
      </w:r>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respectively. The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r w:rsidR="00877026" w:rsidRPr="00241285">
        <w:rPr>
          <w:rFonts w:ascii="Times New Roman" w:eastAsia="Times New Roman" w:hAnsi="Times New Roman" w:cs="Times New Roman"/>
          <w:i/>
          <w:color w:val="000000"/>
          <w:sz w:val="24"/>
          <w:szCs w:val="24"/>
        </w:rPr>
        <w:t>CBaseService::AddSlowRequest</w:t>
      </w:r>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r w:rsidR="008A02AA" w:rsidRPr="00125F9E">
        <w:rPr>
          <w:rFonts w:ascii="Times New Roman" w:eastAsia="Times New Roman" w:hAnsi="Times New Roman" w:cs="Times New Roman"/>
          <w:color w:val="000000"/>
          <w:sz w:val="24"/>
          <w:szCs w:val="24"/>
        </w:rPr>
        <w:t>SocketPro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request onto different threads and also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SocketPro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r w:rsidR="0057541C" w:rsidRPr="007F32DD">
        <w:rPr>
          <w:rFonts w:ascii="Times New Roman" w:eastAsia="Times New Roman" w:hAnsi="Times New Roman" w:cs="Times New Roman"/>
          <w:i/>
          <w:color w:val="000000"/>
          <w:sz w:val="24"/>
          <w:szCs w:val="24"/>
        </w:rPr>
        <w:t>OnIsPermitted</w:t>
      </w:r>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SocketPro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lang w:eastAsia="zh-CN"/>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compile and run the sample SocketPro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r w:rsidRPr="007F32DD">
        <w:rPr>
          <w:rFonts w:ascii="Times New Roman" w:eastAsia="Times New Roman" w:hAnsi="Times New Roman" w:cs="Times New Roman"/>
          <w:b/>
          <w:bCs/>
          <w:i/>
          <w:color w:val="000000"/>
          <w:sz w:val="24"/>
          <w:szCs w:val="24"/>
        </w:rPr>
        <w:t>OnSlowRequestArrive</w:t>
      </w:r>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SocketPro offers a simple thread model that all the virtual functions </w:t>
      </w:r>
      <w:r w:rsidRPr="007F32DD">
        <w:rPr>
          <w:rFonts w:ascii="Times New Roman" w:eastAsia="Times New Roman" w:hAnsi="Times New Roman" w:cs="Times New Roman"/>
          <w:i/>
          <w:color w:val="000000"/>
          <w:sz w:val="24"/>
          <w:szCs w:val="24"/>
        </w:rPr>
        <w:t>OnXXX</w:t>
      </w:r>
      <w:r>
        <w:rPr>
          <w:rFonts w:ascii="Times New Roman" w:eastAsia="Times New Roman" w:hAnsi="Times New Roman" w:cs="Times New Roman"/>
          <w:color w:val="000000"/>
          <w:sz w:val="24"/>
          <w:szCs w:val="24"/>
        </w:rPr>
        <w:t xml:space="preserve">, except the virtual function </w:t>
      </w:r>
      <w:r w:rsidRPr="007F32DD">
        <w:rPr>
          <w:rFonts w:ascii="Times New Roman" w:eastAsia="Times New Roman" w:hAnsi="Times New Roman" w:cs="Times New Roman"/>
          <w:i/>
          <w:color w:val="000000"/>
          <w:sz w:val="24"/>
          <w:szCs w:val="24"/>
        </w:rPr>
        <w:t>OnSlowRequestArrive</w:t>
      </w:r>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SocketPro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SocketPro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r w:rsidRPr="007F32DD">
        <w:rPr>
          <w:rFonts w:ascii="Times New Roman" w:eastAsia="Times New Roman" w:hAnsi="Times New Roman" w:cs="Times New Roman"/>
          <w:i/>
          <w:color w:val="000000"/>
          <w:sz w:val="24"/>
          <w:szCs w:val="24"/>
        </w:rPr>
        <w:t>CClientPeer</w:t>
      </w:r>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d.         Process all of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h.         Create or kill </w:t>
      </w:r>
      <w:r w:rsidR="00962DF5">
        <w:rPr>
          <w:rFonts w:ascii="Times New Roman" w:eastAsia="Times New Roman" w:hAnsi="Times New Roman" w:cs="Times New Roman"/>
          <w:color w:val="000000"/>
          <w:sz w:val="24"/>
          <w:szCs w:val="24"/>
        </w:rPr>
        <w:t xml:space="preserve">worker </w:t>
      </w:r>
      <w:r w:rsidRPr="00125F9E">
        <w:rPr>
          <w:rFonts w:ascii="Times New Roman" w:eastAsia="Times New Roman" w:hAnsi="Times New Roman" w:cs="Times New Roman"/>
          <w:color w:val="000000"/>
          <w:sz w:val="24"/>
          <w:szCs w:val="24"/>
        </w:rPr>
        <w:t>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          Encrypt or compress returned data of all of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In addition, SocketPro uses openssl</w:t>
      </w:r>
      <w:r w:rsidR="00962DF5">
        <w:rPr>
          <w:rFonts w:ascii="Times New Roman" w:eastAsia="Times New Roman" w:hAnsi="Times New Roman" w:cs="Times New Roman"/>
          <w:color w:val="000000"/>
          <w:sz w:val="24"/>
          <w:szCs w:val="24"/>
        </w:rPr>
        <w:t xml:space="preserve"> or SSPI</w:t>
      </w:r>
      <w:r>
        <w:rPr>
          <w:rFonts w:ascii="Times New Roman" w:eastAsia="Times New Roman" w:hAnsi="Times New Roman" w:cs="Times New Roman"/>
          <w:color w:val="000000"/>
          <w:sz w:val="24"/>
          <w:szCs w:val="24"/>
        </w:rPr>
        <w:t xml:space="preserve"> libraries for SSL/TLS secure communication. In order to reduce client coding complexities</w:t>
      </w:r>
      <w:r w:rsidR="008A02AA" w:rsidRPr="00244590">
        <w:rPr>
          <w:rFonts w:ascii="Times New Roman" w:eastAsia="Times New Roman" w:hAnsi="Times New Roman" w:cs="Times New Roman"/>
          <w:color w:val="000000"/>
          <w:sz w:val="24"/>
          <w:szCs w:val="24"/>
        </w:rPr>
        <w:t>, Soc</w:t>
      </w:r>
      <w:r>
        <w:rPr>
          <w:rFonts w:ascii="Times New Roman" w:eastAsia="Times New Roman" w:hAnsi="Times New Roman" w:cs="Times New Roman"/>
          <w:color w:val="000000"/>
          <w:sz w:val="24"/>
          <w:szCs w:val="24"/>
        </w:rPr>
        <w:t>ketPro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r w:rsidR="008A02AA" w:rsidRPr="007F32DD">
        <w:rPr>
          <w:rFonts w:ascii="Times New Roman" w:eastAsia="Times New Roman" w:hAnsi="Times New Roman" w:cs="Times New Roman"/>
          <w:i/>
          <w:color w:val="000000"/>
          <w:sz w:val="24"/>
          <w:szCs w:val="24"/>
        </w:rPr>
        <w:t>SocketProAdapter</w:t>
      </w:r>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r w:rsidRPr="007F32DD">
        <w:rPr>
          <w:rFonts w:ascii="Times New Roman" w:eastAsia="Times New Roman" w:hAnsi="Times New Roman" w:cs="Times New Roman"/>
          <w:i/>
          <w:color w:val="000000"/>
          <w:sz w:val="24"/>
          <w:szCs w:val="24"/>
        </w:rPr>
        <w:t>SocketProAdapter.ClientSide</w:t>
      </w:r>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Async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SocketPro client adapter also provides templates in C++ or generics in .NET to convert them as shown in the below Figure 10 if you like to use synchronous computation style with help of the functions </w:t>
      </w:r>
      <w:r w:rsidRPr="007F32DD">
        <w:rPr>
          <w:rFonts w:ascii="Times New Roman" w:eastAsia="Times New Roman" w:hAnsi="Times New Roman" w:cs="Times New Roman"/>
          <w:bCs/>
          <w:i/>
          <w:color w:val="000000"/>
          <w:sz w:val="24"/>
          <w:szCs w:val="24"/>
        </w:rPr>
        <w:t>ProcessRx</w:t>
      </w:r>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 xml:space="preserve">mber of returning </w:t>
      </w:r>
      <w:r w:rsidR="00962DF5">
        <w:rPr>
          <w:rFonts w:ascii="Times New Roman" w:eastAsia="Times New Roman" w:hAnsi="Times New Roman" w:cs="Times New Roman"/>
          <w:bCs/>
          <w:color w:val="000000"/>
          <w:sz w:val="24"/>
          <w:szCs w:val="24"/>
        </w:rPr>
        <w:t>data</w:t>
      </w:r>
      <w:r w:rsidR="00EB685C">
        <w:rPr>
          <w:rFonts w:ascii="Times New Roman" w:eastAsia="Times New Roman" w:hAnsi="Times New Roman" w:cs="Times New Roman"/>
          <w:bCs/>
          <w:color w:val="000000"/>
          <w:sz w:val="24"/>
          <w:szCs w:val="24"/>
        </w:rPr>
        <w:t xml:space="preserve">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IUSerilizer for .NET</w:t>
      </w:r>
      <w:r w:rsidR="008F33C6">
        <w:rPr>
          <w:rFonts w:ascii="Times New Roman" w:eastAsia="Times New Roman" w:hAnsi="Times New Roman" w:cs="Times New Roman"/>
          <w:color w:val="000000"/>
          <w:sz w:val="24"/>
          <w:szCs w:val="24"/>
        </w:rPr>
        <w:t xml:space="preserve"> – SocketPro adapter can automatically serialize and de-serialize simple data </w:t>
      </w:r>
      <w:r w:rsidR="00EB685C">
        <w:rPr>
          <w:rFonts w:ascii="Times New Roman" w:eastAsia="Times New Roman" w:hAnsi="Times New Roman" w:cs="Times New Roman"/>
          <w:color w:val="000000"/>
          <w:sz w:val="24"/>
          <w:szCs w:val="24"/>
        </w:rPr>
        <w:t>types easily 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it requires a little effort for</w:t>
      </w:r>
      <w:r w:rsidR="008F33C6">
        <w:rPr>
          <w:rFonts w:ascii="Times New Roman" w:eastAsia="Times New Roman" w:hAnsi="Times New Roman" w:cs="Times New Roman"/>
          <w:color w:val="000000"/>
          <w:sz w:val="24"/>
          <w:szCs w:val="24"/>
        </w:rPr>
        <w:t xml:space="preserve"> you to implement the interface </w:t>
      </w:r>
      <w:r w:rsidR="008F33C6" w:rsidRPr="007F32DD">
        <w:rPr>
          <w:rFonts w:ascii="Times New Roman" w:eastAsia="Times New Roman" w:hAnsi="Times New Roman" w:cs="Times New Roman"/>
          <w:i/>
          <w:color w:val="000000"/>
          <w:sz w:val="24"/>
          <w:szCs w:val="24"/>
        </w:rPr>
        <w:t>IUSerialize</w:t>
      </w:r>
      <w:r w:rsidR="005154C7">
        <w:rPr>
          <w:rFonts w:ascii="Times New Roman" w:eastAsia="Times New Roman" w:hAnsi="Times New Roman" w:cs="Times New Roman"/>
          <w:color w:val="000000"/>
          <w:sz w:val="24"/>
          <w:szCs w:val="24"/>
        </w:rPr>
        <w:t xml:space="preserve"> for .NET</w:t>
      </w:r>
      <w:r w:rsidR="008F33C6">
        <w:rPr>
          <w:rFonts w:ascii="Times New Roman" w:eastAsia="Times New Roman" w:hAnsi="Times New Roman" w:cs="Times New Roman"/>
          <w:color w:val="000000"/>
          <w:sz w:val="24"/>
          <w:szCs w:val="24"/>
        </w:rPr>
        <w:t xml:space="preserve"> 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and </w:t>
      </w:r>
      <w:r>
        <w:rPr>
          <w:rFonts w:ascii="Times New Roman" w:eastAsia="Times New Roman" w:hAnsi="Times New Roman" w:cs="Times New Roman"/>
          <w:color w:val="000000"/>
          <w:sz w:val="24"/>
          <w:szCs w:val="24"/>
        </w:rPr>
        <w:t>this</w:t>
      </w:r>
      <w:r w:rsidR="005154C7">
        <w:rPr>
          <w:rFonts w:ascii="Times New Roman" w:eastAsia="Times New Roman" w:hAnsi="Times New Roman" w:cs="Times New Roman"/>
          <w:color w:val="000000"/>
          <w:sz w:val="24"/>
          <w:szCs w:val="24"/>
        </w:rPr>
        <w:t xml:space="preserve"> </w:t>
      </w:r>
      <w:r w:rsidR="008F33C6">
        <w:rPr>
          <w:rFonts w:ascii="Times New Roman" w:eastAsia="Times New Roman" w:hAnsi="Times New Roman" w:cs="Times New Roman"/>
          <w:color w:val="000000"/>
          <w:sz w:val="24"/>
          <w:szCs w:val="24"/>
        </w:rPr>
        <w:t>sample</w:t>
      </w:r>
      <w:r w:rsidR="005154C7">
        <w:rPr>
          <w:rFonts w:ascii="Times New Roman" w:eastAsia="Times New Roman" w:hAnsi="Times New Roman" w:cs="Times New Roman"/>
          <w:color w:val="000000"/>
          <w:sz w:val="24"/>
          <w:szCs w:val="24"/>
        </w:rPr>
        <w:t xml:space="preserve"> tutorial</w:t>
      </w:r>
      <w:r w:rsidR="008F33C6">
        <w:rPr>
          <w:rFonts w:ascii="Times New Roman" w:eastAsia="Times New Roman" w:hAnsi="Times New Roman" w:cs="Times New Roman"/>
          <w:color w:val="000000"/>
          <w:sz w:val="24"/>
          <w:szCs w:val="24"/>
        </w:rPr>
        <w:t xml:space="preserve"> code</w:t>
      </w:r>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SocketPro also supports .NET serialization. We recommend </w:t>
      </w:r>
      <w:r w:rsidRPr="007F32DD">
        <w:rPr>
          <w:rFonts w:ascii="Times New Roman" w:eastAsia="Times New Roman" w:hAnsi="Times New Roman" w:cs="Times New Roman"/>
          <w:i/>
          <w:color w:val="000000"/>
          <w:sz w:val="24"/>
          <w:szCs w:val="24"/>
        </w:rPr>
        <w:t>IUSerilize</w:t>
      </w:r>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t>Figure 11: Client main codes for sync and async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first, SocketPro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shown on the line 9. Next, SocketPro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a number of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requests synchronously, which costs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are able to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requests</w:t>
      </w:r>
      <w:r w:rsidR="00295F18">
        <w:rPr>
          <w:rFonts w:ascii="Times New Roman" w:eastAsia="Times New Roman" w:hAnsi="Times New Roman" w:cs="Times New Roman"/>
          <w:color w:val="000000"/>
          <w:sz w:val="24"/>
          <w:szCs w:val="24"/>
        </w:rPr>
        <w:t xml:space="preserve"> over low bandwidth networks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Without calls at lines 23 and 32, SocketPro is still able to do requests batching</w:t>
      </w:r>
      <w:r w:rsidR="00295F18">
        <w:rPr>
          <w:rFonts w:ascii="Times New Roman" w:eastAsia="Times New Roman" w:hAnsi="Times New Roman" w:cs="Times New Roman"/>
          <w:color w:val="000000"/>
          <w:sz w:val="24"/>
          <w:szCs w:val="24"/>
        </w:rPr>
        <w:t>, but manual batch is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The call WaitAll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sidRPr="00C62DC7">
        <w:rPr>
          <w:rFonts w:ascii="Times New Roman" w:eastAsia="Times New Roman" w:hAnsi="Times New Roman" w:cs="Times New Roman"/>
          <w:b/>
          <w:color w:val="000000"/>
          <w:sz w:val="24"/>
          <w:szCs w:val="24"/>
        </w:rPr>
        <w:t>Client side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DE17E7" w:rsidRPr="001D420F" w:rsidRDefault="00DE17E7" w:rsidP="00DE17E7">
      <w:pPr>
        <w:pStyle w:val="ListParagraph"/>
        <w:numPr>
          <w:ilvl w:val="0"/>
          <w:numId w:val="6"/>
        </w:numPr>
        <w:rPr>
          <w:rFonts w:ascii="Times New Roman" w:hAnsi="Times New Roman" w:cs="Times New Roman"/>
          <w:b/>
          <w:sz w:val="24"/>
          <w:szCs w:val="24"/>
        </w:rPr>
      </w:pPr>
      <w:r w:rsidRPr="001D420F">
        <w:rPr>
          <w:rFonts w:ascii="Times New Roman" w:hAnsi="Times New Roman" w:cs="Times New Roman"/>
          <w:b/>
          <w:sz w:val="24"/>
          <w:szCs w:val="24"/>
        </w:rPr>
        <w:t>Async/Await</w:t>
      </w:r>
    </w:p>
    <w:p w:rsidR="00DE17E7" w:rsidRDefault="00DE17E7" w:rsidP="00DE17E7">
      <w:pPr>
        <w:pStyle w:val="ListParagraph"/>
        <w:rPr>
          <w:rFonts w:ascii="Times New Roman" w:hAnsi="Times New Roman" w:cs="Times New Roman"/>
          <w:sz w:val="24"/>
          <w:szCs w:val="24"/>
        </w:rPr>
      </w:pPr>
    </w:p>
    <w:p w:rsidR="00DE17E7" w:rsidRDefault="00DE17E7" w:rsidP="001D42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asynchronous tasks. SocketPro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Pr>
          <w:rFonts w:ascii="Times New Roman" w:hAnsi="Times New Roman" w:cs="Times New Roman"/>
          <w:sz w:val="24"/>
          <w:szCs w:val="24"/>
        </w:rPr>
        <w:t xml:space="preserve"> and </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 ..</w:t>
      </w:r>
      <w:r w:rsidR="009A002C">
        <w:rPr>
          <w:rFonts w:ascii="Times New Roman" w:hAnsi="Times New Roman" w:cs="Times New Roman"/>
          <w:sz w:val="24"/>
          <w:szCs w:val="24"/>
        </w:rPr>
        <w:t>/</w:t>
      </w:r>
      <w:r w:rsidR="001D420F" w:rsidRPr="001D420F">
        <w:rPr>
          <w:rFonts w:ascii="Times New Roman" w:hAnsi="Times New Roman" w:cs="Times New Roman"/>
          <w:sz w:val="24"/>
          <w:szCs w:val="24"/>
        </w:rPr>
        <w:t>tutorials</w:t>
      </w:r>
      <w:r w:rsidR="009A002C">
        <w:rPr>
          <w:rFonts w:ascii="Times New Roman" w:hAnsi="Times New Roman" w:cs="Times New Roman"/>
          <w:sz w:val="24"/>
          <w:szCs w:val="24"/>
        </w:rPr>
        <w:t>/</w:t>
      </w:r>
      <w:r w:rsidR="001D420F">
        <w:rPr>
          <w:rFonts w:ascii="Times New Roman" w:hAnsi="Times New Roman" w:cs="Times New Roman"/>
          <w:sz w:val="24"/>
          <w:szCs w:val="24"/>
        </w:rPr>
        <w:t>(</w:t>
      </w:r>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r w:rsidR="009A002C">
        <w:rPr>
          <w:rFonts w:ascii="Times New Roman" w:hAnsi="Times New Roman" w:cs="Times New Roman"/>
          <w:sz w:val="24"/>
          <w:szCs w:val="24"/>
        </w:rPr>
        <w:t>/</w:t>
      </w:r>
      <w:r w:rsidR="001D420F" w:rsidRPr="001D420F">
        <w:rPr>
          <w:rFonts w:ascii="Times New Roman" w:hAnsi="Times New Roman" w:cs="Times New Roman"/>
          <w:sz w:val="24"/>
          <w:szCs w:val="24"/>
        </w:rPr>
        <w:t>hello_world</w:t>
      </w:r>
      <w:r w:rsidR="009A002C">
        <w:rPr>
          <w:rFonts w:ascii="Times New Roman" w:hAnsi="Times New Roman" w:cs="Times New Roman"/>
          <w:sz w:val="24"/>
          <w:szCs w:val="24"/>
        </w:rPr>
        <w:t>/</w:t>
      </w:r>
      <w:r w:rsidR="001D420F" w:rsidRPr="001D420F">
        <w:rPr>
          <w:rFonts w:ascii="Times New Roman" w:hAnsi="Times New Roman" w:cs="Times New Roman"/>
          <w:sz w:val="24"/>
          <w:szCs w:val="24"/>
        </w:rPr>
        <w:t>win_async</w:t>
      </w:r>
      <w:r w:rsidR="002817D2">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D420F" w:rsidP="001D420F">
      <w:pPr>
        <w:pStyle w:val="ListParagraph"/>
        <w:ind w:left="0" w:firstLine="720"/>
        <w:rPr>
          <w:rFonts w:ascii="Times New Roman" w:hAnsi="Times New Roman" w:cs="Times New Roman"/>
          <w:sz w:val="24"/>
          <w:szCs w:val="24"/>
        </w:rPr>
      </w:pPr>
    </w:p>
    <w:p w:rsidR="001D420F" w:rsidRDefault="001D420F"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6743700" cy="460057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743700" cy="4600575"/>
                    </a:xfrm>
                    <a:prstGeom prst="rect">
                      <a:avLst/>
                    </a:prstGeom>
                    <a:noFill/>
                    <a:ln w="9525">
                      <a:noFill/>
                      <a:miter lim="800000"/>
                      <a:headEnd/>
                      <a:tailEnd/>
                    </a:ln>
                  </pic:spPr>
                </pic:pic>
              </a:graphicData>
            </a:graphic>
          </wp:inline>
        </w:drawing>
      </w:r>
    </w:p>
    <w:p w:rsidR="00DE17E7" w:rsidRPr="00A52E50" w:rsidRDefault="001D420F">
      <w:pPr>
        <w:rPr>
          <w:rFonts w:ascii="Times New Roman" w:hAnsi="Times New Roman" w:cs="Times New Roman"/>
          <w:i/>
          <w:sz w:val="24"/>
          <w:szCs w:val="24"/>
        </w:rPr>
      </w:pPr>
      <w:r>
        <w:rPr>
          <w:rFonts w:ascii="Times New Roman" w:hAnsi="Times New Roman" w:cs="Times New Roman"/>
          <w:sz w:val="24"/>
          <w:szCs w:val="24"/>
        </w:rPr>
        <w:tab/>
      </w:r>
      <w:r w:rsidR="009A002C">
        <w:rPr>
          <w:rFonts w:ascii="Times New Roman" w:hAnsi="Times New Roman" w:cs="Times New Roman"/>
          <w:i/>
          <w:sz w:val="24"/>
          <w:szCs w:val="24"/>
        </w:rPr>
        <w:t>Figure 12: U</w:t>
      </w:r>
      <w:r w:rsidRPr="00A52E50">
        <w:rPr>
          <w:rFonts w:ascii="Times New Roman" w:hAnsi="Times New Roman" w:cs="Times New Roman"/>
          <w:i/>
          <w:sz w:val="24"/>
          <w:szCs w:val="24"/>
        </w:rPr>
        <w:t xml:space="preserve">se </w:t>
      </w:r>
      <w:r w:rsidR="009A002C">
        <w:rPr>
          <w:rFonts w:ascii="Times New Roman" w:hAnsi="Times New Roman" w:cs="Times New Roman"/>
          <w:i/>
          <w:sz w:val="24"/>
          <w:szCs w:val="24"/>
        </w:rPr>
        <w:t>a</w:t>
      </w:r>
      <w:r w:rsidRPr="00A52E50">
        <w:rPr>
          <w:rFonts w:ascii="Times New Roman" w:hAnsi="Times New Roman" w:cs="Times New Roman"/>
          <w:i/>
          <w:sz w:val="24"/>
          <w:szCs w:val="24"/>
        </w:rPr>
        <w:t xml:space="preserve">sync and </w:t>
      </w:r>
      <w:r w:rsidR="009A002C">
        <w:rPr>
          <w:rFonts w:ascii="Times New Roman" w:hAnsi="Times New Roman" w:cs="Times New Roman"/>
          <w:i/>
          <w:sz w:val="24"/>
          <w:szCs w:val="24"/>
        </w:rPr>
        <w:t>a</w:t>
      </w:r>
      <w:r w:rsidRPr="00A52E50">
        <w:rPr>
          <w:rFonts w:ascii="Times New Roman" w:hAnsi="Times New Roman" w:cs="Times New Roman"/>
          <w:i/>
          <w:sz w:val="24"/>
          <w:szCs w:val="24"/>
        </w:rPr>
        <w:t>wait for asynchronous tasks within SocketPro client adapter</w:t>
      </w:r>
    </w:p>
    <w:p w:rsidR="00A52E50" w:rsidRDefault="00A52E50">
      <w:pPr>
        <w:rPr>
          <w:rFonts w:ascii="Times New Roman" w:hAnsi="Times New Roman" w:cs="Times New Roman"/>
          <w:sz w:val="24"/>
          <w:szCs w:val="24"/>
        </w:rPr>
      </w:pPr>
      <w:r>
        <w:rPr>
          <w:rFonts w:ascii="Times New Roman" w:hAnsi="Times New Roman" w:cs="Times New Roman"/>
          <w:sz w:val="24"/>
          <w:szCs w:val="24"/>
        </w:rPr>
        <w:tab/>
        <w:t>You can see how we set asynchronous results (tcs.SetResult) within Lambda expression callbacks at the codes</w:t>
      </w:r>
      <w:r w:rsidR="006B58A4">
        <w:rPr>
          <w:rFonts w:ascii="Times New Roman" w:hAnsi="Times New Roman" w:cs="Times New Roman"/>
          <w:sz w:val="24"/>
          <w:szCs w:val="24"/>
        </w:rPr>
        <w:t xml:space="preserve"> at line 41 and 51. Note that such</w:t>
      </w:r>
      <w:r>
        <w:rPr>
          <w:rFonts w:ascii="Times New Roman" w:hAnsi="Times New Roman" w:cs="Times New Roman"/>
          <w:sz w:val="24"/>
          <w:szCs w:val="24"/>
        </w:rPr>
        <w:t xml:space="preserve"> does not require </w:t>
      </w:r>
      <w:r w:rsidR="006B58A4">
        <w:rPr>
          <w:rFonts w:ascii="Times New Roman" w:hAnsi="Times New Roman" w:cs="Times New Roman"/>
          <w:sz w:val="24"/>
          <w:szCs w:val="24"/>
        </w:rPr>
        <w:t xml:space="preserve">that </w:t>
      </w:r>
      <w:r>
        <w:rPr>
          <w:rFonts w:ascii="Times New Roman" w:hAnsi="Times New Roman" w:cs="Times New Roman"/>
          <w:sz w:val="24"/>
          <w:szCs w:val="24"/>
        </w:rPr>
        <w:t>you use .NET thread pool or create a worker thread</w:t>
      </w:r>
      <w:r w:rsidR="00225F2C">
        <w:rPr>
          <w:rFonts w:ascii="Times New Roman" w:hAnsi="Times New Roman" w:cs="Times New Roman"/>
          <w:sz w:val="24"/>
          <w:szCs w:val="24"/>
        </w:rPr>
        <w:t xml:space="preserve"> at all</w:t>
      </w:r>
      <w:r>
        <w:rPr>
          <w:rFonts w:ascii="Times New Roman" w:hAnsi="Times New Roman" w:cs="Times New Roman"/>
          <w:sz w:val="24"/>
          <w:szCs w:val="24"/>
        </w:rPr>
        <w:t xml:space="preserve">. You can just use </w:t>
      </w:r>
      <w:r w:rsidR="006B58A4">
        <w:rPr>
          <w:rFonts w:ascii="Times New Roman" w:hAnsi="Times New Roman" w:cs="Times New Roman"/>
          <w:sz w:val="24"/>
          <w:szCs w:val="24"/>
        </w:rPr>
        <w:t xml:space="preserve">the </w:t>
      </w:r>
      <w:r>
        <w:rPr>
          <w:rFonts w:ascii="Times New Roman" w:hAnsi="Times New Roman" w:cs="Times New Roman"/>
          <w:sz w:val="24"/>
          <w:szCs w:val="24"/>
        </w:rPr>
        <w:t xml:space="preserve">thread-less task approach for all requests one-by-one or in </w:t>
      </w:r>
      <w:r w:rsidR="006B58A4">
        <w:rPr>
          <w:rFonts w:ascii="Times New Roman" w:hAnsi="Times New Roman" w:cs="Times New Roman"/>
          <w:sz w:val="24"/>
          <w:szCs w:val="24"/>
        </w:rPr>
        <w:t xml:space="preserve">a </w:t>
      </w:r>
      <w:r>
        <w:rPr>
          <w:rFonts w:ascii="Times New Roman" w:hAnsi="Times New Roman" w:cs="Times New Roman"/>
          <w:sz w:val="24"/>
          <w:szCs w:val="24"/>
        </w:rPr>
        <w:t>batch.</w:t>
      </w:r>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t>Cross-platform and cross-development language tests</w:t>
      </w:r>
    </w:p>
    <w:p w:rsidR="00C94125" w:rsidRPr="00C94125" w:rsidRDefault="005B375D" w:rsidP="00C94125">
      <w:pPr>
        <w:pStyle w:val="ListParagraph"/>
        <w:ind w:left="0" w:firstLine="720"/>
        <w:rPr>
          <w:rFonts w:ascii="Times New Roman" w:eastAsia="Times New Roman" w:hAnsi="Times New Roman" w:cs="Times New Roman"/>
          <w:color w:val="000000"/>
          <w:sz w:val="24"/>
          <w:szCs w:val="24"/>
        </w:rPr>
      </w:pPr>
      <w:r w:rsidRPr="005B375D">
        <w:rPr>
          <w:rFonts w:ascii="Times New Roman" w:eastAsia="Times New Roman" w:hAnsi="Times New Roman" w:cs="Times New Roman"/>
          <w:color w:val="000000"/>
          <w:sz w:val="24"/>
          <w:szCs w:val="24"/>
        </w:rPr>
        <w:lastRenderedPageBreak/>
        <w:t xml:space="preserve">SocketPro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r>
        <w:rPr>
          <w:rFonts w:ascii="Times New Roman" w:eastAsia="Times New Roman" w:hAnsi="Times New Roman" w:cs="Times New Roman"/>
          <w:color w:val="000000"/>
          <w:sz w:val="24"/>
          <w:szCs w:val="24"/>
        </w:rPr>
        <w:t xml:space="preserve">SocketPro server application which is directly accessible from a window client application written from C#. </w:t>
      </w:r>
      <w:r w:rsidR="00ED27E0">
        <w:rPr>
          <w:rFonts w:ascii="Times New Roman" w:eastAsia="Times New Roman" w:hAnsi="Times New Roman" w:cs="Times New Roman"/>
          <w:color w:val="000000"/>
          <w:sz w:val="24"/>
          <w:szCs w:val="24"/>
        </w:rPr>
        <w:t>You can test all tutorial samples from different platforms and applications written from different languages. As you can see, Socket</w:t>
      </w:r>
      <w:r w:rsidR="006B58A4">
        <w:rPr>
          <w:rFonts w:ascii="Times New Roman" w:eastAsia="Times New Roman" w:hAnsi="Times New Roman" w:cs="Times New Roman"/>
          <w:color w:val="000000"/>
          <w:sz w:val="24"/>
          <w:szCs w:val="24"/>
        </w:rPr>
        <w:t>Pro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p>
    <w:sectPr w:rsidR="00C94125" w:rsidRPr="00C94125" w:rsidSect="00DD5D57">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35B" w:rsidRDefault="00D9335B" w:rsidP="00C04FAA">
      <w:pPr>
        <w:spacing w:after="0" w:line="240" w:lineRule="auto"/>
      </w:pPr>
      <w:r>
        <w:separator/>
      </w:r>
    </w:p>
  </w:endnote>
  <w:endnote w:type="continuationSeparator" w:id="0">
    <w:p w:rsidR="00D9335B" w:rsidRDefault="00D9335B" w:rsidP="00C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F327D5">
      <w:tc>
        <w:tcPr>
          <w:tcW w:w="4500" w:type="pct"/>
          <w:tcBorders>
            <w:top w:val="single" w:sz="4" w:space="0" w:color="000000" w:themeColor="text1"/>
          </w:tcBorders>
        </w:tcPr>
        <w:p w:rsidR="00F327D5" w:rsidRDefault="00D9335B"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EndPr/>
            <w:sdtContent>
              <w:r w:rsidR="00F327D5">
                <w:t>UDAParts</w:t>
              </w:r>
            </w:sdtContent>
          </w:sdt>
        </w:p>
      </w:tc>
      <w:tc>
        <w:tcPr>
          <w:tcW w:w="500" w:type="pct"/>
          <w:tcBorders>
            <w:top w:val="single" w:sz="4" w:space="0" w:color="ED7D31" w:themeColor="accent2"/>
          </w:tcBorders>
          <w:shd w:val="clear" w:color="auto" w:fill="C45911" w:themeFill="accent2" w:themeFillShade="BF"/>
        </w:tcPr>
        <w:p w:rsidR="00F327D5" w:rsidRDefault="00CF50D4">
          <w:pPr>
            <w:pStyle w:val="Header"/>
            <w:rPr>
              <w:color w:val="FFFFFF" w:themeColor="background1"/>
            </w:rPr>
          </w:pPr>
          <w:r>
            <w:fldChar w:fldCharType="begin"/>
          </w:r>
          <w:r w:rsidR="00BE46AA">
            <w:instrText xml:space="preserve"> PAGE   \* MERGEFORMAT </w:instrText>
          </w:r>
          <w:r>
            <w:fldChar w:fldCharType="separate"/>
          </w:r>
          <w:r w:rsidR="009A002C" w:rsidRPr="009A002C">
            <w:rPr>
              <w:noProof/>
              <w:color w:val="FFFFFF" w:themeColor="background1"/>
            </w:rPr>
            <w:t>2</w:t>
          </w:r>
          <w:r>
            <w:rPr>
              <w:noProof/>
              <w:color w:val="FFFFFF" w:themeColor="background1"/>
            </w:rPr>
            <w:fldChar w:fldCharType="end"/>
          </w:r>
        </w:p>
      </w:tc>
    </w:tr>
  </w:tbl>
  <w:p w:rsidR="00C04FAA" w:rsidRDefault="00C0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35B" w:rsidRDefault="00D9335B" w:rsidP="00C04FAA">
      <w:pPr>
        <w:spacing w:after="0" w:line="240" w:lineRule="auto"/>
      </w:pPr>
      <w:r>
        <w:separator/>
      </w:r>
    </w:p>
  </w:footnote>
  <w:footnote w:type="continuationSeparator" w:id="0">
    <w:p w:rsidR="00D9335B" w:rsidRDefault="00D9335B" w:rsidP="00C04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824"/>
      <w:gridCol w:w="2366"/>
    </w:tblGrid>
    <w:tr w:rsidR="00F327D5" w:rsidTr="002E5965">
      <w:tc>
        <w:tcPr>
          <w:tcW w:w="4103"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r>
            <w:rPr>
              <w:b/>
              <w:bCs/>
              <w:color w:val="7B7B7B" w:themeColor="accent3" w:themeShade="BF"/>
              <w:sz w:val="24"/>
              <w:szCs w:val="24"/>
            </w:rPr>
            <w:t>SocketPro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6-11-17T00:00:00Z">
            <w:dateFormat w:val="MMMM d, yyyy"/>
            <w:lid w:val="en-US"/>
            <w:storeMappedDataAs w:val="dateTime"/>
            <w:calendar w:val="gregorian"/>
          </w:date>
        </w:sdtPr>
        <w:sdtEndPr/>
        <w:sdtContent>
          <w:tc>
            <w:tcPr>
              <w:tcW w:w="897" w:type="pct"/>
              <w:tcBorders>
                <w:bottom w:val="single" w:sz="4" w:space="0" w:color="C45911" w:themeColor="accent2" w:themeShade="BF"/>
              </w:tcBorders>
              <w:shd w:val="clear" w:color="auto" w:fill="C45911" w:themeFill="accent2" w:themeFillShade="BF"/>
              <w:vAlign w:val="bottom"/>
            </w:tcPr>
            <w:p w:rsidR="00F327D5" w:rsidRDefault="002E5965">
              <w:pPr>
                <w:pStyle w:val="Header"/>
                <w:rPr>
                  <w:color w:val="FFFFFF" w:themeColor="background1"/>
                </w:rPr>
              </w:pPr>
              <w:r>
                <w:rPr>
                  <w:color w:val="FFFFFF" w:themeColor="background1"/>
                </w:rPr>
                <w:t>November 17, 2016</w:t>
              </w:r>
            </w:p>
          </w:tc>
        </w:sdtContent>
      </w:sdt>
    </w:tr>
  </w:tbl>
  <w:p w:rsidR="00C04FAA" w:rsidRDefault="00C04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02AA"/>
    <w:rsid w:val="0005053A"/>
    <w:rsid w:val="00077E0C"/>
    <w:rsid w:val="000841C2"/>
    <w:rsid w:val="00120E03"/>
    <w:rsid w:val="001253BB"/>
    <w:rsid w:val="00125F9E"/>
    <w:rsid w:val="0013557E"/>
    <w:rsid w:val="00175340"/>
    <w:rsid w:val="001A45B5"/>
    <w:rsid w:val="001D37AA"/>
    <w:rsid w:val="001D420F"/>
    <w:rsid w:val="001F7EF1"/>
    <w:rsid w:val="002037A9"/>
    <w:rsid w:val="00221D5A"/>
    <w:rsid w:val="00225F2C"/>
    <w:rsid w:val="00241285"/>
    <w:rsid w:val="00244590"/>
    <w:rsid w:val="00250C29"/>
    <w:rsid w:val="00253A47"/>
    <w:rsid w:val="002817D2"/>
    <w:rsid w:val="00295F18"/>
    <w:rsid w:val="002C648A"/>
    <w:rsid w:val="002E5965"/>
    <w:rsid w:val="002E7D35"/>
    <w:rsid w:val="00304E7A"/>
    <w:rsid w:val="00311034"/>
    <w:rsid w:val="00322B84"/>
    <w:rsid w:val="003279C3"/>
    <w:rsid w:val="00361E5C"/>
    <w:rsid w:val="003848FB"/>
    <w:rsid w:val="00395454"/>
    <w:rsid w:val="00406EA1"/>
    <w:rsid w:val="004341BE"/>
    <w:rsid w:val="004361C2"/>
    <w:rsid w:val="005154C7"/>
    <w:rsid w:val="00521076"/>
    <w:rsid w:val="00561C29"/>
    <w:rsid w:val="0057541C"/>
    <w:rsid w:val="00576214"/>
    <w:rsid w:val="00583563"/>
    <w:rsid w:val="00586090"/>
    <w:rsid w:val="005B375D"/>
    <w:rsid w:val="005D7474"/>
    <w:rsid w:val="005E3C02"/>
    <w:rsid w:val="00603E64"/>
    <w:rsid w:val="00614646"/>
    <w:rsid w:val="006363B4"/>
    <w:rsid w:val="006367C8"/>
    <w:rsid w:val="00653DEF"/>
    <w:rsid w:val="00681056"/>
    <w:rsid w:val="00681C88"/>
    <w:rsid w:val="006B58A4"/>
    <w:rsid w:val="00724278"/>
    <w:rsid w:val="00730A0E"/>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62DF5"/>
    <w:rsid w:val="00972DFC"/>
    <w:rsid w:val="009849EC"/>
    <w:rsid w:val="009A002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62DC7"/>
    <w:rsid w:val="00C77D40"/>
    <w:rsid w:val="00C90544"/>
    <w:rsid w:val="00C94125"/>
    <w:rsid w:val="00C96B7E"/>
    <w:rsid w:val="00CD1FF5"/>
    <w:rsid w:val="00CF3A5A"/>
    <w:rsid w:val="00CF50D4"/>
    <w:rsid w:val="00D52E84"/>
    <w:rsid w:val="00D5553E"/>
    <w:rsid w:val="00D9335B"/>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B034B"/>
    <w:rsid w:val="00FB58C1"/>
    <w:rsid w:val="00FC6B06"/>
    <w:rsid w:val="00FE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41A4F"/>
  <w15:docId w15:val="{A918B891-4DFD-4B95-A075-39CBA523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1485E"/>
    <w:rsid w:val="002D271D"/>
    <w:rsid w:val="004B0FCC"/>
    <w:rsid w:val="005159D7"/>
    <w:rsid w:val="007C117A"/>
    <w:rsid w:val="00865B09"/>
    <w:rsid w:val="009B3139"/>
    <w:rsid w:val="00B1485E"/>
    <w:rsid w:val="00BF2C34"/>
    <w:rsid w:val="00C22547"/>
    <w:rsid w:val="00C41D1E"/>
    <w:rsid w:val="00E511E0"/>
    <w:rsid w:val="00EA183A"/>
    <w:rsid w:val="00ED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Ye, Charlie</cp:lastModifiedBy>
  <cp:revision>60</cp:revision>
  <cp:lastPrinted>2014-05-15T00:02:00Z</cp:lastPrinted>
  <dcterms:created xsi:type="dcterms:W3CDTF">2014-02-17T03:13:00Z</dcterms:created>
  <dcterms:modified xsi:type="dcterms:W3CDTF">2016-11-17T18:09:00Z</dcterms:modified>
</cp:coreProperties>
</file>