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r w:rsidR="00AA2453" w:rsidRPr="00A271C7">
        <w:rPr>
          <w:rFonts w:ascii="Times New Roman" w:hAnsi="Times New Roman"/>
          <w:b/>
          <w:sz w:val="28"/>
          <w:szCs w:val="28"/>
        </w:rPr>
        <w:t xml:space="preserve">SocketPro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w:t>
      </w:r>
      <w:r w:rsidR="001E0690">
        <w:rPr>
          <w:rFonts w:ascii="Times New Roman" w:hAnsi="Times New Roman"/>
          <w:b/>
          <w:sz w:val="28"/>
          <w:szCs w:val="28"/>
        </w:rPr>
        <w:t>SQLite</w:t>
      </w:r>
      <w:r w:rsidR="0085658F" w:rsidRPr="00A271C7">
        <w:rPr>
          <w:rFonts w:ascii="Times New Roman" w:hAnsi="Times New Roman"/>
          <w:b/>
          <w:sz w:val="28"/>
          <w:szCs w:val="28"/>
        </w:rPr>
        <w:t>)</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1E0690">
        <w:rPr>
          <w:rFonts w:ascii="Times New Roman" w:hAnsi="Times New Roman"/>
        </w:rPr>
        <w:t>e chatty protocol</w:t>
      </w:r>
      <w:r w:rsidR="00936DAE" w:rsidRPr="00A271C7">
        <w:rPr>
          <w:rFonts w:ascii="Times New Roman" w:hAnsi="Times New Roman"/>
        </w:rPr>
        <w:t xml:space="preserve"> that require</w:t>
      </w:r>
      <w:r w:rsidR="001E0690">
        <w:rPr>
          <w:rFonts w:ascii="Times New Roman" w:hAnsi="Times New Roman"/>
        </w:rPr>
        <w:t>s</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(LAN) to hundreds of milliseconds for a wide area network (WAN). </w:t>
      </w:r>
      <w:r w:rsidR="00AA2453" w:rsidRPr="00A271C7">
        <w:rPr>
          <w:rFonts w:ascii="Times New Roman" w:hAnsi="Times New Roman"/>
        </w:rPr>
        <w:t>Large wait times can significantly 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8"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UDAParts has applied the </w:t>
      </w:r>
      <w:r w:rsidR="00E34919" w:rsidRPr="00A271C7">
        <w:rPr>
          <w:rFonts w:ascii="Times New Roman" w:hAnsi="Times New Roman"/>
        </w:rPr>
        <w:t xml:space="preserve">powerful </w:t>
      </w:r>
      <w:r w:rsidRPr="00A271C7">
        <w:rPr>
          <w:rFonts w:ascii="Times New Roman" w:hAnsi="Times New Roman"/>
        </w:rPr>
        <w:t xml:space="preserve">SocketPro framework onto popular opened source databases such as </w:t>
      </w:r>
      <w:r w:rsidR="001E0690">
        <w:rPr>
          <w:rFonts w:ascii="Times New Roman" w:hAnsi="Times New Roman"/>
        </w:rPr>
        <w:t>SQLite</w:t>
      </w:r>
      <w:r w:rsidRPr="00A271C7">
        <w:rPr>
          <w:rFonts w:ascii="Times New Roman" w:hAnsi="Times New Roman"/>
        </w:rPr>
        <w:t xml:space="preserve"> and MySQL as well as others through ODBC drivers to support continuous SQL-stream sending and processing</w:t>
      </w:r>
      <w:r w:rsidR="00E34919" w:rsidRPr="00A271C7">
        <w:rPr>
          <w:rFonts w:ascii="Times New Roman" w:hAnsi="Times New Roman"/>
        </w:rPr>
        <w:t>. At the last, 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 xml:space="preserve">For reduction of learning complexity, we use </w:t>
      </w:r>
      <w:r w:rsidR="001E0690">
        <w:rPr>
          <w:rFonts w:ascii="Times New Roman" w:hAnsi="Times New Roman"/>
        </w:rPr>
        <w:t>SQLite</w:t>
      </w:r>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r w:rsidR="001A57D8" w:rsidRPr="00A271C7">
        <w:rPr>
          <w:rFonts w:ascii="Times New Roman" w:hAnsi="Times New Roman"/>
        </w:rPr>
        <w:t xml:space="preserve"> </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9"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r w:rsidR="00941EEC" w:rsidRPr="00A271C7">
        <w:rPr>
          <w:rFonts w:ascii="Times New Roman" w:hAnsi="Times New Roman"/>
        </w:rPr>
        <w:t xml:space="preserve">usqlite inside the directory </w:t>
      </w:r>
      <w:r w:rsidRPr="00A271C7">
        <w:rPr>
          <w:rFonts w:ascii="Times New Roman" w:hAnsi="Times New Roman"/>
        </w:rPr>
        <w:t>s</w:t>
      </w:r>
      <w:r w:rsidR="00E34919" w:rsidRPr="00A271C7">
        <w:rPr>
          <w:rFonts w:ascii="Times New Roman" w:hAnsi="Times New Roman"/>
        </w:rPr>
        <w:t>ocketpro/samples/module_sample</w:t>
      </w:r>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(socketpro/samples/module_sample/usqlite/test_csahrp)</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r w:rsidRPr="00A271C7">
        <w:rPr>
          <w:rFonts w:ascii="Times New Roman" w:hAnsi="Times New Roman"/>
          <w:color w:val="24292E"/>
          <w:shd w:val="clear" w:color="auto" w:fill="FFFFFF"/>
        </w:rPr>
        <w:t xml:space="preserve">In regards to SocketPro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r w:rsidRPr="00A271C7">
        <w:rPr>
          <w:rFonts w:ascii="Times New Roman" w:hAnsi="Times New Roman"/>
          <w:color w:val="24292E"/>
          <w:shd w:val="clear" w:color="auto" w:fill="FFFFFF"/>
        </w:rPr>
        <w:t>socketpro/doc/</w:t>
      </w:r>
      <w:r w:rsidRPr="00A271C7">
        <w:rPr>
          <w:rStyle w:val="Strong"/>
          <w:rFonts w:ascii="Times New Roman" w:hAnsi="Times New Roman"/>
          <w:b w:val="0"/>
          <w:color w:val="24292E"/>
          <w:shd w:val="clear" w:color="auto" w:fill="FFFFFF"/>
        </w:rPr>
        <w:t>SocketPro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r w:rsidR="00F86ED9" w:rsidRPr="00A271C7">
        <w:rPr>
          <w:rFonts w:ascii="Times New Roman" w:hAnsi="Times New Roman"/>
        </w:rPr>
        <w:t>SocketPro is written from bottom to support parallel computation by use of one or more pools of non-blocking soc</w:t>
      </w:r>
      <w:r w:rsidR="003C4CA4" w:rsidRPr="00A271C7">
        <w:rPr>
          <w:rFonts w:ascii="Times New Roman" w:hAnsi="Times New Roman"/>
        </w:rPr>
        <w:t>kets. Each of pools may is made of</w:t>
      </w:r>
      <w:r w:rsidR="00F86ED9" w:rsidRPr="00A271C7">
        <w:rPr>
          <w:rFonts w:ascii="Times New Roman" w:hAnsi="Times New Roman"/>
        </w:rPr>
        <w:t xml:space="preserve"> one or more threads and each of threads hosts one or more non-blocking sockets at client side. However,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943E96"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10"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SocketPro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w:t>
      </w:r>
      <w:r w:rsidR="001E0690">
        <w:rPr>
          <w:rFonts w:ascii="Times New Roman" w:hAnsi="Times New Roman"/>
        </w:rPr>
        <w:t>4</w:t>
      </w:r>
      <w:r w:rsidRPr="00A271C7">
        <w:rPr>
          <w:rFonts w:ascii="Times New Roman" w:hAnsi="Times New Roman"/>
        </w:rPr>
        <w:t xml:space="preserve"> for demonstration clarity by use of one instance of connection context</w:t>
      </w:r>
      <w:r w:rsidR="00E04A84" w:rsidRPr="00A271C7">
        <w:rPr>
          <w:rFonts w:ascii="Times New Roman" w:hAnsi="Times New Roman"/>
        </w:rPr>
        <w:t>. However</w:t>
      </w:r>
      <w:r w:rsidRPr="00A271C7">
        <w:rPr>
          <w:rFonts w:ascii="Times New Roman" w:hAnsi="Times New Roman"/>
        </w:rPr>
        <w:t>,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 xml:space="preserve">we get one asynchronous </w:t>
      </w:r>
      <w:r w:rsidR="001E0690">
        <w:rPr>
          <w:rFonts w:ascii="Times New Roman" w:hAnsi="Times New Roman"/>
        </w:rPr>
        <w:t>SQLite</w:t>
      </w:r>
      <w:r w:rsidR="00E04A84" w:rsidRPr="00A271C7">
        <w:rPr>
          <w:rFonts w:ascii="Times New Roman" w:hAnsi="Times New Roman"/>
        </w:rPr>
        <w:t xml:space="preserv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005D7C41">
        <w:rPr>
          <w:rFonts w:ascii="Times New Roman" w:hAnsi="Times New Roman"/>
        </w:rPr>
        <w:t xml:space="preserve"> We can send a request to open</w:t>
      </w:r>
      <w:r w:rsidRPr="00A271C7">
        <w:rPr>
          <w:rFonts w:ascii="Times New Roman" w:hAnsi="Times New Roman"/>
        </w:rPr>
        <w:t xml:space="preserve"> a </w:t>
      </w:r>
      <w:r w:rsidR="001E0690">
        <w:rPr>
          <w:rFonts w:ascii="Times New Roman" w:hAnsi="Times New Roman"/>
        </w:rPr>
        <w:t>SQLite</w:t>
      </w:r>
      <w:r w:rsidRPr="00A271C7">
        <w:rPr>
          <w:rFonts w:ascii="Times New Roman" w:hAnsi="Times New Roman"/>
        </w:rPr>
        <w:t xml:space="preserve"> server database at line 19. If the first input is an empty or null string as shown at this example, we are opening one instance of server global database </w:t>
      </w:r>
      <w:r w:rsidRPr="001E0690">
        <w:rPr>
          <w:rFonts w:ascii="Times New Roman" w:hAnsi="Times New Roman"/>
          <w:i/>
        </w:rPr>
        <w:t>usqlite.db</w:t>
      </w:r>
      <w:r w:rsidRPr="00A271C7">
        <w:rPr>
          <w:rFonts w:ascii="Times New Roman" w:hAnsi="Times New Roman"/>
        </w:rPr>
        <w:t xml:space="preserve">,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SocketPro SQL-stream services </w:t>
      </w:r>
      <w:r w:rsidR="008F3217" w:rsidRPr="00A271C7">
        <w:rPr>
          <w:rFonts w:ascii="Times New Roman" w:hAnsi="Times New Roman"/>
        </w:rPr>
        <w:t>support this particular feature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A271C7">
        <w:rPr>
          <w:rFonts w:ascii="Times New Roman" w:hAnsi="Times New Roman"/>
          <w:i/>
        </w:rPr>
        <w:t>TestCreateTables</w:t>
      </w:r>
      <w:r w:rsidR="008F3217" w:rsidRPr="00A271C7">
        <w:rPr>
          <w:rFonts w:ascii="Times New Roman" w:hAnsi="Times New Roman"/>
        </w:rPr>
        <w:t xml:space="preserve">, </w:t>
      </w:r>
      <w:r w:rsidR="008F3217" w:rsidRPr="00A271C7">
        <w:rPr>
          <w:rFonts w:ascii="Times New Roman" w:hAnsi="Times New Roman"/>
          <w:i/>
        </w:rPr>
        <w:t>TestPreparedStatements</w:t>
      </w:r>
      <w:r w:rsidR="008F3217" w:rsidRPr="00A271C7">
        <w:rPr>
          <w:rFonts w:ascii="Times New Roman" w:hAnsi="Times New Roman"/>
        </w:rPr>
        <w:t xml:space="preserve"> and </w:t>
      </w:r>
      <w:r w:rsidR="008F3217" w:rsidRPr="00A271C7">
        <w:rPr>
          <w:rFonts w:ascii="Times New Roman" w:hAnsi="Times New Roman"/>
          <w:i/>
        </w:rPr>
        <w:t>InsertBLOBByPreparedStatement</w:t>
      </w:r>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r w:rsidR="00F13299" w:rsidRPr="00A271C7">
        <w:rPr>
          <w:rFonts w:ascii="Times New Roman" w:hAnsi="Times New Roman"/>
        </w:rPr>
        <w:t>SocketPro only supports asynchronous dat</w:t>
      </w:r>
      <w:r w:rsidR="005D7C41">
        <w:rPr>
          <w:rFonts w:ascii="Times New Roman" w:hAnsi="Times New Roman"/>
        </w:rPr>
        <w:t>a transferring, SocketPro must</w:t>
      </w:r>
      <w:r w:rsidR="00F13299" w:rsidRPr="00A271C7">
        <w:rPr>
          <w:rFonts w:ascii="Times New Roman" w:hAnsi="Times New Roman"/>
        </w:rPr>
        <w:t xml:space="preserve"> provide a way to wait until all requests and returning results are sent, returned</w:t>
      </w:r>
      <w:r w:rsidR="005D7C41">
        <w:rPr>
          <w:rFonts w:ascii="Times New Roman" w:hAnsi="Times New Roman"/>
        </w:rPr>
        <w:t xml:space="preserve"> and processed</w:t>
      </w:r>
      <w:r w:rsidR="00F13299" w:rsidRPr="00A271C7">
        <w:rPr>
          <w:rFonts w:ascii="Times New Roman" w:hAnsi="Times New Roman"/>
        </w:rPr>
        <w:t xml:space="preserve">. SocketPro comes one </w:t>
      </w:r>
      <w:r w:rsidR="005D7C41">
        <w:rPr>
          <w:rFonts w:ascii="Times New Roman" w:hAnsi="Times New Roman"/>
        </w:rPr>
        <w:t>unique</w:t>
      </w:r>
      <w:r w:rsidR="00F13299" w:rsidRPr="00A271C7">
        <w:rPr>
          <w:rFonts w:ascii="Times New Roman" w:hAnsi="Times New Roman"/>
        </w:rPr>
        <w:t xml:space="preserve"> method </w:t>
      </w:r>
      <w:r w:rsidR="00F13299" w:rsidRPr="001E0690">
        <w:rPr>
          <w:rFonts w:ascii="Times New Roman" w:hAnsi="Times New Roman"/>
          <w:i/>
        </w:rPr>
        <w:t>WaitAll</w:t>
      </w:r>
      <w:r w:rsidR="00F13299" w:rsidRPr="00A271C7">
        <w:rPr>
          <w:rFonts w:ascii="Times New Roman" w:hAnsi="Times New Roman"/>
        </w:rPr>
        <w:t xml:space="preserve">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r w:rsidRPr="00A271C7">
        <w:rPr>
          <w:rFonts w:ascii="Times New Roman" w:hAnsi="Times New Roman"/>
          <w:b/>
          <w:sz w:val="24"/>
          <w:szCs w:val="24"/>
        </w:rPr>
        <w:t>TestCreateTables</w:t>
      </w:r>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w:t>
      </w:r>
      <w:r w:rsidR="001E0690">
        <w:rPr>
          <w:rFonts w:ascii="Times New Roman" w:hAnsi="Times New Roman"/>
        </w:rPr>
        <w:t xml:space="preserve">, </w:t>
      </w:r>
      <w:r w:rsidR="001E0690" w:rsidRPr="001E0690">
        <w:rPr>
          <w:rFonts w:ascii="Times New Roman" w:hAnsi="Times New Roman"/>
          <w:i/>
        </w:rPr>
        <w:t>COMPANY</w:t>
      </w:r>
      <w:r w:rsidR="001E0690">
        <w:rPr>
          <w:rFonts w:ascii="Times New Roman" w:hAnsi="Times New Roman"/>
        </w:rPr>
        <w:t xml:space="preserve"> and </w:t>
      </w:r>
      <w:r w:rsidR="001E0690" w:rsidRPr="001E0690">
        <w:rPr>
          <w:rFonts w:ascii="Times New Roman" w:hAnsi="Times New Roman"/>
          <w:i/>
        </w:rPr>
        <w:t>EMPLOYEE</w:t>
      </w:r>
      <w:r w:rsidR="001E0690">
        <w:rPr>
          <w:rFonts w:ascii="Times New Roman" w:hAnsi="Times New Roman"/>
        </w:rPr>
        <w:t>,</w:t>
      </w:r>
      <w:r w:rsidRPr="00A271C7">
        <w:rPr>
          <w:rFonts w:ascii="Times New Roman" w:hAnsi="Times New Roman"/>
        </w:rPr>
        <w:t xml:space="preserve"> as shown in the below Figure 2.</w:t>
      </w:r>
    </w:p>
    <w:p w:rsidR="00C252BD" w:rsidRPr="00A271C7" w:rsidRDefault="00943E96"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1"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t>Figure 2: Creating two tables in streaming by SocketPro SQL-stream technology</w:t>
      </w:r>
    </w:p>
    <w:p w:rsidR="000A1E5D" w:rsidRPr="00A271C7" w:rsidRDefault="000A1E5D" w:rsidP="00493E10">
      <w:pPr>
        <w:rPr>
          <w:rFonts w:ascii="Times New Roman" w:hAnsi="Times New Roman"/>
        </w:rPr>
      </w:pPr>
      <w:r w:rsidRPr="00A271C7">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Again, this is different from common database accessing approach as SocketPro uses asynchronous data transferring for communication.</w:t>
      </w:r>
    </w:p>
    <w:p w:rsidR="00C252BD" w:rsidRPr="00A271C7" w:rsidRDefault="00C252BD" w:rsidP="00493E10">
      <w:pPr>
        <w:rPr>
          <w:rFonts w:ascii="Times New Roman" w:hAnsi="Times New Roman"/>
          <w:b/>
          <w:sz w:val="24"/>
          <w:szCs w:val="24"/>
        </w:rPr>
      </w:pPr>
      <w:r w:rsidRPr="00A271C7">
        <w:rPr>
          <w:rFonts w:ascii="Times New Roman" w:hAnsi="Times New Roman"/>
          <w:b/>
          <w:sz w:val="24"/>
          <w:szCs w:val="24"/>
        </w:rPr>
        <w:t>TestPreparedStatements</w:t>
      </w:r>
    </w:p>
    <w:p w:rsidR="004E7161" w:rsidRPr="00A271C7" w:rsidRDefault="00C252BD" w:rsidP="00493E10">
      <w:pPr>
        <w:rPr>
          <w:rFonts w:ascii="Times New Roman" w:hAnsi="Times New Roman"/>
        </w:rPr>
      </w:pPr>
      <w:r w:rsidRPr="00A271C7">
        <w:rPr>
          <w:rFonts w:ascii="Times New Roman" w:hAnsi="Times New Roman"/>
        </w:rPr>
        <w:tab/>
        <w:t>SocketPro SQL-stream technology supports preparing SQL statement</w:t>
      </w:r>
      <w:r w:rsidR="004E7161" w:rsidRPr="00A271C7">
        <w:rPr>
          <w:rFonts w:ascii="Times New Roman" w:hAnsi="Times New Roman"/>
        </w:rPr>
        <w:t xml:space="preserve"> just like common database accessing APIs. Particularly, SocketPro SQL-stream technology even supports preparing multiple SQL statements at one shot for </w:t>
      </w:r>
      <w:r w:rsidR="001E0690">
        <w:rPr>
          <w:rFonts w:ascii="Times New Roman" w:hAnsi="Times New Roman"/>
        </w:rPr>
        <w:t>SQLite</w:t>
      </w:r>
      <w:r w:rsidR="004E7161" w:rsidRPr="00A271C7">
        <w:rPr>
          <w:rFonts w:ascii="Times New Roman" w:hAnsi="Times New Roman"/>
        </w:rPr>
        <w:t xml:space="preserve"> server database as shown in the below Figure 3.</w:t>
      </w:r>
    </w:p>
    <w:p w:rsidR="00154B31" w:rsidRPr="00A271C7" w:rsidRDefault="00943E96"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2" o:title="sqlite_prepares"/>
          </v:shape>
        </w:pict>
      </w:r>
    </w:p>
    <w:p w:rsidR="004E7161" w:rsidRPr="00A271C7" w:rsidRDefault="004E7161" w:rsidP="00493E10">
      <w:pPr>
        <w:rPr>
          <w:rFonts w:ascii="Times New Roman" w:hAnsi="Times New Roman"/>
        </w:rPr>
      </w:pPr>
      <w:r w:rsidRPr="00A271C7">
        <w:rPr>
          <w:rFonts w:ascii="Times New Roman" w:hAnsi="Times New Roman"/>
          <w:i/>
        </w:rPr>
        <w:t>Figure 3: Sending multiple sets of parameters for processing multiple SQL statements in one shot by SocketPro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w:t>
      </w:r>
      <w:r w:rsidR="00C436C6" w:rsidRPr="001E0690">
        <w:rPr>
          <w:rFonts w:ascii="Times New Roman" w:hAnsi="Times New Roman"/>
          <w:i/>
        </w:rPr>
        <w:t>COMPANY</w:t>
      </w:r>
      <w:r w:rsidR="00C436C6" w:rsidRPr="00A271C7">
        <w:rPr>
          <w:rFonts w:ascii="Times New Roman" w:hAnsi="Times New Roman"/>
        </w:rPr>
        <w:t xml:space="preserve">. The sample is designed for demonstrating the power of SocketPro SQL-stream technology. In reality, you probably don't prepare a combined SQL statement having multiple basic SQL 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w:t>
      </w:r>
      <w:r w:rsidR="001E0690">
        <w:rPr>
          <w:rFonts w:ascii="Times New Roman" w:hAnsi="Times New Roman"/>
        </w:rPr>
        <w:t>SQLite</w:t>
      </w:r>
      <w:r w:rsidRPr="00A271C7">
        <w:rPr>
          <w:rFonts w:ascii="Times New Roman" w:hAnsi="Times New Roman"/>
        </w:rPr>
        <w:t xml:space="preserv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r w:rsidRPr="00A271C7">
        <w:rPr>
          <w:rFonts w:ascii="Times New Roman" w:hAnsi="Times New Roman"/>
          <w:b/>
          <w:sz w:val="24"/>
          <w:szCs w:val="24"/>
        </w:rPr>
        <w:t>InsertBLOBByPreparedStatement</w:t>
      </w:r>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SocketPro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A271C7" w:rsidRDefault="00943E96" w:rsidP="00873961">
      <w:pPr>
        <w:rPr>
          <w:rFonts w:ascii="Times New Roman" w:hAnsi="Times New Roman"/>
        </w:rPr>
      </w:pPr>
      <w:r>
        <w:rPr>
          <w:rFonts w:ascii="Times New Roman" w:hAnsi="Times New Roman"/>
          <w:noProof/>
        </w:rPr>
        <w:pict>
          <v:shape id="Picture 4" o:spid="_x0000_i1028" type="#_x0000_t75" style="width:647.25pt;height:354.75pt;visibility:visible;mso-wrap-style:square">
            <v:imagedata r:id="rId13" o:title=""/>
          </v:shape>
        </w:pict>
      </w:r>
    </w:p>
    <w:p w:rsidR="009D47D1" w:rsidRPr="00A271C7" w:rsidRDefault="002157E9" w:rsidP="00493E10">
      <w:pPr>
        <w:rPr>
          <w:rFonts w:ascii="Times New Roman" w:hAnsi="Times New Roman"/>
          <w:i/>
        </w:rPr>
      </w:pPr>
      <w:r w:rsidRPr="00A271C7">
        <w:rPr>
          <w:rFonts w:ascii="Times New Roman" w:hAnsi="Times New Roman"/>
          <w:i/>
        </w:rPr>
        <w:t>Figure 4: Insert and query tables having multiple large binary and text objects with SocketPro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Pr="00A271C7" w:rsidRDefault="00925850" w:rsidP="00493E10">
      <w:pPr>
        <w:rPr>
          <w:rFonts w:ascii="Times New Roman" w:hAnsi="Times New Roman"/>
        </w:rPr>
      </w:pPr>
      <w:r w:rsidRPr="00A271C7">
        <w:rPr>
          <w:rFonts w:ascii="Times New Roman" w:hAnsi="Times New Roman"/>
        </w:rPr>
        <w:tab/>
        <w:t xml:space="preserve">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w:t>
      </w:r>
      <w:r w:rsidRPr="00943E96">
        <w:rPr>
          <w:rFonts w:ascii="Times New Roman" w:hAnsi="Times New Roman"/>
          <w:i/>
        </w:rPr>
        <w:t>sakila</w:t>
      </w:r>
      <w:r w:rsidRPr="00A271C7">
        <w:rPr>
          <w:rFonts w:ascii="Times New Roman" w:hAnsi="Times New Roman"/>
        </w:rPr>
        <w:t xml:space="preserve"> sample database</w:t>
      </w:r>
      <w:r w:rsidR="00393B9B" w:rsidRPr="00A271C7">
        <w:rPr>
          <w:rFonts w:ascii="Times New Roman" w:hAnsi="Times New Roman"/>
        </w:rPr>
        <w:t>, which is located at the directory socketpro/samples/module_sample/usqlite/DBPerf,</w:t>
      </w:r>
      <w:r w:rsidRPr="00A271C7">
        <w:rPr>
          <w:rFonts w:ascii="Times New Roman" w:hAnsi="Times New Roman"/>
        </w:rPr>
        <w:t xml:space="preserve"> is used for you to play</w:t>
      </w:r>
      <w:r w:rsidR="009558F2" w:rsidRPr="00A271C7">
        <w:rPr>
          <w:rFonts w:ascii="Times New Roman" w:hAnsi="Times New Roman"/>
        </w:rPr>
        <w:t xml:space="preserve"> after running the sample test_csqlite for creating a global </w:t>
      </w:r>
      <w:r w:rsidR="001E0690">
        <w:rPr>
          <w:rFonts w:ascii="Times New Roman" w:hAnsi="Times New Roman"/>
        </w:rPr>
        <w:t>SQLite</w:t>
      </w:r>
      <w:r w:rsidR="009558F2" w:rsidRPr="00A271C7">
        <w:rPr>
          <w:rFonts w:ascii="Times New Roman" w:hAnsi="Times New Roman"/>
        </w:rPr>
        <w:t xml:space="preserve"> database </w:t>
      </w:r>
      <w:r w:rsidR="009558F2" w:rsidRPr="00943E96">
        <w:rPr>
          <w:rFonts w:ascii="Times New Roman" w:hAnsi="Times New Roman"/>
          <w:i/>
        </w:rPr>
        <w:t>usqlite.db</w:t>
      </w:r>
      <w:r w:rsidRPr="00A271C7">
        <w:rPr>
          <w:rFonts w:ascii="Times New Roman" w:hAnsi="Times New Roman"/>
        </w:rPr>
        <w:t>.</w:t>
      </w:r>
      <w:r w:rsidR="00393B9B" w:rsidRPr="00A271C7">
        <w:rPr>
          <w:rFonts w:ascii="Times New Roman" w:hAnsi="Times New Roman"/>
        </w:rPr>
        <w:t xml:space="preserve"> </w:t>
      </w:r>
    </w:p>
    <w:p w:rsidR="00925850"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342F09" w:rsidRPr="00A271C7">
        <w:rPr>
          <w:rFonts w:ascii="Times New Roman" w:hAnsi="Times New Roman"/>
        </w:rPr>
        <w:t>12,</w:t>
      </w:r>
      <w:r w:rsidR="007D0E8E" w:rsidRPr="00A271C7">
        <w:rPr>
          <w:rFonts w:ascii="Times New Roman" w:hAnsi="Times New Roman"/>
        </w:rPr>
        <w:t>000 times per second</w:t>
      </w:r>
      <w:r w:rsidR="008438CF" w:rsidRPr="00A271C7">
        <w:rPr>
          <w:rFonts w:ascii="Times New Roman" w:hAnsi="Times New Roman"/>
        </w:rPr>
        <w:t xml:space="preserve"> and socket connection</w:t>
      </w:r>
      <w:r w:rsidR="007D0E8E" w:rsidRPr="00A271C7">
        <w:rPr>
          <w:rFonts w:ascii="Times New Roman" w:hAnsi="Times New Roman"/>
        </w:rPr>
        <w:t xml:space="preserve">. For insert, you can easily get the speed like </w:t>
      </w:r>
      <w:r w:rsidR="00262BE3" w:rsidRPr="00A271C7">
        <w:rPr>
          <w:rFonts w:ascii="Times New Roman" w:hAnsi="Times New Roman"/>
        </w:rPr>
        <w:t>5</w:t>
      </w:r>
      <w:r w:rsidR="007D0E8E" w:rsidRPr="00A271C7">
        <w:rPr>
          <w:rFonts w:ascii="Times New Roman" w:hAnsi="Times New Roman"/>
        </w:rPr>
        <w:t xml:space="preserve">0,000 inserts per second for </w:t>
      </w:r>
      <w:r w:rsidR="001E0690">
        <w:rPr>
          <w:rFonts w:ascii="Times New Roman" w:hAnsi="Times New Roman"/>
        </w:rPr>
        <w:t>SQLite</w:t>
      </w:r>
      <w:r w:rsidR="007D0E8E" w:rsidRPr="00A271C7">
        <w:rPr>
          <w:rFonts w:ascii="Times New Roman" w:hAnsi="Times New Roman"/>
        </w:rPr>
        <w:t>.</w:t>
      </w:r>
    </w:p>
    <w:p w:rsidR="002A7B25" w:rsidRPr="00BF7B86" w:rsidRDefault="002A7B25" w:rsidP="00493E10">
      <w:pPr>
        <w:rPr>
          <w:rFonts w:ascii="Times New Roman" w:hAnsi="Times New Roman"/>
          <w:b/>
        </w:rPr>
      </w:pPr>
      <w:r w:rsidRPr="00BF7B86">
        <w:rPr>
          <w:rFonts w:ascii="Times New Roman" w:hAnsi="Times New Roman"/>
          <w:b/>
        </w:rPr>
        <w:t>Points of interest</w:t>
      </w:r>
    </w:p>
    <w:p w:rsidR="002A7B25" w:rsidRPr="00943E96" w:rsidRDefault="002A7B25" w:rsidP="00493E10">
      <w:pPr>
        <w:rPr>
          <w:rFonts w:ascii="Times New Roman" w:hAnsi="Times New Roman"/>
          <w:sz w:val="24"/>
          <w:szCs w:val="24"/>
        </w:rPr>
      </w:pPr>
      <w:r>
        <w:rPr>
          <w:rFonts w:ascii="Times New Roman" w:hAnsi="Times New Roman"/>
        </w:rPr>
        <w:tab/>
      </w:r>
      <w:r w:rsidRPr="00943E96">
        <w:rPr>
          <w:rFonts w:ascii="Times New Roman" w:hAnsi="Times New Roman"/>
          <w:sz w:val="24"/>
          <w:szCs w:val="24"/>
        </w:rPr>
        <w:t xml:space="preserve">SocketPro </w:t>
      </w:r>
      <w:r w:rsidR="001E0690" w:rsidRPr="00943E96">
        <w:rPr>
          <w:rFonts w:ascii="Times New Roman" w:hAnsi="Times New Roman"/>
          <w:sz w:val="24"/>
          <w:szCs w:val="24"/>
        </w:rPr>
        <w:t>SQLite</w:t>
      </w:r>
      <w:r w:rsidRPr="00943E96">
        <w:rPr>
          <w:rFonts w:ascii="Times New Roman" w:hAnsi="Times New Roman"/>
          <w:sz w:val="24"/>
          <w:szCs w:val="24"/>
        </w:rPr>
        <w:t xml:space="preserve"> SQL-stream service provides all required </w:t>
      </w:r>
      <w:r w:rsidR="00BF7B86" w:rsidRPr="00943E96">
        <w:rPr>
          <w:rFonts w:ascii="Times New Roman" w:hAnsi="Times New Roman"/>
          <w:sz w:val="24"/>
          <w:szCs w:val="24"/>
        </w:rPr>
        <w:t xml:space="preserve">basic </w:t>
      </w:r>
      <w:r w:rsidRPr="00943E96">
        <w:rPr>
          <w:rFonts w:ascii="Times New Roman" w:hAnsi="Times New Roman"/>
          <w:sz w:val="24"/>
          <w:szCs w:val="24"/>
        </w:rPr>
        <w:t>client/server database features</w:t>
      </w:r>
      <w:r w:rsidR="008A035C" w:rsidRPr="00943E96">
        <w:rPr>
          <w:rFonts w:ascii="Times New Roman" w:hAnsi="Times New Roman"/>
          <w:sz w:val="24"/>
          <w:szCs w:val="24"/>
        </w:rPr>
        <w:t>, but it does deliver</w:t>
      </w:r>
      <w:r w:rsidRPr="00943E96">
        <w:rPr>
          <w:rFonts w:ascii="Times New Roman" w:hAnsi="Times New Roman"/>
          <w:sz w:val="24"/>
          <w:szCs w:val="24"/>
        </w:rPr>
        <w:t xml:space="preserve"> the following </w:t>
      </w:r>
      <w:r w:rsidR="00BF7B86" w:rsidRPr="00943E96">
        <w:rPr>
          <w:rFonts w:ascii="Times New Roman" w:hAnsi="Times New Roman"/>
          <w:sz w:val="24"/>
          <w:szCs w:val="24"/>
        </w:rPr>
        <w:t>unique</w:t>
      </w:r>
      <w:r w:rsidRPr="00943E96">
        <w:rPr>
          <w:rFonts w:ascii="Times New Roman" w:hAnsi="Times New Roman"/>
          <w:sz w:val="24"/>
          <w:szCs w:val="24"/>
        </w:rPr>
        <w:t xml:space="preserve"> features.</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Continuous inline request/result batching and real-time SQL-stream processing for the best network efficiency</w:t>
      </w:r>
      <w:bookmarkStart w:id="0" w:name="_GoBack"/>
      <w:bookmarkEnd w:id="0"/>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Bi</w:t>
      </w:r>
      <w:r w:rsidR="00BF7B86" w:rsidRPr="00943E96">
        <w:rPr>
          <w:rFonts w:ascii="Times New Roman" w:hAnsi="Times New Roman"/>
          <w:color w:val="24292E"/>
          <w:sz w:val="24"/>
          <w:szCs w:val="24"/>
          <w:shd w:val="clear" w:color="auto" w:fill="FFFFFF"/>
        </w:rPr>
        <w:t>-</w:t>
      </w:r>
      <w:r w:rsidRPr="00943E96">
        <w:rPr>
          <w:rFonts w:ascii="Times New Roman" w:hAnsi="Times New Roman"/>
          <w:color w:val="24292E"/>
          <w:sz w:val="24"/>
          <w:szCs w:val="24"/>
          <w:shd w:val="clear" w:color="auto" w:fill="FFFFFF"/>
        </w:rPr>
        <w:t>directional asynchronous data transferring between client and server, but all asynchronous requests can be converted into synchronous ones</w:t>
      </w:r>
    </w:p>
    <w:p w:rsidR="00BF7B86" w:rsidRPr="00943E96" w:rsidRDefault="00BF7B86" w:rsidP="00BF7B86">
      <w:pPr>
        <w:numPr>
          <w:ilvl w:val="0"/>
          <w:numId w:val="1"/>
        </w:numPr>
        <w:rPr>
          <w:rFonts w:ascii="Times New Roman" w:hAnsi="Times New Roman"/>
          <w:sz w:val="24"/>
          <w:szCs w:val="24"/>
        </w:rPr>
      </w:pPr>
      <w:r w:rsidRPr="00943E96">
        <w:rPr>
          <w:rFonts w:ascii="Times New Roman" w:hAnsi="Times New Roman"/>
          <w:sz w:val="24"/>
          <w:szCs w:val="24"/>
        </w:rPr>
        <w:t>Superior</w:t>
      </w:r>
      <w:r w:rsidR="002A7B25" w:rsidRPr="00943E96">
        <w:rPr>
          <w:rFonts w:ascii="Times New Roman" w:hAnsi="Times New Roman"/>
          <w:sz w:val="24"/>
          <w:szCs w:val="24"/>
        </w:rPr>
        <w:t xml:space="preserve"> performance and scalability</w:t>
      </w:r>
      <w:r w:rsidR="001E0690" w:rsidRPr="00943E96">
        <w:rPr>
          <w:rFonts w:ascii="Times New Roman" w:hAnsi="Times New Roman"/>
          <w:sz w:val="24"/>
          <w:szCs w:val="24"/>
        </w:rPr>
        <w:t xml:space="preserve"> because of powerful SocketPro communication architecture</w:t>
      </w:r>
    </w:p>
    <w:p w:rsidR="00BF7B86" w:rsidRPr="00943E96" w:rsidRDefault="002A7B25"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Real-time cache for table update, insert and delete</w:t>
      </w:r>
      <w:r w:rsidR="001E0690" w:rsidRPr="00943E96">
        <w:rPr>
          <w:rFonts w:ascii="Times New Roman" w:eastAsia="Times New Roman" w:hAnsi="Times New Roman"/>
          <w:color w:val="24292E"/>
          <w:sz w:val="24"/>
          <w:szCs w:val="24"/>
        </w:rPr>
        <w:t>. Y</w:t>
      </w:r>
      <w:r w:rsidR="001E0690" w:rsidRPr="00943E96">
        <w:rPr>
          <w:rFonts w:ascii="Times New Roman" w:hAnsi="Times New Roman"/>
          <w:color w:val="111111"/>
          <w:sz w:val="24"/>
          <w:szCs w:val="24"/>
          <w:shd w:val="clear" w:color="auto" w:fill="FFFFFF"/>
        </w:rPr>
        <w:t>ou can set a callback at client side for tracking table record add, delete and update events</w:t>
      </w:r>
    </w:p>
    <w:p w:rsidR="00BF7B86" w:rsidRPr="00943E96" w:rsidRDefault="002A7B25"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All requests are cancelable</w:t>
      </w:r>
      <w:r w:rsidR="00B04BCC" w:rsidRPr="00943E96">
        <w:rPr>
          <w:rFonts w:ascii="Times New Roman" w:eastAsia="Times New Roman" w:hAnsi="Times New Roman"/>
          <w:color w:val="24292E"/>
          <w:sz w:val="24"/>
          <w:szCs w:val="24"/>
        </w:rPr>
        <w:t xml:space="preserve"> by executing the method </w:t>
      </w:r>
      <w:r w:rsidR="00B04BCC" w:rsidRPr="00943E96">
        <w:rPr>
          <w:rFonts w:ascii="Times New Roman" w:eastAsia="Times New Roman" w:hAnsi="Times New Roman"/>
          <w:i/>
          <w:color w:val="24292E"/>
          <w:sz w:val="24"/>
          <w:szCs w:val="24"/>
        </w:rPr>
        <w:t>Cancel</w:t>
      </w:r>
      <w:r w:rsidR="00B04BCC" w:rsidRPr="00943E96">
        <w:rPr>
          <w:rFonts w:ascii="Times New Roman" w:eastAsia="Times New Roman" w:hAnsi="Times New Roman"/>
          <w:color w:val="24292E"/>
          <w:sz w:val="24"/>
          <w:szCs w:val="24"/>
        </w:rPr>
        <w:t xml:space="preserve"> of class </w:t>
      </w:r>
      <w:r w:rsidR="00B04BCC" w:rsidRPr="00943E96">
        <w:rPr>
          <w:rFonts w:ascii="Times New Roman" w:eastAsia="Times New Roman" w:hAnsi="Times New Roman"/>
          <w:i/>
          <w:color w:val="24292E"/>
          <w:sz w:val="24"/>
          <w:szCs w:val="24"/>
        </w:rPr>
        <w:t>CClientSocket</w:t>
      </w:r>
      <w:r w:rsidR="00B04BCC" w:rsidRPr="00943E96">
        <w:rPr>
          <w:rFonts w:ascii="Times New Roman" w:eastAsia="Times New Roman" w:hAnsi="Times New Roman"/>
          <w:color w:val="24292E"/>
          <w:sz w:val="24"/>
          <w:szCs w:val="24"/>
        </w:rPr>
        <w:t xml:space="preserve"> at client side</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Both windows and Linux are supported</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Simple development for all supported development languages</w:t>
      </w:r>
    </w:p>
    <w:p w:rsidR="001E0690" w:rsidRPr="00943E96" w:rsidRDefault="00B04BCC" w:rsidP="00BF7B86">
      <w:pPr>
        <w:numPr>
          <w:ilvl w:val="0"/>
          <w:numId w:val="1"/>
        </w:numPr>
        <w:rPr>
          <w:rFonts w:ascii="Times New Roman" w:hAnsi="Times New Roman"/>
          <w:sz w:val="24"/>
          <w:szCs w:val="24"/>
        </w:rPr>
      </w:pPr>
      <w:r w:rsidRPr="00943E96">
        <w:rPr>
          <w:rFonts w:ascii="Times New Roman" w:hAnsi="Times New Roman"/>
          <w:sz w:val="24"/>
          <w:szCs w:val="24"/>
        </w:rPr>
        <w:t>Both client and server components are thread-safe. They can be easily reused within your multi-threaded applications with much fewer thread related issues</w:t>
      </w:r>
    </w:p>
    <w:sectPr w:rsidR="001E0690" w:rsidRPr="00943E96" w:rsidSect="00C252BD">
      <w:headerReference w:type="default" r:id="rId14"/>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1D1" w:rsidRDefault="008171D1" w:rsidP="00C252BD">
      <w:pPr>
        <w:spacing w:after="0" w:line="240" w:lineRule="auto"/>
      </w:pPr>
      <w:r>
        <w:separator/>
      </w:r>
    </w:p>
  </w:endnote>
  <w:endnote w:type="continuationSeparator" w:id="0">
    <w:p w:rsidR="008171D1" w:rsidRDefault="008171D1"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9E73B8" w:rsidRPr="000F73B5">
      <w:rPr>
        <w:b/>
        <w:i/>
      </w:rPr>
      <w:fldChar w:fldCharType="begin"/>
    </w:r>
    <w:r w:rsidRPr="000F73B5">
      <w:rPr>
        <w:b/>
        <w:i/>
      </w:rPr>
      <w:instrText xml:space="preserve"> PAGE   \* MERGEFORMAT </w:instrText>
    </w:r>
    <w:r w:rsidR="009E73B8" w:rsidRPr="000F73B5">
      <w:rPr>
        <w:b/>
        <w:i/>
      </w:rPr>
      <w:fldChar w:fldCharType="separate"/>
    </w:r>
    <w:r w:rsidR="00B430F9" w:rsidRPr="00B430F9">
      <w:rPr>
        <w:rFonts w:ascii="Calibri Light" w:hAnsi="Calibri Light"/>
        <w:b/>
        <w:i/>
        <w:noProof/>
      </w:rPr>
      <w:t>5</w:t>
    </w:r>
    <w:r w:rsidR="009E73B8"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1D1" w:rsidRDefault="008171D1" w:rsidP="00C252BD">
      <w:pPr>
        <w:spacing w:after="0" w:line="240" w:lineRule="auto"/>
      </w:pPr>
      <w:r>
        <w:separator/>
      </w:r>
    </w:p>
  </w:footnote>
  <w:footnote w:type="continuationSeparator" w:id="0">
    <w:p w:rsidR="008171D1" w:rsidRDefault="008171D1"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B430F9">
          <w:pPr>
            <w:pStyle w:val="Header"/>
            <w:rPr>
              <w:rFonts w:ascii="Times New Roman" w:hAnsi="Times New Roman"/>
              <w:b/>
              <w:bCs/>
              <w:i/>
              <w:color w:val="5B9BD5"/>
              <w:sz w:val="24"/>
              <w:szCs w:val="24"/>
            </w:rPr>
          </w:pPr>
          <w:r>
            <w:rPr>
              <w:rFonts w:ascii="Times New Roman" w:hAnsi="Times New Roman"/>
              <w:b/>
              <w:bCs/>
              <w:i/>
              <w:color w:val="5B9BD5"/>
              <w:sz w:val="24"/>
              <w:szCs w:val="24"/>
            </w:rPr>
            <w:t>September 5, 2017</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19D5"/>
    <w:multiLevelType w:val="multilevel"/>
    <w:tmpl w:val="69A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6779"/>
    <w:multiLevelType w:val="multilevel"/>
    <w:tmpl w:val="A40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1E5D"/>
    <w:rsid w:val="000F73B5"/>
    <w:rsid w:val="00154B31"/>
    <w:rsid w:val="00176EC6"/>
    <w:rsid w:val="001774FA"/>
    <w:rsid w:val="001A57D8"/>
    <w:rsid w:val="001E0690"/>
    <w:rsid w:val="001E3F7A"/>
    <w:rsid w:val="002157E9"/>
    <w:rsid w:val="00242D43"/>
    <w:rsid w:val="00262BE3"/>
    <w:rsid w:val="002A7B25"/>
    <w:rsid w:val="002F0D05"/>
    <w:rsid w:val="00322BC5"/>
    <w:rsid w:val="00342F09"/>
    <w:rsid w:val="00393B9B"/>
    <w:rsid w:val="003C4CA4"/>
    <w:rsid w:val="003E7AAE"/>
    <w:rsid w:val="0049206B"/>
    <w:rsid w:val="00493E10"/>
    <w:rsid w:val="004B59D2"/>
    <w:rsid w:val="004E7161"/>
    <w:rsid w:val="00572D2E"/>
    <w:rsid w:val="005758FD"/>
    <w:rsid w:val="00576309"/>
    <w:rsid w:val="00577CAF"/>
    <w:rsid w:val="005B4021"/>
    <w:rsid w:val="005D5446"/>
    <w:rsid w:val="005D7C41"/>
    <w:rsid w:val="00640C88"/>
    <w:rsid w:val="0064206D"/>
    <w:rsid w:val="00687544"/>
    <w:rsid w:val="006A0C58"/>
    <w:rsid w:val="006A51B6"/>
    <w:rsid w:val="006F0E78"/>
    <w:rsid w:val="00786748"/>
    <w:rsid w:val="00793CBC"/>
    <w:rsid w:val="007D0E8E"/>
    <w:rsid w:val="007E236A"/>
    <w:rsid w:val="00801C8C"/>
    <w:rsid w:val="008171D1"/>
    <w:rsid w:val="008438CF"/>
    <w:rsid w:val="00855208"/>
    <w:rsid w:val="0085658F"/>
    <w:rsid w:val="00873961"/>
    <w:rsid w:val="00887297"/>
    <w:rsid w:val="008A035C"/>
    <w:rsid w:val="008C69FC"/>
    <w:rsid w:val="008F3217"/>
    <w:rsid w:val="00925850"/>
    <w:rsid w:val="00936DAE"/>
    <w:rsid w:val="00941EEC"/>
    <w:rsid w:val="00943E96"/>
    <w:rsid w:val="009558F2"/>
    <w:rsid w:val="00956471"/>
    <w:rsid w:val="009719CF"/>
    <w:rsid w:val="009C29D9"/>
    <w:rsid w:val="009D47D1"/>
    <w:rsid w:val="009D4918"/>
    <w:rsid w:val="009E73B8"/>
    <w:rsid w:val="009F2195"/>
    <w:rsid w:val="00A04081"/>
    <w:rsid w:val="00A271C7"/>
    <w:rsid w:val="00A27F78"/>
    <w:rsid w:val="00A44392"/>
    <w:rsid w:val="00A82E18"/>
    <w:rsid w:val="00AA2453"/>
    <w:rsid w:val="00AD24CC"/>
    <w:rsid w:val="00AE60F8"/>
    <w:rsid w:val="00B01612"/>
    <w:rsid w:val="00B04BCC"/>
    <w:rsid w:val="00B27E50"/>
    <w:rsid w:val="00B35D43"/>
    <w:rsid w:val="00B430F9"/>
    <w:rsid w:val="00BA6860"/>
    <w:rsid w:val="00BF7B86"/>
    <w:rsid w:val="00C252BD"/>
    <w:rsid w:val="00C436C6"/>
    <w:rsid w:val="00C8002B"/>
    <w:rsid w:val="00C9310A"/>
    <w:rsid w:val="00CA1EDD"/>
    <w:rsid w:val="00CC423F"/>
    <w:rsid w:val="00D22CF7"/>
    <w:rsid w:val="00D30D1C"/>
    <w:rsid w:val="00DB1FF5"/>
    <w:rsid w:val="00DE2DE7"/>
    <w:rsid w:val="00E04A84"/>
    <w:rsid w:val="00E26E8D"/>
    <w:rsid w:val="00E3149F"/>
    <w:rsid w:val="00E34919"/>
    <w:rsid w:val="00E72CE2"/>
    <w:rsid w:val="00EC7223"/>
    <w:rsid w:val="00F13299"/>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B5DD11-89B2-4183-8DBB-0C6BFB26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987671">
      <w:bodyDiv w:val="1"/>
      <w:marLeft w:val="0"/>
      <w:marRight w:val="0"/>
      <w:marTop w:val="0"/>
      <w:marBottom w:val="0"/>
      <w:divBdr>
        <w:top w:val="none" w:sz="0" w:space="0" w:color="auto"/>
        <w:left w:val="none" w:sz="0" w:space="0" w:color="auto"/>
        <w:bottom w:val="none" w:sz="0" w:space="0" w:color="auto"/>
        <w:right w:val="none" w:sz="0" w:space="0" w:color="auto"/>
      </w:divBdr>
    </w:div>
    <w:div w:id="15094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udaparts/socketpr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11947</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26</cp:revision>
  <dcterms:created xsi:type="dcterms:W3CDTF">2017-08-07T21:22:00Z</dcterms:created>
  <dcterms:modified xsi:type="dcterms:W3CDTF">2017-09-07T16:36:00Z</dcterms:modified>
</cp:coreProperties>
</file>