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64CD5" w14:textId="52A5B84B" w:rsidR="00421BA3" w:rsidRPr="00C436C1" w:rsidRDefault="00C436C1" w:rsidP="00421BA3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00C436C1">
        <w:rPr>
          <w:sz w:val="24"/>
          <w:szCs w:val="24"/>
        </w:rPr>
        <w:t>Optionally, clone</w:t>
      </w:r>
      <w:r w:rsidR="00421BA3" w:rsidRPr="00C436C1">
        <w:rPr>
          <w:sz w:val="24"/>
          <w:szCs w:val="24"/>
        </w:rPr>
        <w:t xml:space="preserve"> </w:t>
      </w:r>
      <w:proofErr w:type="spellStart"/>
      <w:r w:rsidR="00421BA3" w:rsidRPr="00C436C1">
        <w:rPr>
          <w:sz w:val="24"/>
          <w:szCs w:val="24"/>
        </w:rPr>
        <w:t>SocketPro</w:t>
      </w:r>
      <w:proofErr w:type="spellEnd"/>
      <w:r w:rsidR="00421BA3" w:rsidRPr="00C436C1">
        <w:rPr>
          <w:sz w:val="24"/>
          <w:szCs w:val="24"/>
        </w:rPr>
        <w:t xml:space="preserve"> SDK at</w:t>
      </w:r>
      <w:r w:rsidRPr="00C436C1">
        <w:rPr>
          <w:sz w:val="24"/>
          <w:szCs w:val="24"/>
        </w:rPr>
        <w:t xml:space="preserve"> </w:t>
      </w:r>
      <w:hyperlink r:id="rId5" w:history="1">
        <w:r w:rsidRPr="00C436C1">
          <w:rPr>
            <w:rStyle w:val="Hyperlink"/>
            <w:sz w:val="24"/>
            <w:szCs w:val="24"/>
          </w:rPr>
          <w:t>https://github.com/udaparts/socketpro</w:t>
        </w:r>
      </w:hyperlink>
      <w:r w:rsidRPr="00C436C1">
        <w:rPr>
          <w:sz w:val="24"/>
          <w:szCs w:val="24"/>
        </w:rPr>
        <w:t xml:space="preserve"> for your evaluation.</w:t>
      </w:r>
    </w:p>
    <w:p w14:paraId="67185580" w14:textId="1A10AD58" w:rsidR="00142E11" w:rsidRPr="00C436C1" w:rsidRDefault="00142E11" w:rsidP="00421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36C1">
        <w:rPr>
          <w:sz w:val="24"/>
          <w:szCs w:val="24"/>
        </w:rPr>
        <w:t xml:space="preserve">For coming demonstration with easy configuration, clone all files at </w:t>
      </w:r>
      <w:hyperlink r:id="rId6" w:history="1">
        <w:r w:rsidRPr="00C436C1">
          <w:rPr>
            <w:rStyle w:val="Hyperlink"/>
            <w:sz w:val="24"/>
            <w:szCs w:val="24"/>
          </w:rPr>
          <w:t>https://github.com/udaparts/nodejsdemos</w:t>
        </w:r>
      </w:hyperlink>
      <w:r w:rsidRPr="00C436C1">
        <w:rPr>
          <w:sz w:val="24"/>
          <w:szCs w:val="24"/>
        </w:rPr>
        <w:t xml:space="preserve"> into your computer.</w:t>
      </w:r>
    </w:p>
    <w:p w14:paraId="667E4A23" w14:textId="3820A518" w:rsidR="00421BA3" w:rsidRPr="00C436C1" w:rsidRDefault="00421BA3" w:rsidP="00421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36C1">
        <w:rPr>
          <w:sz w:val="24"/>
          <w:szCs w:val="24"/>
        </w:rPr>
        <w:t xml:space="preserve">Distribute </w:t>
      </w:r>
      <w:proofErr w:type="spellStart"/>
      <w:r w:rsidR="00C436C1">
        <w:rPr>
          <w:sz w:val="24"/>
          <w:szCs w:val="24"/>
        </w:rPr>
        <w:t>SocketPro</w:t>
      </w:r>
      <w:proofErr w:type="spellEnd"/>
      <w:r w:rsidRPr="00C436C1">
        <w:rPr>
          <w:sz w:val="24"/>
          <w:szCs w:val="24"/>
        </w:rPr>
        <w:t xml:space="preserve"> libraries</w:t>
      </w:r>
      <w:r w:rsidR="00245F2B" w:rsidRPr="00C436C1">
        <w:rPr>
          <w:sz w:val="24"/>
          <w:szCs w:val="24"/>
        </w:rPr>
        <w:t xml:space="preserve"> into system directory</w:t>
      </w:r>
    </w:p>
    <w:p w14:paraId="10E5D386" w14:textId="5060D1E1" w:rsidR="00E15611" w:rsidRPr="0050497A" w:rsidRDefault="00421BA3" w:rsidP="00E12E1F">
      <w:pPr>
        <w:pStyle w:val="ListParagraph"/>
        <w:numPr>
          <w:ilvl w:val="0"/>
          <w:numId w:val="2"/>
        </w:numPr>
      </w:pPr>
      <w:r w:rsidRPr="0050497A">
        <w:rPr>
          <w:b/>
        </w:rPr>
        <w:t>Windows:</w:t>
      </w:r>
      <w:r w:rsidR="00E12E1F" w:rsidRPr="0050497A">
        <w:t xml:space="preserve"> </w:t>
      </w:r>
      <w:r w:rsidRPr="0050497A">
        <w:t xml:space="preserve">Copy all </w:t>
      </w:r>
      <w:proofErr w:type="spellStart"/>
      <w:r w:rsidRPr="0050497A">
        <w:t>dlls</w:t>
      </w:r>
      <w:proofErr w:type="spellEnd"/>
      <w:r w:rsidRPr="0050497A">
        <w:t xml:space="preserve"> at</w:t>
      </w:r>
      <w:proofErr w:type="gramStart"/>
      <w:r w:rsidRPr="0050497A">
        <w:t xml:space="preserve"> ..</w:t>
      </w:r>
      <w:proofErr w:type="gramEnd"/>
      <w:r w:rsidRPr="0050497A">
        <w:t>/bin/win/x64 and x86 into c:\windows\system32 and syswow64, respectively.</w:t>
      </w:r>
    </w:p>
    <w:p w14:paraId="4A40AEE9" w14:textId="774B41DF" w:rsidR="00E15611" w:rsidRPr="0050497A" w:rsidRDefault="00E15611" w:rsidP="00E12E1F">
      <w:pPr>
        <w:pStyle w:val="ListParagraph"/>
        <w:numPr>
          <w:ilvl w:val="0"/>
          <w:numId w:val="2"/>
        </w:numPr>
      </w:pPr>
      <w:r w:rsidRPr="0050497A">
        <w:rPr>
          <w:b/>
        </w:rPr>
        <w:t>Ubuntu (Other variants are similar)</w:t>
      </w:r>
      <w:r w:rsidR="00245F2B" w:rsidRPr="0050497A">
        <w:rPr>
          <w:b/>
        </w:rPr>
        <w:t>:</w:t>
      </w:r>
      <w:r w:rsidR="00E12E1F" w:rsidRPr="0050497A">
        <w:t xml:space="preserve"> </w:t>
      </w:r>
      <w:r w:rsidRPr="0050497A">
        <w:t xml:space="preserve">Copy </w:t>
      </w:r>
      <w:r w:rsidR="001869BB">
        <w:t>all</w:t>
      </w:r>
      <w:r w:rsidR="00E12E1F" w:rsidRPr="0050497A">
        <w:t xml:space="preserve"> libraries</w:t>
      </w:r>
      <w:r w:rsidRPr="0050497A">
        <w:t xml:space="preserve"> at</w:t>
      </w:r>
      <w:proofErr w:type="gramStart"/>
      <w:r w:rsidRPr="0050497A">
        <w:t xml:space="preserve"> ..</w:t>
      </w:r>
      <w:proofErr w:type="gramEnd"/>
      <w:r w:rsidRPr="0050497A">
        <w:t>/bin/</w:t>
      </w:r>
      <w:proofErr w:type="spellStart"/>
      <w:r w:rsidRPr="0050497A">
        <w:t>linux</w:t>
      </w:r>
      <w:proofErr w:type="spellEnd"/>
      <w:r w:rsidRPr="0050497A">
        <w:t>/ubuntu/ into /</w:t>
      </w:r>
      <w:proofErr w:type="spellStart"/>
      <w:r w:rsidRPr="0050497A">
        <w:t>usr</w:t>
      </w:r>
      <w:proofErr w:type="spellEnd"/>
      <w:r w:rsidRPr="0050497A">
        <w:t>/lib.</w:t>
      </w:r>
    </w:p>
    <w:p w14:paraId="1BB85B9F" w14:textId="18FDAE44" w:rsidR="00322BC5" w:rsidRPr="00C436C1" w:rsidRDefault="00421BA3" w:rsidP="00421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36C1">
        <w:rPr>
          <w:sz w:val="24"/>
          <w:szCs w:val="24"/>
        </w:rPr>
        <w:t xml:space="preserve">Set </w:t>
      </w:r>
      <w:proofErr w:type="spellStart"/>
      <w:r w:rsidRPr="00C436C1">
        <w:rPr>
          <w:sz w:val="24"/>
          <w:szCs w:val="24"/>
        </w:rPr>
        <w:t>SocketPro</w:t>
      </w:r>
      <w:proofErr w:type="spellEnd"/>
      <w:r w:rsidRPr="00C436C1">
        <w:rPr>
          <w:sz w:val="24"/>
          <w:szCs w:val="24"/>
        </w:rPr>
        <w:t xml:space="preserve"> MySQL/Maria</w:t>
      </w:r>
      <w:r w:rsidR="001869BB">
        <w:rPr>
          <w:sz w:val="24"/>
          <w:szCs w:val="24"/>
        </w:rPr>
        <w:t>DB DB server</w:t>
      </w:r>
      <w:r w:rsidRPr="00C436C1">
        <w:rPr>
          <w:sz w:val="24"/>
          <w:szCs w:val="24"/>
        </w:rPr>
        <w:t xml:space="preserve"> </w:t>
      </w:r>
      <w:r w:rsidR="00D21E77" w:rsidRPr="00C436C1">
        <w:rPr>
          <w:sz w:val="24"/>
          <w:szCs w:val="24"/>
        </w:rPr>
        <w:t>plugin</w:t>
      </w:r>
    </w:p>
    <w:p w14:paraId="0A9F9258" w14:textId="1E38D44F" w:rsidR="00D21E77" w:rsidRPr="0050497A" w:rsidRDefault="00D21E77" w:rsidP="00D21E77">
      <w:pPr>
        <w:pStyle w:val="ListParagraph"/>
        <w:numPr>
          <w:ilvl w:val="0"/>
          <w:numId w:val="7"/>
        </w:numPr>
      </w:pPr>
      <w:r w:rsidRPr="0050497A">
        <w:t>Find MySQL</w:t>
      </w:r>
      <w:r w:rsidR="00245F2B" w:rsidRPr="0050497A">
        <w:t>/</w:t>
      </w:r>
      <w:proofErr w:type="spellStart"/>
      <w:r w:rsidR="00245F2B" w:rsidRPr="0050497A">
        <w:t>Mariadb</w:t>
      </w:r>
      <w:proofErr w:type="spellEnd"/>
      <w:r w:rsidRPr="0050497A">
        <w:t xml:space="preserve"> </w:t>
      </w:r>
      <w:r w:rsidR="00C436C1" w:rsidRPr="0050497A">
        <w:t xml:space="preserve">database </w:t>
      </w:r>
      <w:r w:rsidRPr="0050497A">
        <w:t xml:space="preserve">plugin directory by executing statement </w:t>
      </w:r>
      <w:r w:rsidRPr="0050497A">
        <w:rPr>
          <w:b/>
          <w:i/>
        </w:rPr>
        <w:t xml:space="preserve">show variables where </w:t>
      </w:r>
      <w:proofErr w:type="spellStart"/>
      <w:r w:rsidRPr="0050497A">
        <w:rPr>
          <w:b/>
          <w:i/>
        </w:rPr>
        <w:t>variable_name</w:t>
      </w:r>
      <w:proofErr w:type="spellEnd"/>
      <w:r w:rsidRPr="0050497A">
        <w:rPr>
          <w:b/>
          <w:i/>
        </w:rPr>
        <w:t>='</w:t>
      </w:r>
      <w:proofErr w:type="spellStart"/>
      <w:r w:rsidRPr="0050497A">
        <w:rPr>
          <w:b/>
          <w:i/>
        </w:rPr>
        <w:t>plugin_dir</w:t>
      </w:r>
      <w:proofErr w:type="spellEnd"/>
      <w:r w:rsidRPr="0050497A">
        <w:rPr>
          <w:b/>
          <w:i/>
        </w:rPr>
        <w:t>'</w:t>
      </w:r>
      <w:r w:rsidRPr="0050497A">
        <w:t>.</w:t>
      </w:r>
    </w:p>
    <w:p w14:paraId="26BDFA8F" w14:textId="77777777" w:rsidR="00245F2B" w:rsidRPr="0050497A" w:rsidRDefault="00245F2B" w:rsidP="00245F2B">
      <w:pPr>
        <w:pStyle w:val="ListParagraph"/>
        <w:numPr>
          <w:ilvl w:val="0"/>
          <w:numId w:val="7"/>
        </w:numPr>
      </w:pPr>
      <w:r w:rsidRPr="0050497A">
        <w:t>Copy MySQL/</w:t>
      </w:r>
      <w:proofErr w:type="spellStart"/>
      <w:r w:rsidRPr="0050497A">
        <w:t>Mariadb</w:t>
      </w:r>
      <w:proofErr w:type="spellEnd"/>
      <w:r w:rsidRPr="0050497A">
        <w:t xml:space="preserve"> plugin into </w:t>
      </w:r>
      <w:r w:rsidR="009F34DC" w:rsidRPr="0050497A">
        <w:t>database plugin directory</w:t>
      </w:r>
    </w:p>
    <w:p w14:paraId="61420974" w14:textId="5A56438D" w:rsidR="009F34DC" w:rsidRPr="0050497A" w:rsidRDefault="009F34DC" w:rsidP="009F34DC">
      <w:pPr>
        <w:pStyle w:val="ListParagraph"/>
        <w:numPr>
          <w:ilvl w:val="0"/>
          <w:numId w:val="9"/>
        </w:numPr>
      </w:pPr>
      <w:r w:rsidRPr="0050497A">
        <w:rPr>
          <w:b/>
        </w:rPr>
        <w:t>Windows:</w:t>
      </w:r>
      <w:r w:rsidRPr="0050497A">
        <w:t xml:space="preserve">  Copy smysql.dll at</w:t>
      </w:r>
      <w:proofErr w:type="gramStart"/>
      <w:r w:rsidRPr="0050497A">
        <w:t xml:space="preserve"> ..</w:t>
      </w:r>
      <w:proofErr w:type="gramEnd"/>
      <w:r w:rsidRPr="0050497A">
        <w:t>/bin/(mysql8_0_11|mysql5_7_22|mariadb)/win64 or win86 into the above found database plugin directory</w:t>
      </w:r>
      <w:r w:rsidR="00027750" w:rsidRPr="0050497A">
        <w:rPr>
          <w:rFonts w:cstheme="minorHAnsi"/>
        </w:rPr>
        <w:t xml:space="preserve">. </w:t>
      </w:r>
      <w:r w:rsidR="00027750" w:rsidRPr="0050497A">
        <w:rPr>
          <w:rFonts w:cstheme="minorHAnsi"/>
          <w:shd w:val="clear" w:color="auto" w:fill="FFFFFF"/>
        </w:rPr>
        <w:t xml:space="preserve">Execute the statement </w:t>
      </w:r>
      <w:r w:rsidR="00027750" w:rsidRPr="0050497A">
        <w:rPr>
          <w:rFonts w:cstheme="minorHAnsi"/>
          <w:b/>
          <w:i/>
          <w:shd w:val="clear" w:color="auto" w:fill="FFFFFF"/>
        </w:rPr>
        <w:t>INSTALL PLUGIN</w:t>
      </w:r>
      <w:r w:rsidR="00027750" w:rsidRPr="0050497A">
        <w:rPr>
          <w:rFonts w:cstheme="minorHAnsi"/>
          <w:shd w:val="clear" w:color="auto" w:fill="FFFFFF"/>
        </w:rPr>
        <w:t xml:space="preserve"> </w:t>
      </w:r>
      <w:proofErr w:type="spellStart"/>
      <w:r w:rsidR="00027750" w:rsidRPr="0050497A">
        <w:rPr>
          <w:rFonts w:cstheme="minorHAnsi"/>
          <w:b/>
          <w:i/>
          <w:shd w:val="clear" w:color="auto" w:fill="FFFFFF"/>
        </w:rPr>
        <w:t>UDAParts_SQL_Streaming</w:t>
      </w:r>
      <w:proofErr w:type="spellEnd"/>
      <w:r w:rsidR="00027750" w:rsidRPr="0050497A">
        <w:rPr>
          <w:rFonts w:cstheme="minorHAnsi"/>
          <w:b/>
          <w:i/>
          <w:shd w:val="clear" w:color="auto" w:fill="FFFFFF"/>
        </w:rPr>
        <w:t xml:space="preserve"> SONAME ‘smysql.dll’.</w:t>
      </w:r>
    </w:p>
    <w:p w14:paraId="5DFD2D56" w14:textId="07F9DE09" w:rsidR="001869BB" w:rsidRPr="001869BB" w:rsidRDefault="009F34DC" w:rsidP="001869BB">
      <w:pPr>
        <w:pStyle w:val="ListParagraph"/>
        <w:numPr>
          <w:ilvl w:val="0"/>
          <w:numId w:val="9"/>
        </w:numPr>
        <w:rPr>
          <w:rFonts w:cstheme="minorHAnsi"/>
        </w:rPr>
      </w:pPr>
      <w:r w:rsidRPr="0050497A">
        <w:rPr>
          <w:b/>
        </w:rPr>
        <w:t>Linux:</w:t>
      </w:r>
      <w:r w:rsidRPr="0050497A">
        <w:t xml:space="preserve"> Copy libsmysql.so at</w:t>
      </w:r>
      <w:proofErr w:type="gramStart"/>
      <w:r w:rsidRPr="0050497A">
        <w:t xml:space="preserve"> ..</w:t>
      </w:r>
      <w:proofErr w:type="gramEnd"/>
      <w:r w:rsidRPr="0050497A">
        <w:t xml:space="preserve">/bin/(mysql8_0_11|mysql5_7_22|mariadb)/ </w:t>
      </w:r>
      <w:r w:rsidRPr="0050497A">
        <w:rPr>
          <w:rFonts w:cstheme="minorHAnsi"/>
        </w:rPr>
        <w:t>into the above found database plugin directory.</w:t>
      </w:r>
      <w:r w:rsidR="00027750" w:rsidRPr="0050497A">
        <w:rPr>
          <w:rFonts w:cstheme="minorHAnsi"/>
        </w:rPr>
        <w:t xml:space="preserve"> </w:t>
      </w:r>
      <w:r w:rsidRPr="0050497A">
        <w:rPr>
          <w:rFonts w:cstheme="minorHAnsi"/>
          <w:shd w:val="clear" w:color="auto" w:fill="FFFFFF"/>
        </w:rPr>
        <w:t xml:space="preserve">Execute the statement </w:t>
      </w:r>
      <w:r w:rsidRPr="0050497A">
        <w:rPr>
          <w:rFonts w:cstheme="minorHAnsi"/>
          <w:b/>
          <w:i/>
          <w:shd w:val="clear" w:color="auto" w:fill="FFFFFF"/>
        </w:rPr>
        <w:t xml:space="preserve">INSTALL PLUGIN </w:t>
      </w:r>
      <w:proofErr w:type="spellStart"/>
      <w:r w:rsidRPr="0050497A">
        <w:rPr>
          <w:rFonts w:cstheme="minorHAnsi"/>
          <w:b/>
          <w:i/>
          <w:shd w:val="clear" w:color="auto" w:fill="FFFFFF"/>
        </w:rPr>
        <w:t>UDAParts_SQL_Streaming</w:t>
      </w:r>
      <w:proofErr w:type="spellEnd"/>
      <w:r w:rsidRPr="0050497A">
        <w:rPr>
          <w:rFonts w:cstheme="minorHAnsi"/>
          <w:b/>
          <w:i/>
          <w:shd w:val="clear" w:color="auto" w:fill="FFFFFF"/>
        </w:rPr>
        <w:t xml:space="preserve"> SONAME ‘libsmysql.so’</w:t>
      </w:r>
      <w:r w:rsidRPr="0050497A">
        <w:rPr>
          <w:rFonts w:cstheme="minorHAnsi"/>
          <w:shd w:val="clear" w:color="auto" w:fill="FFFFFF"/>
        </w:rPr>
        <w:t>.</w:t>
      </w:r>
    </w:p>
    <w:p w14:paraId="17C7B047" w14:textId="68738F31" w:rsidR="001869BB" w:rsidRPr="001869BB" w:rsidRDefault="001869BB" w:rsidP="001869BB">
      <w:pPr>
        <w:pStyle w:val="ListParagraph"/>
        <w:numPr>
          <w:ilvl w:val="0"/>
          <w:numId w:val="7"/>
        </w:numPr>
        <w:rPr>
          <w:rFonts w:cstheme="minorHAnsi"/>
        </w:rPr>
      </w:pPr>
      <w:r w:rsidRPr="001869BB">
        <w:rPr>
          <w:rFonts w:cstheme="minorHAnsi"/>
        </w:rPr>
        <w:t xml:space="preserve">Go to </w:t>
      </w:r>
      <w:r w:rsidRPr="001869BB">
        <w:rPr>
          <w:color w:val="000000"/>
        </w:rPr>
        <w:t>MySQL/MariaDB database data directory, which can be found by executing the query </w:t>
      </w:r>
      <w:r w:rsidRPr="001869BB">
        <w:rPr>
          <w:b/>
          <w:bCs/>
          <w:i/>
          <w:iCs/>
          <w:color w:val="000000"/>
        </w:rPr>
        <w:t xml:space="preserve">show variables where </w:t>
      </w:r>
      <w:proofErr w:type="spellStart"/>
      <w:r w:rsidRPr="001869BB">
        <w:rPr>
          <w:b/>
          <w:bCs/>
          <w:i/>
          <w:iCs/>
          <w:color w:val="000000"/>
        </w:rPr>
        <w:t>variable_name</w:t>
      </w:r>
      <w:proofErr w:type="spellEnd"/>
      <w:r w:rsidRPr="001869BB">
        <w:rPr>
          <w:b/>
          <w:bCs/>
          <w:i/>
          <w:iCs/>
          <w:color w:val="000000"/>
        </w:rPr>
        <w:t>='</w:t>
      </w:r>
      <w:proofErr w:type="spellStart"/>
      <w:r w:rsidRPr="001869BB">
        <w:rPr>
          <w:b/>
          <w:bCs/>
          <w:i/>
          <w:iCs/>
          <w:color w:val="000000"/>
        </w:rPr>
        <w:t>datadir</w:t>
      </w:r>
      <w:proofErr w:type="spellEnd"/>
      <w:r w:rsidRPr="001869BB">
        <w:rPr>
          <w:b/>
          <w:bCs/>
          <w:i/>
          <w:iCs/>
          <w:color w:val="000000"/>
        </w:rPr>
        <w:t>'</w:t>
      </w:r>
      <w:r w:rsidRPr="001869BB">
        <w:rPr>
          <w:color w:val="000000"/>
        </w:rPr>
        <w:t xml:space="preserve">. Afterwards, you can find the two generated files, </w:t>
      </w:r>
      <w:proofErr w:type="spellStart"/>
      <w:r w:rsidRPr="00F6201B">
        <w:rPr>
          <w:i/>
          <w:iCs/>
          <w:color w:val="000000"/>
        </w:rPr>
        <w:t>sp_streaming_db_</w:t>
      </w:r>
      <w:proofErr w:type="gramStart"/>
      <w:r w:rsidRPr="00F6201B">
        <w:rPr>
          <w:i/>
          <w:iCs/>
          <w:color w:val="000000"/>
        </w:rPr>
        <w:t>config.json</w:t>
      </w:r>
      <w:proofErr w:type="spellEnd"/>
      <w:proofErr w:type="gramEnd"/>
      <w:r w:rsidRPr="001869BB">
        <w:rPr>
          <w:color w:val="000000"/>
        </w:rPr>
        <w:t xml:space="preserve"> and </w:t>
      </w:r>
      <w:r w:rsidRPr="00F6201B">
        <w:rPr>
          <w:i/>
          <w:iCs/>
          <w:color w:val="000000"/>
        </w:rPr>
        <w:t>streaming_db.log</w:t>
      </w:r>
      <w:r w:rsidRPr="001869BB">
        <w:rPr>
          <w:color w:val="000000"/>
        </w:rPr>
        <w:t>, for other advanced settings and error outputs, respectively. In case there is an error, the file streaming_db.log will very likely give you a hint to help. By this time, you can successfully run the test sample script now</w:t>
      </w:r>
      <w:r>
        <w:rPr>
          <w:color w:val="000000"/>
        </w:rPr>
        <w:t>.</w:t>
      </w:r>
    </w:p>
    <w:p w14:paraId="4784C250" w14:textId="77777777" w:rsidR="001479DD" w:rsidRPr="00C436C1" w:rsidRDefault="001479DD" w:rsidP="001479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36C1">
        <w:rPr>
          <w:rFonts w:cstheme="minorHAnsi"/>
          <w:sz w:val="24"/>
          <w:szCs w:val="24"/>
        </w:rPr>
        <w:t xml:space="preserve">Install sample database </w:t>
      </w:r>
      <w:proofErr w:type="spellStart"/>
      <w:r w:rsidRPr="00C436C1">
        <w:rPr>
          <w:rFonts w:cstheme="minorHAnsi"/>
          <w:sz w:val="24"/>
          <w:szCs w:val="24"/>
        </w:rPr>
        <w:t>sakila</w:t>
      </w:r>
      <w:proofErr w:type="spellEnd"/>
    </w:p>
    <w:p w14:paraId="4B1F4058" w14:textId="1F360470" w:rsidR="001479DD" w:rsidRPr="0050497A" w:rsidRDefault="001479DD" w:rsidP="001479DD">
      <w:pPr>
        <w:pStyle w:val="ListParagraph"/>
        <w:rPr>
          <w:rFonts w:cstheme="minorHAnsi"/>
        </w:rPr>
      </w:pPr>
      <w:r w:rsidRPr="0050497A">
        <w:rPr>
          <w:rFonts w:cstheme="minorHAnsi"/>
        </w:rPr>
        <w:t>If your MySQL/Maria</w:t>
      </w:r>
      <w:r w:rsidR="001869BB">
        <w:rPr>
          <w:rFonts w:cstheme="minorHAnsi"/>
        </w:rPr>
        <w:t>DB</w:t>
      </w:r>
      <w:r w:rsidRPr="0050497A">
        <w:rPr>
          <w:rFonts w:cstheme="minorHAnsi"/>
        </w:rPr>
        <w:t xml:space="preserve"> doesn’t have </w:t>
      </w:r>
      <w:proofErr w:type="spellStart"/>
      <w:r w:rsidRPr="0050497A">
        <w:rPr>
          <w:rFonts w:cstheme="minorHAnsi"/>
        </w:rPr>
        <w:t>sakila</w:t>
      </w:r>
      <w:proofErr w:type="spellEnd"/>
      <w:r w:rsidRPr="0050497A">
        <w:rPr>
          <w:rFonts w:cstheme="minorHAnsi"/>
        </w:rPr>
        <w:t xml:space="preserve"> database installed, you can get it from the site </w:t>
      </w:r>
      <w:hyperlink r:id="rId7" w:history="1">
        <w:r w:rsidRPr="0050497A">
          <w:rPr>
            <w:rStyle w:val="Hyperlink"/>
            <w:rFonts w:cstheme="minorHAnsi"/>
          </w:rPr>
          <w:t>https://github.com/datacharmer/test_db/tree/master/sakila</w:t>
        </w:r>
      </w:hyperlink>
      <w:r w:rsidRPr="0050497A">
        <w:rPr>
          <w:rFonts w:cstheme="minorHAnsi"/>
        </w:rPr>
        <w:t>.</w:t>
      </w:r>
    </w:p>
    <w:p w14:paraId="3B0EC152" w14:textId="179181B3" w:rsidR="0052609D" w:rsidRPr="0052609D" w:rsidRDefault="0052609D" w:rsidP="0052609D">
      <w:pPr>
        <w:pStyle w:val="ListParagraph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 w:rsidRPr="0052609D">
        <w:rPr>
          <w:color w:val="000000"/>
          <w:sz w:val="24"/>
          <w:szCs w:val="24"/>
        </w:rPr>
        <w:t xml:space="preserve">Configure </w:t>
      </w:r>
      <w:proofErr w:type="spellStart"/>
      <w:r w:rsidRPr="0052609D">
        <w:rPr>
          <w:color w:val="000000"/>
          <w:sz w:val="24"/>
          <w:szCs w:val="24"/>
        </w:rPr>
        <w:t>SocketPro</w:t>
      </w:r>
      <w:proofErr w:type="spellEnd"/>
      <w:r w:rsidRPr="0052609D">
        <w:rPr>
          <w:color w:val="000000"/>
          <w:sz w:val="24"/>
          <w:szCs w:val="24"/>
        </w:rPr>
        <w:t xml:space="preserve"> MySQL/MariaDB DB plugin for advanced features by modifying the file </w:t>
      </w:r>
      <w:proofErr w:type="spellStart"/>
      <w:r w:rsidRPr="0052609D">
        <w:rPr>
          <w:color w:val="000000"/>
          <w:sz w:val="24"/>
          <w:szCs w:val="24"/>
        </w:rPr>
        <w:t>sp_streaming_db_</w:t>
      </w:r>
      <w:proofErr w:type="gramStart"/>
      <w:r w:rsidRPr="0052609D">
        <w:rPr>
          <w:color w:val="000000"/>
          <w:sz w:val="24"/>
          <w:szCs w:val="24"/>
        </w:rPr>
        <w:t>config.json</w:t>
      </w:r>
      <w:proofErr w:type="spellEnd"/>
      <w:proofErr w:type="gramEnd"/>
    </w:p>
    <w:p w14:paraId="1CB53369" w14:textId="68980C29" w:rsidR="00027750" w:rsidRPr="0052609D" w:rsidRDefault="0052609D" w:rsidP="0052609D">
      <w:pPr>
        <w:pStyle w:val="ListParagraph"/>
        <w:spacing w:before="120" w:after="120"/>
        <w:rPr>
          <w:rFonts w:cstheme="minorHAnsi"/>
        </w:rPr>
      </w:pPr>
      <w:r w:rsidRPr="0052609D">
        <w:rPr>
          <w:color w:val="000000"/>
        </w:rPr>
        <w:t>The coming configurations are also optional. They are presented here for advanced features and other services.</w:t>
      </w:r>
    </w:p>
    <w:p w14:paraId="6A6DE9A7" w14:textId="1BD46FF3" w:rsidR="0052609D" w:rsidRPr="0052609D" w:rsidRDefault="0052609D" w:rsidP="0052609D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color w:val="000000"/>
        </w:rPr>
      </w:pPr>
      <w:r w:rsidRPr="0052609D">
        <w:rPr>
          <w:rFonts w:cstheme="minorHAnsi"/>
          <w:color w:val="000000"/>
        </w:rPr>
        <w:t>First of all, find entry </w:t>
      </w:r>
      <w:r w:rsidRPr="0052609D">
        <w:rPr>
          <w:rFonts w:cstheme="minorHAnsi"/>
          <w:b/>
          <w:bCs/>
          <w:i/>
          <w:iCs/>
          <w:color w:val="000000"/>
        </w:rPr>
        <w:t>services</w:t>
      </w:r>
      <w:r w:rsidRPr="0052609D">
        <w:rPr>
          <w:rFonts w:cstheme="minorHAnsi"/>
          <w:color w:val="000000"/>
        </w:rPr>
        <w:t>, and change its string value to </w:t>
      </w:r>
      <w:proofErr w:type="spellStart"/>
      <w:proofErr w:type="gramStart"/>
      <w:r w:rsidRPr="0052609D">
        <w:rPr>
          <w:rFonts w:cstheme="minorHAnsi"/>
          <w:i/>
          <w:iCs/>
          <w:color w:val="000000"/>
        </w:rPr>
        <w:t>ssqlite;uasyncqueue</w:t>
      </w:r>
      <w:proofErr w:type="spellEnd"/>
      <w:proofErr w:type="gramEnd"/>
      <w:r w:rsidRPr="0052609D">
        <w:rPr>
          <w:rFonts w:cstheme="minorHAnsi"/>
          <w:color w:val="000000"/>
        </w:rPr>
        <w:t>. The MySQL/MariaDB database server plugin is going to load the two services </w:t>
      </w:r>
      <w:r w:rsidRPr="00F6201B">
        <w:rPr>
          <w:rFonts w:cstheme="minorHAnsi"/>
          <w:color w:val="000000"/>
        </w:rPr>
        <w:t>(</w:t>
      </w:r>
      <w:proofErr w:type="spellStart"/>
      <w:r w:rsidRPr="00F6201B">
        <w:rPr>
          <w:rFonts w:cstheme="minorHAnsi"/>
          <w:color w:val="000000"/>
        </w:rPr>
        <w:t>sqlite</w:t>
      </w:r>
      <w:proofErr w:type="spellEnd"/>
      <w:r w:rsidRPr="00F6201B">
        <w:rPr>
          <w:rFonts w:cstheme="minorHAnsi"/>
          <w:color w:val="000000"/>
        </w:rPr>
        <w:t xml:space="preserve"> a</w:t>
      </w:r>
      <w:r w:rsidRPr="00F6201B">
        <w:rPr>
          <w:rFonts w:cstheme="minorHAnsi"/>
          <w:color w:val="000000"/>
        </w:rPr>
        <w:t>n</w:t>
      </w:r>
      <w:r w:rsidRPr="00F6201B">
        <w:rPr>
          <w:rFonts w:cstheme="minorHAnsi"/>
          <w:color w:val="000000"/>
        </w:rPr>
        <w:t>d server persistent queue)</w:t>
      </w:r>
      <w:r w:rsidRPr="0052609D">
        <w:rPr>
          <w:rFonts w:cstheme="minorHAnsi"/>
          <w:color w:val="000000"/>
        </w:rPr>
        <w:t>. You can do so for other services. Each of services should be separated by the c</w:t>
      </w:r>
      <w:r w:rsidR="00F6201B">
        <w:rPr>
          <w:rFonts w:cstheme="minorHAnsi"/>
          <w:color w:val="000000"/>
        </w:rPr>
        <w:t>ha</w:t>
      </w:r>
      <w:r w:rsidRPr="0052609D">
        <w:rPr>
          <w:rFonts w:cstheme="minorHAnsi"/>
          <w:color w:val="000000"/>
        </w:rPr>
        <w:t>ract</w:t>
      </w:r>
      <w:r w:rsidR="00F6201B">
        <w:rPr>
          <w:rFonts w:cstheme="minorHAnsi"/>
          <w:color w:val="000000"/>
        </w:rPr>
        <w:t>e</w:t>
      </w:r>
      <w:r w:rsidRPr="0052609D">
        <w:rPr>
          <w:rFonts w:cstheme="minorHAnsi"/>
          <w:color w:val="000000"/>
        </w:rPr>
        <w:t>r semi-colon.</w:t>
      </w:r>
    </w:p>
    <w:p w14:paraId="15A98C54" w14:textId="77777777" w:rsidR="0052609D" w:rsidRPr="0052609D" w:rsidRDefault="0052609D" w:rsidP="0052609D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color w:val="000000"/>
        </w:rPr>
      </w:pPr>
      <w:r w:rsidRPr="0052609D">
        <w:rPr>
          <w:rFonts w:cstheme="minorHAnsi"/>
          <w:color w:val="000000"/>
        </w:rPr>
        <w:t>Next, find entry </w:t>
      </w:r>
      <w:proofErr w:type="spellStart"/>
      <w:r w:rsidRPr="0052609D">
        <w:rPr>
          <w:rFonts w:cstheme="minorHAnsi"/>
          <w:b/>
          <w:bCs/>
          <w:i/>
          <w:iCs/>
          <w:color w:val="000000"/>
        </w:rPr>
        <w:t>monitored_tables</w:t>
      </w:r>
      <w:proofErr w:type="spellEnd"/>
      <w:r w:rsidRPr="0052609D">
        <w:rPr>
          <w:rFonts w:cstheme="minorHAnsi"/>
          <w:color w:val="000000"/>
        </w:rPr>
        <w:t>, and change its string value to </w:t>
      </w:r>
      <w:proofErr w:type="spellStart"/>
      <w:proofErr w:type="gramStart"/>
      <w:r w:rsidRPr="0052609D">
        <w:rPr>
          <w:rFonts w:cstheme="minorHAnsi"/>
          <w:i/>
          <w:iCs/>
          <w:color w:val="000000"/>
        </w:rPr>
        <w:t>sakila.actor</w:t>
      </w:r>
      <w:proofErr w:type="gramEnd"/>
      <w:r w:rsidRPr="0052609D">
        <w:rPr>
          <w:rFonts w:cstheme="minorHAnsi"/>
          <w:i/>
          <w:iCs/>
          <w:color w:val="000000"/>
        </w:rPr>
        <w:t>;sakila.country;sakila.category;sakila.language</w:t>
      </w:r>
      <w:proofErr w:type="spellEnd"/>
      <w:r w:rsidRPr="0052609D">
        <w:rPr>
          <w:rFonts w:cstheme="minorHAnsi"/>
          <w:color w:val="000000"/>
        </w:rPr>
        <w:t xml:space="preserve">. Doing so will force the MySQL/MariaDB database server plugin to monitor insert, update and delete trigger events for the four tables, actor, country, category and language. </w:t>
      </w:r>
      <w:proofErr w:type="spellStart"/>
      <w:r w:rsidRPr="0052609D">
        <w:rPr>
          <w:rFonts w:cstheme="minorHAnsi"/>
          <w:color w:val="000000"/>
        </w:rPr>
        <w:t>SocketPro</w:t>
      </w:r>
      <w:proofErr w:type="spellEnd"/>
      <w:r w:rsidRPr="0052609D">
        <w:rPr>
          <w:rFonts w:cstheme="minorHAnsi"/>
          <w:color w:val="000000"/>
        </w:rPr>
        <w:t xml:space="preserve"> use these trigger events for real-time cache at client or middle tier side.</w:t>
      </w:r>
    </w:p>
    <w:p w14:paraId="24793222" w14:textId="5A3D5D8B" w:rsidR="0052609D" w:rsidRPr="0052609D" w:rsidRDefault="0052609D" w:rsidP="0052609D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color w:val="000000"/>
        </w:rPr>
      </w:pPr>
      <w:r w:rsidRPr="0052609D">
        <w:rPr>
          <w:rFonts w:cstheme="minorHAnsi"/>
          <w:color w:val="000000"/>
        </w:rPr>
        <w:t>Stop MySQL/MariaDB database server, and restart it. By this time, the configu</w:t>
      </w:r>
      <w:r w:rsidR="00F6201B">
        <w:rPr>
          <w:rFonts w:cstheme="minorHAnsi"/>
          <w:color w:val="000000"/>
        </w:rPr>
        <w:t>ra</w:t>
      </w:r>
      <w:r w:rsidRPr="0052609D">
        <w:rPr>
          <w:rFonts w:cstheme="minorHAnsi"/>
          <w:color w:val="000000"/>
        </w:rPr>
        <w:t>tion file will be updated. In case there is an error, the log file streaming_db.log will help you out.</w:t>
      </w:r>
    </w:p>
    <w:p w14:paraId="5884FDFE" w14:textId="69479C39" w:rsidR="0052609D" w:rsidRPr="0052609D" w:rsidRDefault="0052609D" w:rsidP="0052609D">
      <w:pPr>
        <w:numPr>
          <w:ilvl w:val="0"/>
          <w:numId w:val="12"/>
        </w:numPr>
        <w:tabs>
          <w:tab w:val="clear" w:pos="720"/>
          <w:tab w:val="num" w:pos="1080"/>
        </w:tabs>
        <w:spacing w:before="120" w:after="120" w:line="240" w:lineRule="auto"/>
        <w:ind w:left="1080"/>
        <w:rPr>
          <w:rFonts w:cstheme="minorHAnsi"/>
          <w:color w:val="000000"/>
        </w:rPr>
      </w:pPr>
      <w:r w:rsidRPr="0052609D">
        <w:rPr>
          <w:rFonts w:cstheme="minorHAnsi"/>
          <w:color w:val="000000"/>
        </w:rPr>
        <w:lastRenderedPageBreak/>
        <w:t xml:space="preserve">The following </w:t>
      </w:r>
      <w:r w:rsidR="00F6201B">
        <w:rPr>
          <w:rFonts w:cstheme="minorHAnsi"/>
          <w:color w:val="000000"/>
        </w:rPr>
        <w:t xml:space="preserve">two </w:t>
      </w:r>
      <w:r w:rsidRPr="0052609D">
        <w:rPr>
          <w:rFonts w:cstheme="minorHAnsi"/>
          <w:color w:val="000000"/>
        </w:rPr>
        <w:t>steps are NOT necessary for MySQL 8 or later at all. However, if you use MySQL </w:t>
      </w:r>
      <w:r w:rsidRPr="0052609D">
        <w:rPr>
          <w:rFonts w:cstheme="minorHAnsi"/>
          <w:b/>
          <w:bCs/>
          <w:color w:val="000000"/>
        </w:rPr>
        <w:t>5.7 or earlier</w:t>
      </w:r>
      <w:r w:rsidRPr="0052609D">
        <w:rPr>
          <w:rFonts w:cstheme="minorHAnsi"/>
          <w:color w:val="000000"/>
        </w:rPr>
        <w:t xml:space="preserve">, or MariaDB, follow the </w:t>
      </w:r>
      <w:r w:rsidR="00F6201B">
        <w:rPr>
          <w:rFonts w:cstheme="minorHAnsi"/>
          <w:color w:val="000000"/>
        </w:rPr>
        <w:t xml:space="preserve">below </w:t>
      </w:r>
      <w:r w:rsidRPr="0052609D">
        <w:rPr>
          <w:rFonts w:cstheme="minorHAnsi"/>
          <w:color w:val="000000"/>
        </w:rPr>
        <w:t>two steps to complete the previous setting 2:</w:t>
      </w:r>
    </w:p>
    <w:p w14:paraId="0110E998" w14:textId="77777777" w:rsidR="0052609D" w:rsidRPr="0052609D" w:rsidRDefault="0052609D" w:rsidP="0052609D">
      <w:pPr>
        <w:pStyle w:val="NormalWeb"/>
        <w:spacing w:before="0" w:beforeAutospacing="0" w:after="12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52609D">
        <w:rPr>
          <w:rFonts w:asciiTheme="minorHAnsi" w:hAnsiTheme="minorHAnsi" w:cstheme="minorHAnsi"/>
          <w:color w:val="000000"/>
          <w:sz w:val="22"/>
          <w:szCs w:val="22"/>
        </w:rPr>
        <w:t>Register a user defined function </w:t>
      </w:r>
      <w:proofErr w:type="spellStart"/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SetSQLStreamingPlugin</w:t>
      </w:r>
      <w:proofErr w:type="spellEnd"/>
      <w:r w:rsidRPr="0052609D">
        <w:rPr>
          <w:rFonts w:asciiTheme="minorHAnsi" w:hAnsiTheme="minorHAnsi" w:cstheme="minorHAnsi"/>
          <w:color w:val="000000"/>
          <w:sz w:val="22"/>
          <w:szCs w:val="22"/>
        </w:rPr>
        <w:t> by executing the statement </w:t>
      </w:r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 xml:space="preserve">CREATE FUNCTION </w:t>
      </w:r>
      <w:proofErr w:type="spellStart"/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SetSQLStreamingPlugin</w:t>
      </w:r>
      <w:proofErr w:type="spellEnd"/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 xml:space="preserve"> RETURNS INTEGER SONAME 'libsmysql.so'</w:t>
      </w:r>
      <w:r w:rsidRPr="0052609D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 xml:space="preserve">CREATE FUNCTION </w:t>
      </w:r>
      <w:proofErr w:type="spellStart"/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SetSQLStreamingPlugin</w:t>
      </w:r>
      <w:proofErr w:type="spellEnd"/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 xml:space="preserve"> RETURNS INTEGER SONAME 'smysql.dll'</w:t>
      </w:r>
      <w:r w:rsidRPr="0052609D">
        <w:rPr>
          <w:rFonts w:asciiTheme="minorHAnsi" w:hAnsiTheme="minorHAnsi" w:cstheme="minorHAnsi"/>
          <w:color w:val="000000"/>
          <w:sz w:val="22"/>
          <w:szCs w:val="22"/>
        </w:rPr>
        <w:t>, respectively on Linux and Windows platforms.</w:t>
      </w:r>
    </w:p>
    <w:p w14:paraId="00DE2A6A" w14:textId="77777777" w:rsidR="0052609D" w:rsidRPr="0052609D" w:rsidRDefault="0052609D" w:rsidP="0052609D">
      <w:pPr>
        <w:pStyle w:val="NormalWeb"/>
        <w:spacing w:before="0" w:beforeAutospacing="0" w:after="12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52609D">
        <w:rPr>
          <w:rFonts w:asciiTheme="minorHAnsi" w:hAnsiTheme="minorHAnsi" w:cstheme="minorHAnsi"/>
          <w:color w:val="000000"/>
          <w:sz w:val="22"/>
          <w:szCs w:val="22"/>
        </w:rPr>
        <w:t>At last, call the user defined function </w:t>
      </w:r>
      <w:proofErr w:type="spellStart"/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SetSQLStreamingPlugin</w:t>
      </w:r>
      <w:proofErr w:type="spellEnd"/>
      <w:r w:rsidRPr="0052609D">
        <w:rPr>
          <w:rFonts w:asciiTheme="minorHAnsi" w:hAnsiTheme="minorHAnsi" w:cstheme="minorHAnsi"/>
          <w:color w:val="000000"/>
          <w:sz w:val="22"/>
          <w:szCs w:val="22"/>
        </w:rPr>
        <w:t> by executing a statement like </w:t>
      </w:r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 xml:space="preserve">select </w:t>
      </w:r>
      <w:proofErr w:type="spellStart"/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SetSQLStreamingPlugin</w:t>
      </w:r>
      <w:proofErr w:type="spellEnd"/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('</w:t>
      </w:r>
      <w:proofErr w:type="spellStart"/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uid</w:t>
      </w:r>
      <w:proofErr w:type="spellEnd"/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=</w:t>
      </w:r>
      <w:proofErr w:type="spellStart"/>
      <w:proofErr w:type="gramStart"/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root;pwd</w:t>
      </w:r>
      <w:proofErr w:type="spellEnd"/>
      <w:proofErr w:type="gramEnd"/>
      <w:r w:rsidRPr="0052609D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=Smash123')</w:t>
      </w:r>
      <w:r w:rsidRPr="0052609D">
        <w:rPr>
          <w:rFonts w:asciiTheme="minorHAnsi" w:hAnsiTheme="minorHAnsi" w:cstheme="minorHAnsi"/>
          <w:color w:val="000000"/>
          <w:sz w:val="22"/>
          <w:szCs w:val="22"/>
        </w:rPr>
        <w:t>. Here, the parameters </w:t>
      </w:r>
      <w:proofErr w:type="spellStart"/>
      <w:r w:rsidRPr="0052609D">
        <w:rPr>
          <w:rFonts w:asciiTheme="minorHAnsi" w:hAnsiTheme="minorHAnsi" w:cstheme="minorHAnsi"/>
          <w:i/>
          <w:iCs/>
          <w:color w:val="000000"/>
          <w:sz w:val="22"/>
          <w:szCs w:val="22"/>
        </w:rPr>
        <w:t>uid</w:t>
      </w:r>
      <w:proofErr w:type="spellEnd"/>
      <w:r w:rsidRPr="0052609D">
        <w:rPr>
          <w:rFonts w:asciiTheme="minorHAnsi" w:hAnsiTheme="minorHAnsi" w:cstheme="minorHAnsi"/>
          <w:color w:val="000000"/>
          <w:sz w:val="22"/>
          <w:szCs w:val="22"/>
        </w:rPr>
        <w:t> and </w:t>
      </w:r>
      <w:proofErr w:type="spellStart"/>
      <w:r w:rsidRPr="0052609D">
        <w:rPr>
          <w:rFonts w:asciiTheme="minorHAnsi" w:hAnsiTheme="minorHAnsi" w:cstheme="minorHAnsi"/>
          <w:i/>
          <w:iCs/>
          <w:color w:val="000000"/>
          <w:sz w:val="22"/>
          <w:szCs w:val="22"/>
        </w:rPr>
        <w:t>pwd</w:t>
      </w:r>
      <w:proofErr w:type="spellEnd"/>
      <w:r w:rsidRPr="0052609D">
        <w:rPr>
          <w:rFonts w:asciiTheme="minorHAnsi" w:hAnsiTheme="minorHAnsi" w:cstheme="minorHAnsi"/>
          <w:color w:val="000000"/>
          <w:sz w:val="22"/>
          <w:szCs w:val="22"/>
        </w:rPr>
        <w:t> represent user id and password, respectively.</w:t>
      </w:r>
    </w:p>
    <w:p w14:paraId="060898F1" w14:textId="422F5E42" w:rsidR="0052609D" w:rsidRPr="0052609D" w:rsidRDefault="0052609D" w:rsidP="0052609D">
      <w:pPr>
        <w:numPr>
          <w:ilvl w:val="0"/>
          <w:numId w:val="12"/>
        </w:numPr>
        <w:tabs>
          <w:tab w:val="clear" w:pos="720"/>
          <w:tab w:val="num" w:pos="1080"/>
        </w:tabs>
        <w:spacing w:after="120" w:line="240" w:lineRule="auto"/>
        <w:ind w:left="1080"/>
        <w:rPr>
          <w:rFonts w:cstheme="minorHAnsi"/>
          <w:color w:val="000000"/>
        </w:rPr>
      </w:pPr>
      <w:r w:rsidRPr="0052609D">
        <w:rPr>
          <w:rFonts w:cstheme="minorHAnsi"/>
          <w:color w:val="000000"/>
        </w:rPr>
        <w:t>In case you know C#, you can compile the real-time cache feature by compiling and running the test project at the directory</w:t>
      </w:r>
      <w:proofErr w:type="gramStart"/>
      <w:r w:rsidRPr="0052609D">
        <w:rPr>
          <w:rFonts w:cstheme="minorHAnsi"/>
          <w:color w:val="000000"/>
        </w:rPr>
        <w:t xml:space="preserve"> ..</w:t>
      </w:r>
      <w:proofErr w:type="gramEnd"/>
      <w:r w:rsidRPr="0052609D">
        <w:rPr>
          <w:rFonts w:cstheme="minorHAnsi"/>
          <w:color w:val="000000"/>
        </w:rPr>
        <w:t>/</w:t>
      </w:r>
      <w:proofErr w:type="spellStart"/>
      <w:r w:rsidRPr="0052609D">
        <w:rPr>
          <w:rFonts w:cstheme="minorHAnsi"/>
          <w:color w:val="000000"/>
        </w:rPr>
        <w:t>socketpro</w:t>
      </w:r>
      <w:proofErr w:type="spellEnd"/>
      <w:r w:rsidRPr="0052609D">
        <w:rPr>
          <w:rFonts w:cstheme="minorHAnsi"/>
          <w:color w:val="000000"/>
        </w:rPr>
        <w:t>/</w:t>
      </w:r>
      <w:proofErr w:type="spellStart"/>
      <w:r w:rsidRPr="0052609D">
        <w:rPr>
          <w:rFonts w:cstheme="minorHAnsi"/>
          <w:color w:val="000000"/>
        </w:rPr>
        <w:t>stream_sql</w:t>
      </w:r>
      <w:proofErr w:type="spellEnd"/>
      <w:r w:rsidRPr="0052609D">
        <w:rPr>
          <w:rFonts w:cstheme="minorHAnsi"/>
          <w:color w:val="000000"/>
        </w:rPr>
        <w:t>/</w:t>
      </w:r>
      <w:proofErr w:type="spellStart"/>
      <w:r w:rsidRPr="0052609D">
        <w:rPr>
          <w:rFonts w:cstheme="minorHAnsi"/>
          <w:color w:val="000000"/>
        </w:rPr>
        <w:t>mysql</w:t>
      </w:r>
      <w:proofErr w:type="spellEnd"/>
      <w:r w:rsidRPr="0052609D">
        <w:rPr>
          <w:rFonts w:cstheme="minorHAnsi"/>
          <w:color w:val="000000"/>
        </w:rPr>
        <w:t>/</w:t>
      </w:r>
      <w:proofErr w:type="spellStart"/>
      <w:r w:rsidRPr="0052609D">
        <w:rPr>
          <w:rFonts w:cstheme="minorHAnsi"/>
          <w:color w:val="000000"/>
        </w:rPr>
        <w:t>test_cache</w:t>
      </w:r>
      <w:proofErr w:type="spellEnd"/>
      <w:r w:rsidRPr="0052609D">
        <w:rPr>
          <w:rFonts w:cstheme="minorHAnsi"/>
          <w:color w:val="000000"/>
        </w:rPr>
        <w:t>.</w:t>
      </w:r>
    </w:p>
    <w:p w14:paraId="0C7DBCB1" w14:textId="77777777" w:rsidR="0074543C" w:rsidRPr="00C436C1" w:rsidRDefault="0074543C" w:rsidP="007454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36C1">
        <w:rPr>
          <w:rFonts w:cstheme="minorHAnsi"/>
          <w:sz w:val="24"/>
          <w:szCs w:val="24"/>
        </w:rPr>
        <w:t xml:space="preserve">Copy </w:t>
      </w:r>
      <w:proofErr w:type="spellStart"/>
      <w:r w:rsidRPr="00C436C1">
        <w:rPr>
          <w:rFonts w:cstheme="minorHAnsi"/>
          <w:sz w:val="24"/>
          <w:szCs w:val="24"/>
        </w:rPr>
        <w:t>SocketPro</w:t>
      </w:r>
      <w:proofErr w:type="spellEnd"/>
      <w:r w:rsidRPr="00C436C1">
        <w:rPr>
          <w:rFonts w:cstheme="minorHAnsi"/>
          <w:sz w:val="24"/>
          <w:szCs w:val="24"/>
        </w:rPr>
        <w:t xml:space="preserve"> node.js adapter</w:t>
      </w:r>
      <w:r w:rsidR="00C824DB" w:rsidRPr="00C436C1">
        <w:rPr>
          <w:rFonts w:cstheme="minorHAnsi"/>
          <w:sz w:val="24"/>
          <w:szCs w:val="24"/>
        </w:rPr>
        <w:t xml:space="preserve"> </w:t>
      </w:r>
      <w:r w:rsidRPr="00C436C1">
        <w:rPr>
          <w:rFonts w:cstheme="minorHAnsi"/>
          <w:sz w:val="24"/>
          <w:szCs w:val="24"/>
        </w:rPr>
        <w:t>into node.js lib directory</w:t>
      </w:r>
    </w:p>
    <w:p w14:paraId="4EBC7C69" w14:textId="086C2C39" w:rsidR="00725929" w:rsidRPr="0050497A" w:rsidRDefault="00C824DB" w:rsidP="00725929">
      <w:pPr>
        <w:pStyle w:val="ListParagraph"/>
        <w:rPr>
          <w:rFonts w:cstheme="minorHAnsi"/>
        </w:rPr>
      </w:pPr>
      <w:proofErr w:type="spellStart"/>
      <w:r w:rsidRPr="0050497A">
        <w:rPr>
          <w:rFonts w:cstheme="minorHAnsi"/>
        </w:rPr>
        <w:t>SockketPro</w:t>
      </w:r>
      <w:proofErr w:type="spellEnd"/>
      <w:r w:rsidRPr="0050497A">
        <w:rPr>
          <w:rFonts w:cstheme="minorHAnsi"/>
        </w:rPr>
        <w:t xml:space="preserve"> Node.js adapter, nja.js and </w:t>
      </w:r>
      <w:proofErr w:type="spellStart"/>
      <w:proofErr w:type="gramStart"/>
      <w:r w:rsidRPr="0050497A">
        <w:rPr>
          <w:rFonts w:cstheme="minorHAnsi"/>
        </w:rPr>
        <w:t>njadapter.node</w:t>
      </w:r>
      <w:proofErr w:type="spellEnd"/>
      <w:proofErr w:type="gramEnd"/>
      <w:r w:rsidRPr="0050497A">
        <w:rPr>
          <w:rFonts w:cstheme="minorHAnsi"/>
        </w:rPr>
        <w:t>, can be found at the directory</w:t>
      </w:r>
      <w:r w:rsidR="00EC2031" w:rsidRPr="0050497A">
        <w:rPr>
          <w:rFonts w:cstheme="minorHAnsi"/>
        </w:rPr>
        <w:t xml:space="preserve"> ../bin/</w:t>
      </w:r>
      <w:proofErr w:type="spellStart"/>
      <w:r w:rsidR="00EC2031" w:rsidRPr="0050497A">
        <w:rPr>
          <w:rFonts w:cstheme="minorHAnsi"/>
        </w:rPr>
        <w:t>js</w:t>
      </w:r>
      <w:proofErr w:type="spellEnd"/>
      <w:r w:rsidR="00EC2031" w:rsidRPr="0050497A">
        <w:rPr>
          <w:rFonts w:cstheme="minorHAnsi"/>
        </w:rPr>
        <w:t xml:space="preserve"> and ../bin/</w:t>
      </w:r>
      <w:proofErr w:type="spellStart"/>
      <w:r w:rsidR="00EC2031" w:rsidRPr="0050497A">
        <w:rPr>
          <w:rFonts w:cstheme="minorHAnsi"/>
        </w:rPr>
        <w:t>js</w:t>
      </w:r>
      <w:proofErr w:type="spellEnd"/>
      <w:r w:rsidR="00EC2031" w:rsidRPr="0050497A">
        <w:rPr>
          <w:rFonts w:cstheme="minorHAnsi"/>
        </w:rPr>
        <w:t>/node-</w:t>
      </w:r>
      <w:proofErr w:type="spellStart"/>
      <w:r w:rsidR="00EC2031" w:rsidRPr="0050497A">
        <w:rPr>
          <w:rFonts w:cstheme="minorHAnsi"/>
        </w:rPr>
        <w:t>v</w:t>
      </w:r>
      <w:r w:rsidR="00F6201B">
        <w:rPr>
          <w:rFonts w:cstheme="minorHAnsi"/>
        </w:rPr>
        <w:t>x</w:t>
      </w:r>
      <w:r w:rsidR="00EC2031" w:rsidRPr="0050497A">
        <w:rPr>
          <w:rFonts w:cstheme="minorHAnsi"/>
        </w:rPr>
        <w:t>.</w:t>
      </w:r>
      <w:r w:rsidR="00F6201B">
        <w:rPr>
          <w:rFonts w:cstheme="minorHAnsi"/>
        </w:rPr>
        <w:t>y</w:t>
      </w:r>
      <w:r w:rsidR="00EC2031" w:rsidRPr="0050497A">
        <w:rPr>
          <w:rFonts w:cstheme="minorHAnsi"/>
        </w:rPr>
        <w:t>.</w:t>
      </w:r>
      <w:r w:rsidR="00F6201B">
        <w:rPr>
          <w:rFonts w:cstheme="minorHAnsi"/>
        </w:rPr>
        <w:t>z</w:t>
      </w:r>
      <w:proofErr w:type="spellEnd"/>
      <w:r w:rsidRPr="0050497A">
        <w:rPr>
          <w:rFonts w:cstheme="minorHAnsi"/>
        </w:rPr>
        <w:t>/(linux|win64|win86), respectively. Copy the two file into</w:t>
      </w:r>
      <w:proofErr w:type="gramStart"/>
      <w:r w:rsidRPr="0050497A">
        <w:rPr>
          <w:rFonts w:cstheme="minorHAnsi"/>
        </w:rPr>
        <w:t xml:space="preserve"> ..</w:t>
      </w:r>
      <w:proofErr w:type="gramEnd"/>
      <w:r w:rsidRPr="0050497A">
        <w:rPr>
          <w:rFonts w:cstheme="minorHAnsi"/>
        </w:rPr>
        <w:t>/</w:t>
      </w:r>
      <w:proofErr w:type="spellStart"/>
      <w:r w:rsidRPr="0050497A">
        <w:rPr>
          <w:rFonts w:cstheme="minorHAnsi"/>
        </w:rPr>
        <w:t>node</w:t>
      </w:r>
      <w:r w:rsidR="00EC2031" w:rsidRPr="0050497A">
        <w:rPr>
          <w:rFonts w:cstheme="minorHAnsi"/>
        </w:rPr>
        <w:t>js</w:t>
      </w:r>
      <w:proofErr w:type="spellEnd"/>
      <w:r w:rsidRPr="0050497A">
        <w:rPr>
          <w:rFonts w:cstheme="minorHAnsi"/>
        </w:rPr>
        <w:t>/lib/node.</w:t>
      </w:r>
    </w:p>
    <w:p w14:paraId="30B4CCCA" w14:textId="7262D382" w:rsidR="00725929" w:rsidRPr="0050497A" w:rsidRDefault="00725929" w:rsidP="005049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36C1">
        <w:rPr>
          <w:rFonts w:cstheme="minorHAnsi"/>
          <w:sz w:val="24"/>
          <w:szCs w:val="24"/>
        </w:rPr>
        <w:t xml:space="preserve">Copy </w:t>
      </w:r>
      <w:r w:rsidR="0050497A">
        <w:rPr>
          <w:rFonts w:cstheme="minorHAnsi"/>
          <w:sz w:val="24"/>
          <w:szCs w:val="24"/>
        </w:rPr>
        <w:t xml:space="preserve">all </w:t>
      </w:r>
      <w:r w:rsidRPr="00C436C1">
        <w:rPr>
          <w:rFonts w:cstheme="minorHAnsi"/>
          <w:sz w:val="24"/>
          <w:szCs w:val="24"/>
        </w:rPr>
        <w:t xml:space="preserve">demo </w:t>
      </w:r>
      <w:proofErr w:type="spellStart"/>
      <w:r w:rsidRPr="00C436C1">
        <w:rPr>
          <w:rFonts w:cstheme="minorHAnsi"/>
          <w:sz w:val="24"/>
          <w:szCs w:val="24"/>
        </w:rPr>
        <w:t>js</w:t>
      </w:r>
      <w:proofErr w:type="spellEnd"/>
      <w:r w:rsidRPr="00C436C1">
        <w:rPr>
          <w:rFonts w:cstheme="minorHAnsi"/>
          <w:sz w:val="24"/>
          <w:szCs w:val="24"/>
        </w:rPr>
        <w:t xml:space="preserve"> file</w:t>
      </w:r>
      <w:r w:rsidR="0050497A">
        <w:rPr>
          <w:rFonts w:cstheme="minorHAnsi"/>
          <w:sz w:val="24"/>
          <w:szCs w:val="24"/>
        </w:rPr>
        <w:t>s</w:t>
      </w:r>
      <w:r w:rsidRPr="00C436C1">
        <w:rPr>
          <w:rFonts w:cstheme="minorHAnsi"/>
          <w:sz w:val="24"/>
          <w:szCs w:val="24"/>
        </w:rPr>
        <w:t xml:space="preserve"> into the directory where</w:t>
      </w:r>
      <w:r w:rsidR="0050497A">
        <w:rPr>
          <w:rFonts w:cstheme="minorHAnsi"/>
          <w:sz w:val="24"/>
          <w:szCs w:val="24"/>
        </w:rPr>
        <w:t xml:space="preserve"> node executable file is located.</w:t>
      </w:r>
    </w:p>
    <w:sectPr w:rsidR="00725929" w:rsidRPr="0050497A" w:rsidSect="0046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F2E91"/>
    <w:multiLevelType w:val="hybridMultilevel"/>
    <w:tmpl w:val="6778C19C"/>
    <w:lvl w:ilvl="0" w:tplc="F998E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84CE7"/>
    <w:multiLevelType w:val="hybridMultilevel"/>
    <w:tmpl w:val="02BA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54879"/>
    <w:multiLevelType w:val="multilevel"/>
    <w:tmpl w:val="0556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70331"/>
    <w:multiLevelType w:val="hybridMultilevel"/>
    <w:tmpl w:val="8200AD2E"/>
    <w:lvl w:ilvl="0" w:tplc="42CE3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5166C0"/>
    <w:multiLevelType w:val="hybridMultilevel"/>
    <w:tmpl w:val="426819B6"/>
    <w:lvl w:ilvl="0" w:tplc="911EBF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B01DEA"/>
    <w:multiLevelType w:val="multilevel"/>
    <w:tmpl w:val="B030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653E5"/>
    <w:multiLevelType w:val="hybridMultilevel"/>
    <w:tmpl w:val="ACACC630"/>
    <w:lvl w:ilvl="0" w:tplc="77765A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8A39ED"/>
    <w:multiLevelType w:val="hybridMultilevel"/>
    <w:tmpl w:val="F17007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393351"/>
    <w:multiLevelType w:val="hybridMultilevel"/>
    <w:tmpl w:val="9E2A5B62"/>
    <w:lvl w:ilvl="0" w:tplc="77765A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EA6984"/>
    <w:multiLevelType w:val="hybridMultilevel"/>
    <w:tmpl w:val="B804EBA6"/>
    <w:lvl w:ilvl="0" w:tplc="47D664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C31F31"/>
    <w:multiLevelType w:val="hybridMultilevel"/>
    <w:tmpl w:val="5044916C"/>
    <w:lvl w:ilvl="0" w:tplc="77765A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C604E8"/>
    <w:multiLevelType w:val="hybridMultilevel"/>
    <w:tmpl w:val="C20498B4"/>
    <w:lvl w:ilvl="0" w:tplc="77765AA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11"/>
  </w:num>
  <w:num w:numId="7">
    <w:abstractNumId w:val="0"/>
  </w:num>
  <w:num w:numId="8">
    <w:abstractNumId w:val="8"/>
  </w:num>
  <w:num w:numId="9">
    <w:abstractNumId w:val="6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BA3"/>
    <w:rsid w:val="00027750"/>
    <w:rsid w:val="00035DB5"/>
    <w:rsid w:val="00142E11"/>
    <w:rsid w:val="001479DD"/>
    <w:rsid w:val="001869BB"/>
    <w:rsid w:val="00245F2B"/>
    <w:rsid w:val="002A4EDA"/>
    <w:rsid w:val="00322BC5"/>
    <w:rsid w:val="00421BA3"/>
    <w:rsid w:val="00465F5E"/>
    <w:rsid w:val="004F79B7"/>
    <w:rsid w:val="0050497A"/>
    <w:rsid w:val="0052609D"/>
    <w:rsid w:val="006079BD"/>
    <w:rsid w:val="00725929"/>
    <w:rsid w:val="0074543C"/>
    <w:rsid w:val="009F34DC"/>
    <w:rsid w:val="00C436C1"/>
    <w:rsid w:val="00C824DB"/>
    <w:rsid w:val="00D21E77"/>
    <w:rsid w:val="00E12E1F"/>
    <w:rsid w:val="00E15611"/>
    <w:rsid w:val="00EC2031"/>
    <w:rsid w:val="00F6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6E0A"/>
  <w15:docId w15:val="{C68C1551-452C-4F7B-AA4F-A85084C3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D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20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tacharmer/test_db/tree/master/saki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daparts/nodejsdemos" TargetMode="External"/><Relationship Id="rId5" Type="http://schemas.openxmlformats.org/officeDocument/2006/relationships/hyperlink" Target="https://github.com/udaparts/socketp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Ye</dc:creator>
  <cp:lastModifiedBy>Yuancai Ye</cp:lastModifiedBy>
  <cp:revision>12</cp:revision>
  <dcterms:created xsi:type="dcterms:W3CDTF">2018-10-26T15:43:00Z</dcterms:created>
  <dcterms:modified xsi:type="dcterms:W3CDTF">2021-03-25T20:35:00Z</dcterms:modified>
</cp:coreProperties>
</file>