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FA961" w14:textId="68A1E586" w:rsidR="006E35FB" w:rsidRPr="00436EB3" w:rsidRDefault="00693C5C">
      <w:pPr>
        <w:rPr>
          <w:rFonts w:ascii="Arial" w:hAnsi="Arial" w:cs="Arial"/>
          <w:b/>
          <w:bCs/>
          <w:sz w:val="20"/>
          <w:szCs w:val="20"/>
        </w:rPr>
      </w:pPr>
      <w:r>
        <w:rPr>
          <w:rFonts w:ascii="Arial" w:hAnsi="Arial" w:cs="Arial"/>
          <w:b/>
          <w:bCs/>
          <w:sz w:val="20"/>
          <w:szCs w:val="20"/>
        </w:rPr>
        <w:t>Bite Sized</w:t>
      </w:r>
      <w:r w:rsidR="00A1527D" w:rsidRPr="00436EB3">
        <w:rPr>
          <w:rFonts w:ascii="Arial" w:hAnsi="Arial" w:cs="Arial"/>
          <w:b/>
          <w:bCs/>
          <w:sz w:val="20"/>
          <w:szCs w:val="20"/>
        </w:rPr>
        <w:t xml:space="preserve"> Assignment 3.3</w:t>
      </w:r>
    </w:p>
    <w:p w14:paraId="775229EB" w14:textId="7D4CC0AA" w:rsidR="00D93F24" w:rsidRPr="00436EB3" w:rsidRDefault="00D93F24" w:rsidP="00F22A97">
      <w:pPr>
        <w:shd w:val="clear" w:color="auto" w:fill="FFFFFF"/>
        <w:spacing w:before="100" w:beforeAutospacing="1" w:after="100" w:afterAutospacing="1"/>
        <w:rPr>
          <w:rFonts w:ascii="Arial" w:eastAsia="Times New Roman" w:hAnsi="Arial" w:cs="Arial"/>
          <w:b/>
          <w:bCs/>
          <w:color w:val="000C1F"/>
          <w:kern w:val="0"/>
          <w:sz w:val="20"/>
          <w:szCs w:val="20"/>
          <w14:ligatures w14:val="none"/>
        </w:rPr>
      </w:pPr>
      <w:r w:rsidRPr="00436EB3">
        <w:rPr>
          <w:rFonts w:ascii="Arial" w:eastAsia="Times New Roman" w:hAnsi="Arial" w:cs="Arial"/>
          <w:b/>
          <w:bCs/>
          <w:noProof/>
          <w:color w:val="000C1F"/>
          <w:kern w:val="0"/>
          <w:sz w:val="20"/>
          <w:szCs w:val="20"/>
          <w14:ligatures w14:val="none"/>
        </w:rPr>
        <w:drawing>
          <wp:inline distT="0" distB="0" distL="0" distR="0" wp14:anchorId="048828A8" wp14:editId="71810409">
            <wp:extent cx="5731510" cy="2766060"/>
            <wp:effectExtent l="0" t="0" r="2540" b="0"/>
            <wp:docPr id="111682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8236" name="Picture 1" descr="A screenshot of a computer&#10;&#10;Description automatically generated"/>
                    <pic:cNvPicPr/>
                  </pic:nvPicPr>
                  <pic:blipFill>
                    <a:blip r:embed="rId7"/>
                    <a:stretch>
                      <a:fillRect/>
                    </a:stretch>
                  </pic:blipFill>
                  <pic:spPr>
                    <a:xfrm>
                      <a:off x="0" y="0"/>
                      <a:ext cx="5731510" cy="2766060"/>
                    </a:xfrm>
                    <a:prstGeom prst="rect">
                      <a:avLst/>
                    </a:prstGeom>
                  </pic:spPr>
                </pic:pic>
              </a:graphicData>
            </a:graphic>
          </wp:inline>
        </w:drawing>
      </w:r>
    </w:p>
    <w:p w14:paraId="7772A103" w14:textId="77777777" w:rsidR="00770501" w:rsidRPr="00436EB3" w:rsidRDefault="00770501">
      <w:pP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br w:type="page"/>
      </w:r>
    </w:p>
    <w:p w14:paraId="5B7C4362" w14:textId="7F4C3AB5" w:rsidR="00391315" w:rsidRPr="00A17988" w:rsidRDefault="00F22A97" w:rsidP="00F22A97">
      <w:pPr>
        <w:shd w:val="clear" w:color="auto" w:fill="FFFFFF"/>
        <w:spacing w:before="100" w:beforeAutospacing="1" w:after="100" w:afterAutospacing="1"/>
        <w:rPr>
          <w:rFonts w:ascii="Arial" w:eastAsia="Times New Roman" w:hAnsi="Arial" w:cs="Arial"/>
          <w:b/>
          <w:bCs/>
          <w:color w:val="000C1F"/>
          <w:kern w:val="0"/>
          <w:sz w:val="20"/>
          <w:szCs w:val="20"/>
          <w14:ligatures w14:val="none"/>
        </w:rPr>
      </w:pPr>
      <w:r w:rsidRPr="00A17988">
        <w:rPr>
          <w:rFonts w:ascii="Arial" w:eastAsia="Times New Roman" w:hAnsi="Arial" w:cs="Arial"/>
          <w:b/>
          <w:bCs/>
          <w:color w:val="000C1F"/>
          <w:kern w:val="0"/>
          <w:sz w:val="20"/>
          <w:szCs w:val="20"/>
          <w14:ligatures w14:val="none"/>
        </w:rPr>
        <w:lastRenderedPageBreak/>
        <w:t xml:space="preserve">Q1: </w:t>
      </w:r>
      <w:r w:rsidR="00A1527D" w:rsidRPr="00A17988">
        <w:rPr>
          <w:rFonts w:ascii="Arial" w:eastAsia="Times New Roman" w:hAnsi="Arial" w:cs="Arial"/>
          <w:b/>
          <w:bCs/>
          <w:color w:val="000C1F"/>
          <w:kern w:val="0"/>
          <w:sz w:val="20"/>
          <w:szCs w:val="20"/>
          <w14:ligatures w14:val="none"/>
        </w:rPr>
        <w:t>Which courses are the most watched by students, and how are they rated?</w:t>
      </w:r>
      <w:r w:rsidR="00436EB3" w:rsidRPr="00A17988">
        <w:rPr>
          <w:rFonts w:ascii="Arial" w:eastAsia="Times New Roman" w:hAnsi="Arial" w:cs="Arial"/>
          <w:b/>
          <w:bCs/>
          <w:color w:val="000C1F"/>
          <w:kern w:val="0"/>
          <w:sz w:val="20"/>
          <w:szCs w:val="20"/>
          <w14:ligatures w14:val="none"/>
        </w:rPr>
        <w:t xml:space="preserve"> </w:t>
      </w:r>
    </w:p>
    <w:p w14:paraId="3DD51353" w14:textId="77777777" w:rsidR="00465D21" w:rsidRDefault="00391315"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t xml:space="preserve">The answer to this question is twofold, most watched could be categorized by </w:t>
      </w:r>
      <w:r w:rsidRPr="00436EB3">
        <w:rPr>
          <w:rFonts w:ascii="Arial" w:eastAsia="Times New Roman" w:hAnsi="Arial" w:cs="Arial"/>
          <w:b/>
          <w:bCs/>
          <w:color w:val="000C1F"/>
          <w:kern w:val="0"/>
          <w:sz w:val="20"/>
          <w:szCs w:val="20"/>
          <w14:ligatures w14:val="none"/>
        </w:rPr>
        <w:t>a. total minutes watched of the course</w:t>
      </w:r>
      <w:r w:rsidRPr="00436EB3">
        <w:rPr>
          <w:rFonts w:ascii="Arial" w:eastAsia="Times New Roman" w:hAnsi="Arial" w:cs="Arial"/>
          <w:color w:val="000C1F"/>
          <w:kern w:val="0"/>
          <w:sz w:val="20"/>
          <w:szCs w:val="20"/>
          <w14:ligatures w14:val="none"/>
        </w:rPr>
        <w:t xml:space="preserve"> and </w:t>
      </w:r>
      <w:r w:rsidRPr="00436EB3">
        <w:rPr>
          <w:rFonts w:ascii="Arial" w:eastAsia="Times New Roman" w:hAnsi="Arial" w:cs="Arial"/>
          <w:b/>
          <w:bCs/>
          <w:color w:val="000C1F"/>
          <w:kern w:val="0"/>
          <w:sz w:val="20"/>
          <w:szCs w:val="20"/>
          <w14:ligatures w14:val="none"/>
        </w:rPr>
        <w:t>b. total number of students learning the course.</w:t>
      </w:r>
      <w:r w:rsidR="00436EB3" w:rsidRPr="00436EB3">
        <w:rPr>
          <w:rFonts w:ascii="Arial" w:eastAsia="Times New Roman" w:hAnsi="Arial" w:cs="Arial"/>
          <w:color w:val="000C1F"/>
          <w:kern w:val="0"/>
          <w:sz w:val="20"/>
          <w:szCs w:val="20"/>
          <w14:ligatures w14:val="none"/>
        </w:rPr>
        <w:t xml:space="preserve"> </w:t>
      </w:r>
      <w:r w:rsidR="00436EB3" w:rsidRPr="00436EB3">
        <w:rPr>
          <w:rFonts w:ascii="Arial" w:eastAsia="Times New Roman" w:hAnsi="Arial" w:cs="Arial"/>
          <w:i/>
          <w:iCs/>
          <w:color w:val="000C1F"/>
          <w:kern w:val="0"/>
          <w:sz w:val="20"/>
          <w:szCs w:val="20"/>
          <w14:ligatures w14:val="none"/>
        </w:rPr>
        <w:t>(Refer Query – A.1)</w:t>
      </w:r>
      <w:r w:rsidR="00436EB3" w:rsidRPr="00436EB3">
        <w:rPr>
          <w:rFonts w:ascii="Arial" w:eastAsia="Times New Roman" w:hAnsi="Arial" w:cs="Arial"/>
          <w:color w:val="000C1F"/>
          <w:kern w:val="0"/>
          <w:sz w:val="20"/>
          <w:szCs w:val="20"/>
          <w14:ligatures w14:val="none"/>
        </w:rPr>
        <w:t xml:space="preserve"> </w:t>
      </w:r>
    </w:p>
    <w:p w14:paraId="2152555A" w14:textId="5A6DB567" w:rsidR="00A1527D" w:rsidRPr="00436EB3" w:rsidRDefault="00436EB3"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u w:val="single"/>
          <w14:ligatures w14:val="none"/>
        </w:rPr>
        <w:t>Part a.</w:t>
      </w:r>
      <w:r>
        <w:rPr>
          <w:rFonts w:ascii="Arial" w:eastAsia="Times New Roman" w:hAnsi="Arial" w:cs="Arial"/>
          <w:color w:val="000C1F"/>
          <w:kern w:val="0"/>
          <w:sz w:val="20"/>
          <w:szCs w:val="20"/>
          <w14:ligatures w14:val="none"/>
        </w:rPr>
        <w:t xml:space="preserve"> </w:t>
      </w:r>
      <w:r w:rsidR="00391315" w:rsidRPr="00436EB3">
        <w:rPr>
          <w:rFonts w:ascii="Arial" w:eastAsia="Times New Roman" w:hAnsi="Arial" w:cs="Arial"/>
          <w:color w:val="000C1F"/>
          <w:kern w:val="0"/>
          <w:sz w:val="20"/>
          <w:szCs w:val="20"/>
          <w14:ligatures w14:val="none"/>
        </w:rPr>
        <w:t>The visual below displays the Top 10 most-watched courses by total watch time, with “Introduction to Data and Data Science”</w:t>
      </w:r>
      <w:r w:rsidR="00DA6CA8" w:rsidRPr="00436EB3">
        <w:rPr>
          <w:rFonts w:ascii="Arial" w:eastAsia="Times New Roman" w:hAnsi="Arial" w:cs="Arial"/>
          <w:color w:val="000C1F"/>
          <w:kern w:val="0"/>
          <w:sz w:val="20"/>
          <w:szCs w:val="20"/>
          <w14:ligatures w14:val="none"/>
        </w:rPr>
        <w:t xml:space="preserve"> </w:t>
      </w:r>
      <w:r w:rsidR="00391315" w:rsidRPr="00436EB3">
        <w:rPr>
          <w:rFonts w:ascii="Arial" w:eastAsia="Times New Roman" w:hAnsi="Arial" w:cs="Arial"/>
          <w:color w:val="000C1F"/>
          <w:kern w:val="0"/>
          <w:sz w:val="20"/>
          <w:szCs w:val="20"/>
          <w14:ligatures w14:val="none"/>
        </w:rPr>
        <w:t xml:space="preserve">topping the charts with a total of 333.2K minutes watched having </w:t>
      </w:r>
      <w:r w:rsidRPr="00436EB3">
        <w:rPr>
          <w:rFonts w:ascii="Arial" w:eastAsia="Times New Roman" w:hAnsi="Arial" w:cs="Arial"/>
          <w:color w:val="000C1F"/>
          <w:kern w:val="0"/>
          <w:sz w:val="20"/>
          <w:szCs w:val="20"/>
          <w14:ligatures w14:val="none"/>
        </w:rPr>
        <w:t>an</w:t>
      </w:r>
      <w:r w:rsidR="00391315" w:rsidRPr="00436EB3">
        <w:rPr>
          <w:rFonts w:ascii="Arial" w:eastAsia="Times New Roman" w:hAnsi="Arial" w:cs="Arial"/>
          <w:color w:val="000C1F"/>
          <w:kern w:val="0"/>
          <w:sz w:val="20"/>
          <w:szCs w:val="20"/>
          <w14:ligatures w14:val="none"/>
        </w:rPr>
        <w:t xml:space="preserve"> average rating of 4.86, followed by </w:t>
      </w:r>
      <w:r w:rsidRPr="00436EB3">
        <w:rPr>
          <w:rFonts w:ascii="Arial" w:eastAsia="Times New Roman" w:hAnsi="Arial" w:cs="Arial"/>
          <w:color w:val="000C1F"/>
          <w:kern w:val="0"/>
          <w:sz w:val="20"/>
          <w:szCs w:val="20"/>
          <w14:ligatures w14:val="none"/>
        </w:rPr>
        <w:t>“</w:t>
      </w:r>
      <w:r w:rsidR="00391315" w:rsidRPr="00436EB3">
        <w:rPr>
          <w:rFonts w:ascii="Arial" w:eastAsia="Times New Roman" w:hAnsi="Arial" w:cs="Arial"/>
          <w:color w:val="000C1F"/>
          <w:kern w:val="0"/>
          <w:sz w:val="20"/>
          <w:szCs w:val="20"/>
          <w14:ligatures w14:val="none"/>
        </w:rPr>
        <w:t>Advanced SQL</w:t>
      </w:r>
      <w:r w:rsidRPr="00436EB3">
        <w:rPr>
          <w:rFonts w:ascii="Arial" w:eastAsia="Times New Roman" w:hAnsi="Arial" w:cs="Arial"/>
          <w:color w:val="000C1F"/>
          <w:kern w:val="0"/>
          <w:sz w:val="20"/>
          <w:szCs w:val="20"/>
          <w14:ligatures w14:val="none"/>
        </w:rPr>
        <w:t>”</w:t>
      </w:r>
      <w:r w:rsidR="00391315" w:rsidRPr="00436EB3">
        <w:rPr>
          <w:rFonts w:ascii="Arial" w:eastAsia="Times New Roman" w:hAnsi="Arial" w:cs="Arial"/>
          <w:color w:val="000C1F"/>
          <w:kern w:val="0"/>
          <w:sz w:val="20"/>
          <w:szCs w:val="20"/>
          <w14:ligatures w14:val="none"/>
        </w:rPr>
        <w:t xml:space="preserve"> with 234.8K minutes watched and </w:t>
      </w:r>
      <w:r w:rsidRPr="00436EB3">
        <w:rPr>
          <w:rFonts w:ascii="Arial" w:eastAsia="Times New Roman" w:hAnsi="Arial" w:cs="Arial"/>
          <w:color w:val="000C1F"/>
          <w:kern w:val="0"/>
          <w:sz w:val="20"/>
          <w:szCs w:val="20"/>
          <w14:ligatures w14:val="none"/>
        </w:rPr>
        <w:t xml:space="preserve">an </w:t>
      </w:r>
      <w:r w:rsidR="00391315" w:rsidRPr="00436EB3">
        <w:rPr>
          <w:rFonts w:ascii="Arial" w:eastAsia="Times New Roman" w:hAnsi="Arial" w:cs="Arial"/>
          <w:color w:val="000C1F"/>
          <w:kern w:val="0"/>
          <w:sz w:val="20"/>
          <w:szCs w:val="20"/>
          <w14:ligatures w14:val="none"/>
        </w:rPr>
        <w:t xml:space="preserve">average rating of </w:t>
      </w:r>
      <w:r w:rsidRPr="00436EB3">
        <w:rPr>
          <w:rFonts w:ascii="Arial" w:eastAsia="Times New Roman" w:hAnsi="Arial" w:cs="Arial"/>
          <w:color w:val="000C1F"/>
          <w:kern w:val="0"/>
          <w:sz w:val="20"/>
          <w:szCs w:val="20"/>
          <w14:ligatures w14:val="none"/>
        </w:rPr>
        <w:t>4.82 and</w:t>
      </w:r>
      <w:r w:rsidR="00391315" w:rsidRPr="00436EB3">
        <w:rPr>
          <w:rFonts w:ascii="Arial" w:eastAsia="Times New Roman" w:hAnsi="Arial" w:cs="Arial"/>
          <w:color w:val="000C1F"/>
          <w:kern w:val="0"/>
          <w:sz w:val="20"/>
          <w:szCs w:val="20"/>
          <w14:ligatures w14:val="none"/>
        </w:rPr>
        <w:t xml:space="preserve"> </w:t>
      </w:r>
      <w:r w:rsidRPr="00436EB3">
        <w:rPr>
          <w:rFonts w:ascii="Arial" w:eastAsia="Times New Roman" w:hAnsi="Arial" w:cs="Arial"/>
          <w:color w:val="000C1F"/>
          <w:kern w:val="0"/>
          <w:sz w:val="20"/>
          <w:szCs w:val="20"/>
          <w14:ligatures w14:val="none"/>
        </w:rPr>
        <w:t>“</w:t>
      </w:r>
      <w:r w:rsidR="00391315" w:rsidRPr="00436EB3">
        <w:rPr>
          <w:rFonts w:ascii="Arial" w:eastAsia="Times New Roman" w:hAnsi="Arial" w:cs="Arial"/>
          <w:color w:val="000C1F"/>
          <w:kern w:val="0"/>
          <w:sz w:val="20"/>
          <w:szCs w:val="20"/>
          <w14:ligatures w14:val="none"/>
        </w:rPr>
        <w:t>Statistics</w:t>
      </w:r>
      <w:r w:rsidRPr="00436EB3">
        <w:rPr>
          <w:rFonts w:ascii="Arial" w:eastAsia="Times New Roman" w:hAnsi="Arial" w:cs="Arial"/>
          <w:color w:val="000C1F"/>
          <w:kern w:val="0"/>
          <w:sz w:val="20"/>
          <w:szCs w:val="20"/>
          <w14:ligatures w14:val="none"/>
        </w:rPr>
        <w:t>”</w:t>
      </w:r>
      <w:r w:rsidR="00391315" w:rsidRPr="00436EB3">
        <w:rPr>
          <w:rFonts w:ascii="Arial" w:eastAsia="Times New Roman" w:hAnsi="Arial" w:cs="Arial"/>
          <w:color w:val="000C1F"/>
          <w:kern w:val="0"/>
          <w:sz w:val="20"/>
          <w:szCs w:val="20"/>
          <w14:ligatures w14:val="none"/>
        </w:rPr>
        <w:t xml:space="preserve"> with 193.3K minutes watched and </w:t>
      </w:r>
      <w:r w:rsidRPr="00436EB3">
        <w:rPr>
          <w:rFonts w:ascii="Arial" w:eastAsia="Times New Roman" w:hAnsi="Arial" w:cs="Arial"/>
          <w:color w:val="000C1F"/>
          <w:kern w:val="0"/>
          <w:sz w:val="20"/>
          <w:szCs w:val="20"/>
          <w14:ligatures w14:val="none"/>
        </w:rPr>
        <w:t xml:space="preserve">an </w:t>
      </w:r>
      <w:r w:rsidR="00391315" w:rsidRPr="00436EB3">
        <w:rPr>
          <w:rFonts w:ascii="Arial" w:eastAsia="Times New Roman" w:hAnsi="Arial" w:cs="Arial"/>
          <w:color w:val="000C1F"/>
          <w:kern w:val="0"/>
          <w:sz w:val="20"/>
          <w:szCs w:val="20"/>
          <w14:ligatures w14:val="none"/>
        </w:rPr>
        <w:t>average rating of 4.81.</w:t>
      </w:r>
    </w:p>
    <w:p w14:paraId="6B58464A" w14:textId="068C86FB" w:rsidR="00D93F24" w:rsidRPr="00436EB3" w:rsidRDefault="00770501" w:rsidP="00391315">
      <w:pPr>
        <w:shd w:val="clear" w:color="auto" w:fill="FFFFFF"/>
        <w:spacing w:before="100" w:beforeAutospacing="1" w:after="100" w:afterAutospacing="1"/>
        <w:jc w:val="cente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5822F451" wp14:editId="6446FE42">
            <wp:extent cx="4415143" cy="2743200"/>
            <wp:effectExtent l="0" t="0" r="5080" b="0"/>
            <wp:docPr id="104544306" name="Picture 1" descr="A graph with a green line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306" name="Picture 1" descr="A graph with a green line and blue rectangles&#10;&#10;Description automatically generated"/>
                    <pic:cNvPicPr/>
                  </pic:nvPicPr>
                  <pic:blipFill>
                    <a:blip r:embed="rId8"/>
                    <a:stretch>
                      <a:fillRect/>
                    </a:stretch>
                  </pic:blipFill>
                  <pic:spPr>
                    <a:xfrm>
                      <a:off x="0" y="0"/>
                      <a:ext cx="4415143" cy="2743200"/>
                    </a:xfrm>
                    <a:prstGeom prst="rect">
                      <a:avLst/>
                    </a:prstGeom>
                  </pic:spPr>
                </pic:pic>
              </a:graphicData>
            </a:graphic>
          </wp:inline>
        </w:drawing>
      </w:r>
    </w:p>
    <w:p w14:paraId="0AAE3D20" w14:textId="04BDF03D" w:rsidR="00391315" w:rsidRPr="00436EB3" w:rsidRDefault="00436EB3" w:rsidP="00391315">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u w:val="single"/>
          <w14:ligatures w14:val="none"/>
        </w:rPr>
        <w:t>Part b.</w:t>
      </w:r>
      <w:r>
        <w:rPr>
          <w:rFonts w:ascii="Arial" w:eastAsia="Times New Roman" w:hAnsi="Arial" w:cs="Arial"/>
          <w:color w:val="000C1F"/>
          <w:kern w:val="0"/>
          <w:sz w:val="20"/>
          <w:szCs w:val="20"/>
          <w14:ligatures w14:val="none"/>
        </w:rPr>
        <w:t xml:space="preserve"> </w:t>
      </w:r>
      <w:r w:rsidR="00B9551E" w:rsidRPr="00B9551E">
        <w:rPr>
          <w:rFonts w:ascii="Arial" w:eastAsia="Times New Roman" w:hAnsi="Arial" w:cs="Arial"/>
          <w:color w:val="000C1F"/>
          <w:kern w:val="0"/>
          <w:sz w:val="20"/>
          <w:szCs w:val="20"/>
          <w14:ligatures w14:val="none"/>
        </w:rPr>
        <w:t xml:space="preserve">“Introduction to Data and Data Science” also has the highest student enrollment with 8.5K students, followed by “Introduction to Excel” with 2.4K students at an average rating of 4.78, and “Statistics” </w:t>
      </w:r>
      <w:r w:rsidR="00AD4D30">
        <w:rPr>
          <w:rFonts w:ascii="Arial" w:eastAsia="Times New Roman" w:hAnsi="Arial" w:cs="Arial"/>
          <w:color w:val="000C1F"/>
          <w:kern w:val="0"/>
          <w:sz w:val="20"/>
          <w:szCs w:val="20"/>
          <w14:ligatures w14:val="none"/>
        </w:rPr>
        <w:t>retaining</w:t>
      </w:r>
      <w:r w:rsidR="00B9551E" w:rsidRPr="00B9551E">
        <w:rPr>
          <w:rFonts w:ascii="Arial" w:eastAsia="Times New Roman" w:hAnsi="Arial" w:cs="Arial"/>
          <w:color w:val="000C1F"/>
          <w:kern w:val="0"/>
          <w:sz w:val="20"/>
          <w:szCs w:val="20"/>
          <w14:ligatures w14:val="none"/>
        </w:rPr>
        <w:t xml:space="preserve"> third with 2K students and a rating of 4.81. Despite having a higher rating of 4.82, “Advanced SQL” ranks fourth in enrollment, with “Introduction to Excel” attracting approximately 1.5</w:t>
      </w:r>
      <w:r w:rsidR="00AD4D30">
        <w:rPr>
          <w:rFonts w:ascii="Arial" w:eastAsia="Times New Roman" w:hAnsi="Arial" w:cs="Arial"/>
          <w:color w:val="000C1F"/>
          <w:kern w:val="0"/>
          <w:sz w:val="20"/>
          <w:szCs w:val="20"/>
          <w14:ligatures w14:val="none"/>
        </w:rPr>
        <w:t>x</w:t>
      </w:r>
      <w:r w:rsidR="00B9551E" w:rsidRPr="00B9551E">
        <w:rPr>
          <w:rFonts w:ascii="Arial" w:eastAsia="Times New Roman" w:hAnsi="Arial" w:cs="Arial"/>
          <w:color w:val="000C1F"/>
          <w:kern w:val="0"/>
          <w:sz w:val="20"/>
          <w:szCs w:val="20"/>
          <w14:ligatures w14:val="none"/>
        </w:rPr>
        <w:t xml:space="preserve"> more students, indicating a greater demand or preference for the latter course</w:t>
      </w:r>
      <w:r w:rsidR="00B9551E">
        <w:rPr>
          <w:rFonts w:ascii="Arial" w:eastAsia="Times New Roman" w:hAnsi="Arial" w:cs="Arial"/>
          <w:color w:val="000C1F"/>
          <w:kern w:val="0"/>
          <w:sz w:val="20"/>
          <w:szCs w:val="20"/>
          <w14:ligatures w14:val="none"/>
        </w:rPr>
        <w:t>.</w:t>
      </w:r>
    </w:p>
    <w:p w14:paraId="56C7814E" w14:textId="36B169AC" w:rsidR="00770501" w:rsidRPr="00436EB3" w:rsidRDefault="00770501" w:rsidP="00391315">
      <w:pPr>
        <w:shd w:val="clear" w:color="auto" w:fill="FFFFFF"/>
        <w:spacing w:before="100" w:beforeAutospacing="1" w:after="100" w:afterAutospacing="1"/>
        <w:jc w:val="cente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4F2FCEC4" wp14:editId="4A358B49">
            <wp:extent cx="4513328" cy="2743200"/>
            <wp:effectExtent l="0" t="0" r="1905" b="0"/>
            <wp:docPr id="976716265" name="Picture 1" descr="A graph with green lin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16265" name="Picture 1" descr="A graph with green line and blue squares&#10;&#10;Description automatically generated"/>
                    <pic:cNvPicPr/>
                  </pic:nvPicPr>
                  <pic:blipFill>
                    <a:blip r:embed="rId9"/>
                    <a:stretch>
                      <a:fillRect/>
                    </a:stretch>
                  </pic:blipFill>
                  <pic:spPr>
                    <a:xfrm>
                      <a:off x="0" y="0"/>
                      <a:ext cx="4513328" cy="2743200"/>
                    </a:xfrm>
                    <a:prstGeom prst="rect">
                      <a:avLst/>
                    </a:prstGeom>
                  </pic:spPr>
                </pic:pic>
              </a:graphicData>
            </a:graphic>
          </wp:inline>
        </w:drawing>
      </w:r>
    </w:p>
    <w:p w14:paraId="328987BD" w14:textId="77777777" w:rsidR="00436EB3" w:rsidRPr="00436EB3" w:rsidRDefault="00436EB3">
      <w:pP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br w:type="page"/>
      </w:r>
    </w:p>
    <w:p w14:paraId="1EDA4873" w14:textId="6FFEC385" w:rsidR="00F22A97" w:rsidRPr="00A17988" w:rsidRDefault="00F22A97" w:rsidP="00F22A97">
      <w:pPr>
        <w:shd w:val="clear" w:color="auto" w:fill="FFFFFF"/>
        <w:spacing w:before="100" w:beforeAutospacing="1" w:after="100" w:afterAutospacing="1"/>
        <w:rPr>
          <w:rFonts w:ascii="Arial" w:eastAsia="Times New Roman" w:hAnsi="Arial" w:cs="Arial"/>
          <w:b/>
          <w:bCs/>
          <w:color w:val="000C1F"/>
          <w:kern w:val="0"/>
          <w:sz w:val="20"/>
          <w:szCs w:val="20"/>
          <w14:ligatures w14:val="none"/>
        </w:rPr>
      </w:pPr>
      <w:r w:rsidRPr="00A17988">
        <w:rPr>
          <w:rFonts w:ascii="Arial" w:eastAsia="Times New Roman" w:hAnsi="Arial" w:cs="Arial"/>
          <w:b/>
          <w:bCs/>
          <w:color w:val="000C1F"/>
          <w:kern w:val="0"/>
          <w:sz w:val="20"/>
          <w:szCs w:val="20"/>
          <w14:ligatures w14:val="none"/>
        </w:rPr>
        <w:t xml:space="preserve">Q2: </w:t>
      </w:r>
      <w:r w:rsidR="00A1527D" w:rsidRPr="00A17988">
        <w:rPr>
          <w:rFonts w:ascii="Arial" w:eastAsia="Times New Roman" w:hAnsi="Arial" w:cs="Arial"/>
          <w:b/>
          <w:bCs/>
          <w:color w:val="000C1F"/>
          <w:kern w:val="0"/>
          <w:sz w:val="20"/>
          <w:szCs w:val="20"/>
          <w14:ligatures w14:val="none"/>
        </w:rPr>
        <w:t xml:space="preserve">How many students register </w:t>
      </w:r>
      <w:r w:rsidR="00465D21" w:rsidRPr="00A17988">
        <w:rPr>
          <w:rFonts w:ascii="Arial" w:eastAsia="Times New Roman" w:hAnsi="Arial" w:cs="Arial"/>
          <w:b/>
          <w:bCs/>
          <w:color w:val="000C1F"/>
          <w:kern w:val="0"/>
          <w:sz w:val="20"/>
          <w:szCs w:val="20"/>
          <w14:ligatures w14:val="none"/>
        </w:rPr>
        <w:t>monthly</w:t>
      </w:r>
      <w:r w:rsidR="00A1527D" w:rsidRPr="00A17988">
        <w:rPr>
          <w:rFonts w:ascii="Arial" w:eastAsia="Times New Roman" w:hAnsi="Arial" w:cs="Arial"/>
          <w:b/>
          <w:bCs/>
          <w:color w:val="000C1F"/>
          <w:kern w:val="0"/>
          <w:sz w:val="20"/>
          <w:szCs w:val="20"/>
          <w14:ligatures w14:val="none"/>
        </w:rPr>
        <w:t>, and what fraction are also onboarded?</w:t>
      </w:r>
    </w:p>
    <w:p w14:paraId="1E6F1B81" w14:textId="2832EA98" w:rsidR="00436EB3" w:rsidRDefault="00436EB3" w:rsidP="00F22A97">
      <w:pPr>
        <w:shd w:val="clear" w:color="auto" w:fill="FFFFFF"/>
        <w:spacing w:before="100" w:beforeAutospacing="1" w:after="100" w:afterAutospacing="1"/>
        <w:rPr>
          <w:rFonts w:ascii="Arial" w:eastAsia="Times New Roman" w:hAnsi="Arial" w:cs="Arial"/>
          <w:i/>
          <w:iCs/>
          <w:color w:val="000C1F"/>
          <w:kern w:val="0"/>
          <w:sz w:val="20"/>
          <w:szCs w:val="20"/>
          <w14:ligatures w14:val="none"/>
        </w:rPr>
      </w:pPr>
      <w:r w:rsidRPr="00436EB3">
        <w:rPr>
          <w:rFonts w:ascii="Arial" w:eastAsia="Times New Roman" w:hAnsi="Arial" w:cs="Arial"/>
          <w:color w:val="000C1F"/>
          <w:kern w:val="0"/>
          <w:sz w:val="20"/>
          <w:szCs w:val="20"/>
          <w14:ligatures w14:val="none"/>
        </w:rPr>
        <w:t>In January 2022, 3,312 student</w:t>
      </w:r>
      <w:r>
        <w:rPr>
          <w:rFonts w:ascii="Arial" w:eastAsia="Times New Roman" w:hAnsi="Arial" w:cs="Arial"/>
          <w:color w:val="000C1F"/>
          <w:kern w:val="0"/>
          <w:sz w:val="20"/>
          <w:szCs w:val="20"/>
          <w14:ligatures w14:val="none"/>
        </w:rPr>
        <w:t>s</w:t>
      </w:r>
      <w:r w:rsidRPr="00436EB3">
        <w:rPr>
          <w:rFonts w:ascii="Arial" w:eastAsia="Times New Roman" w:hAnsi="Arial" w:cs="Arial"/>
          <w:color w:val="000C1F"/>
          <w:kern w:val="0"/>
          <w:sz w:val="20"/>
          <w:szCs w:val="20"/>
          <w14:ligatures w14:val="none"/>
        </w:rPr>
        <w:t xml:space="preserve"> </w:t>
      </w:r>
      <w:r>
        <w:rPr>
          <w:rFonts w:ascii="Arial" w:eastAsia="Times New Roman" w:hAnsi="Arial" w:cs="Arial"/>
          <w:color w:val="000C1F"/>
          <w:kern w:val="0"/>
          <w:sz w:val="20"/>
          <w:szCs w:val="20"/>
          <w14:ligatures w14:val="none"/>
        </w:rPr>
        <w:t>registered of which</w:t>
      </w:r>
      <w:r w:rsidRPr="00436EB3">
        <w:rPr>
          <w:rFonts w:ascii="Arial" w:eastAsia="Times New Roman" w:hAnsi="Arial" w:cs="Arial"/>
          <w:color w:val="000C1F"/>
          <w:kern w:val="0"/>
          <w:sz w:val="20"/>
          <w:szCs w:val="20"/>
          <w14:ligatures w14:val="none"/>
        </w:rPr>
        <w:t xml:space="preserve"> 321 students </w:t>
      </w:r>
      <w:r>
        <w:rPr>
          <w:rFonts w:ascii="Arial" w:eastAsia="Times New Roman" w:hAnsi="Arial" w:cs="Arial"/>
          <w:color w:val="000C1F"/>
          <w:kern w:val="0"/>
          <w:sz w:val="20"/>
          <w:szCs w:val="20"/>
          <w14:ligatures w14:val="none"/>
        </w:rPr>
        <w:t xml:space="preserve">made a subscription purchase and were considered </w:t>
      </w:r>
      <w:r w:rsidRPr="00436EB3">
        <w:rPr>
          <w:rFonts w:ascii="Arial" w:eastAsia="Times New Roman" w:hAnsi="Arial" w:cs="Arial"/>
          <w:color w:val="000C1F"/>
          <w:kern w:val="0"/>
          <w:sz w:val="20"/>
          <w:szCs w:val="20"/>
          <w14:ligatures w14:val="none"/>
        </w:rPr>
        <w:t xml:space="preserve">onboarded, </w:t>
      </w:r>
      <w:r>
        <w:rPr>
          <w:rFonts w:ascii="Arial" w:eastAsia="Times New Roman" w:hAnsi="Arial" w:cs="Arial"/>
          <w:color w:val="000C1F"/>
          <w:kern w:val="0"/>
          <w:sz w:val="20"/>
          <w:szCs w:val="20"/>
          <w14:ligatures w14:val="none"/>
        </w:rPr>
        <w:t>approximating to</w:t>
      </w:r>
      <w:r w:rsidRPr="00436EB3">
        <w:rPr>
          <w:rFonts w:ascii="Arial" w:eastAsia="Times New Roman" w:hAnsi="Arial" w:cs="Arial"/>
          <w:color w:val="000C1F"/>
          <w:kern w:val="0"/>
          <w:sz w:val="20"/>
          <w:szCs w:val="20"/>
          <w14:ligatures w14:val="none"/>
        </w:rPr>
        <w:t xml:space="preserve"> 9.</w:t>
      </w:r>
      <w:r>
        <w:rPr>
          <w:rFonts w:ascii="Arial" w:eastAsia="Times New Roman" w:hAnsi="Arial" w:cs="Arial"/>
          <w:color w:val="000C1F"/>
          <w:kern w:val="0"/>
          <w:sz w:val="20"/>
          <w:szCs w:val="20"/>
          <w14:ligatures w14:val="none"/>
        </w:rPr>
        <w:t>7</w:t>
      </w:r>
      <w:r w:rsidRPr="00436EB3">
        <w:rPr>
          <w:rFonts w:ascii="Arial" w:eastAsia="Times New Roman" w:hAnsi="Arial" w:cs="Arial"/>
          <w:color w:val="000C1F"/>
          <w:kern w:val="0"/>
          <w:sz w:val="20"/>
          <w:szCs w:val="20"/>
          <w14:ligatures w14:val="none"/>
        </w:rPr>
        <w:t>% of the total registrations for that month</w:t>
      </w:r>
      <w:r>
        <w:rPr>
          <w:rFonts w:ascii="Arial" w:eastAsia="Times New Roman" w:hAnsi="Arial" w:cs="Arial"/>
          <w:color w:val="000C1F"/>
          <w:kern w:val="0"/>
          <w:sz w:val="20"/>
          <w:szCs w:val="20"/>
          <w14:ligatures w14:val="none"/>
        </w:rPr>
        <w:t xml:space="preserve">. </w:t>
      </w:r>
      <w:r w:rsidRPr="00436EB3">
        <w:rPr>
          <w:rFonts w:ascii="Arial" w:eastAsia="Times New Roman" w:hAnsi="Arial" w:cs="Arial"/>
          <w:color w:val="000C1F"/>
          <w:kern w:val="0"/>
          <w:sz w:val="20"/>
          <w:szCs w:val="20"/>
          <w14:ligatures w14:val="none"/>
        </w:rPr>
        <w:t xml:space="preserve">This is based on the definition of </w:t>
      </w:r>
      <w:r w:rsidRPr="00436EB3">
        <w:rPr>
          <w:rFonts w:ascii="Arial" w:eastAsia="Times New Roman" w:hAnsi="Arial" w:cs="Arial"/>
          <w:color w:val="000C1F"/>
          <w:kern w:val="0"/>
          <w:sz w:val="20"/>
          <w:szCs w:val="20"/>
          <w14:ligatures w14:val="none"/>
        </w:rPr>
        <w:t>onboard</w:t>
      </w:r>
      <w:r w:rsidRPr="00436EB3">
        <w:rPr>
          <w:rFonts w:ascii="Arial" w:eastAsia="Times New Roman" w:hAnsi="Arial" w:cs="Arial"/>
          <w:color w:val="000C1F"/>
          <w:kern w:val="0"/>
          <w:sz w:val="20"/>
          <w:szCs w:val="20"/>
          <w14:ligatures w14:val="none"/>
        </w:rPr>
        <w:t xml:space="preserve"> students as those who have registered and made a purchase. Alternatively, using content watching as a measure of onboarding, 1,813 </w:t>
      </w:r>
      <w:r w:rsidR="00465D21">
        <w:rPr>
          <w:rFonts w:ascii="Arial" w:eastAsia="Times New Roman" w:hAnsi="Arial" w:cs="Arial"/>
          <w:color w:val="000C1F"/>
          <w:kern w:val="0"/>
          <w:sz w:val="20"/>
          <w:szCs w:val="20"/>
          <w14:ligatures w14:val="none"/>
        </w:rPr>
        <w:t xml:space="preserve">registered students were watching content and learning on the website and could also be considered as </w:t>
      </w:r>
      <w:r w:rsidRPr="00436EB3">
        <w:rPr>
          <w:rFonts w:ascii="Arial" w:eastAsia="Times New Roman" w:hAnsi="Arial" w:cs="Arial"/>
          <w:color w:val="000C1F"/>
          <w:kern w:val="0"/>
          <w:sz w:val="20"/>
          <w:szCs w:val="20"/>
          <w14:ligatures w14:val="none"/>
        </w:rPr>
        <w:t xml:space="preserve">onboarded students, </w:t>
      </w:r>
      <w:r w:rsidR="00465D21">
        <w:rPr>
          <w:rFonts w:ascii="Arial" w:eastAsia="Times New Roman" w:hAnsi="Arial" w:cs="Arial"/>
          <w:color w:val="000C1F"/>
          <w:kern w:val="0"/>
          <w:sz w:val="20"/>
          <w:szCs w:val="20"/>
          <w14:ligatures w14:val="none"/>
        </w:rPr>
        <w:t>approximating</w:t>
      </w:r>
      <w:r w:rsidRPr="00436EB3">
        <w:rPr>
          <w:rFonts w:ascii="Arial" w:eastAsia="Times New Roman" w:hAnsi="Arial" w:cs="Arial"/>
          <w:color w:val="000C1F"/>
          <w:kern w:val="0"/>
          <w:sz w:val="20"/>
          <w:szCs w:val="20"/>
          <w14:ligatures w14:val="none"/>
        </w:rPr>
        <w:t xml:space="preserve"> 54.74% </w:t>
      </w:r>
      <w:r w:rsidR="00465D21">
        <w:rPr>
          <w:rFonts w:ascii="Arial" w:eastAsia="Times New Roman" w:hAnsi="Arial" w:cs="Arial"/>
          <w:color w:val="000C1F"/>
          <w:kern w:val="0"/>
          <w:sz w:val="20"/>
          <w:szCs w:val="20"/>
          <w14:ligatures w14:val="none"/>
        </w:rPr>
        <w:t xml:space="preserve">of total registrations for that month. The visual below summarizes monthly student registration, % of registered students purchasing subscriptions as well as % of registered students watching content and learning on the platform regardless of plan type (free-plan or paid subscription) </w:t>
      </w:r>
      <w:r w:rsidR="00465D21" w:rsidRPr="00436EB3">
        <w:rPr>
          <w:rFonts w:ascii="Arial" w:eastAsia="Times New Roman" w:hAnsi="Arial" w:cs="Arial"/>
          <w:i/>
          <w:iCs/>
          <w:color w:val="000C1F"/>
          <w:kern w:val="0"/>
          <w:sz w:val="20"/>
          <w:szCs w:val="20"/>
          <w14:ligatures w14:val="none"/>
        </w:rPr>
        <w:t>(Refer Query – A.</w:t>
      </w:r>
      <w:r w:rsidR="00465D21">
        <w:rPr>
          <w:rFonts w:ascii="Arial" w:eastAsia="Times New Roman" w:hAnsi="Arial" w:cs="Arial"/>
          <w:i/>
          <w:iCs/>
          <w:color w:val="000C1F"/>
          <w:kern w:val="0"/>
          <w:sz w:val="20"/>
          <w:szCs w:val="20"/>
          <w14:ligatures w14:val="none"/>
        </w:rPr>
        <w:t>2</w:t>
      </w:r>
      <w:r w:rsidR="000637B0">
        <w:rPr>
          <w:rFonts w:ascii="Arial" w:eastAsia="Times New Roman" w:hAnsi="Arial" w:cs="Arial"/>
          <w:i/>
          <w:iCs/>
          <w:color w:val="000C1F"/>
          <w:kern w:val="0"/>
          <w:sz w:val="20"/>
          <w:szCs w:val="20"/>
          <w14:ligatures w14:val="none"/>
        </w:rPr>
        <w:t>.1</w:t>
      </w:r>
      <w:r w:rsidR="00465D21" w:rsidRPr="00436EB3">
        <w:rPr>
          <w:rFonts w:ascii="Arial" w:eastAsia="Times New Roman" w:hAnsi="Arial" w:cs="Arial"/>
          <w:i/>
          <w:iCs/>
          <w:color w:val="000C1F"/>
          <w:kern w:val="0"/>
          <w:sz w:val="20"/>
          <w:szCs w:val="20"/>
          <w14:ligatures w14:val="none"/>
        </w:rPr>
        <w:t>)</w:t>
      </w:r>
    </w:p>
    <w:p w14:paraId="641C9689" w14:textId="5122AEF4" w:rsidR="00F67E02" w:rsidRDefault="00394E53" w:rsidP="00F67E02">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394E53">
        <w:rPr>
          <w:rFonts w:ascii="Arial" w:eastAsia="Times New Roman" w:hAnsi="Arial" w:cs="Arial"/>
          <w:color w:val="000C1F"/>
          <w:kern w:val="0"/>
          <w:sz w:val="20"/>
          <w:szCs w:val="20"/>
          <w14:ligatures w14:val="none"/>
        </w:rPr>
        <w:t xml:space="preserve">Overall, out of 35,240 total registered students, </w:t>
      </w:r>
      <w:r>
        <w:rPr>
          <w:rFonts w:ascii="Arial" w:eastAsia="Times New Roman" w:hAnsi="Arial" w:cs="Arial"/>
          <w:color w:val="000C1F"/>
          <w:kern w:val="0"/>
          <w:sz w:val="20"/>
          <w:szCs w:val="20"/>
          <w14:ligatures w14:val="none"/>
        </w:rPr>
        <w:t>~</w:t>
      </w:r>
      <w:r w:rsidRPr="00394E53">
        <w:rPr>
          <w:rFonts w:ascii="Arial" w:eastAsia="Times New Roman" w:hAnsi="Arial" w:cs="Arial"/>
          <w:color w:val="000C1F"/>
          <w:kern w:val="0"/>
          <w:sz w:val="20"/>
          <w:szCs w:val="20"/>
          <w14:ligatures w14:val="none"/>
        </w:rPr>
        <w:t xml:space="preserve">52% (18,156) engage with content on the platform, and </w:t>
      </w:r>
      <w:r>
        <w:rPr>
          <w:rFonts w:ascii="Arial" w:eastAsia="Times New Roman" w:hAnsi="Arial" w:cs="Arial"/>
          <w:color w:val="000C1F"/>
          <w:kern w:val="0"/>
          <w:sz w:val="20"/>
          <w:szCs w:val="20"/>
          <w14:ligatures w14:val="none"/>
        </w:rPr>
        <w:t>~</w:t>
      </w:r>
      <w:r w:rsidRPr="00394E53">
        <w:rPr>
          <w:rFonts w:ascii="Arial" w:eastAsia="Times New Roman" w:hAnsi="Arial" w:cs="Arial"/>
          <w:color w:val="000C1F"/>
          <w:kern w:val="0"/>
          <w:sz w:val="20"/>
          <w:szCs w:val="20"/>
          <w14:ligatures w14:val="none"/>
        </w:rPr>
        <w:t>6% (2,135) have purchased a membership</w:t>
      </w:r>
      <w:r w:rsidR="00F67E02">
        <w:rPr>
          <w:rFonts w:ascii="Arial" w:eastAsia="Times New Roman" w:hAnsi="Arial" w:cs="Arial"/>
          <w:color w:val="000C1F"/>
          <w:kern w:val="0"/>
          <w:sz w:val="20"/>
          <w:szCs w:val="20"/>
          <w14:ligatures w14:val="none"/>
        </w:rPr>
        <w:t xml:space="preserve">. </w:t>
      </w:r>
      <w:r w:rsidR="00F67E02" w:rsidRPr="00436EB3">
        <w:rPr>
          <w:rFonts w:ascii="Arial" w:eastAsia="Times New Roman" w:hAnsi="Arial" w:cs="Arial"/>
          <w:i/>
          <w:iCs/>
          <w:color w:val="000C1F"/>
          <w:kern w:val="0"/>
          <w:sz w:val="20"/>
          <w:szCs w:val="20"/>
          <w14:ligatures w14:val="none"/>
        </w:rPr>
        <w:t>(Refer Query – A.</w:t>
      </w:r>
      <w:r w:rsidR="00F67E02">
        <w:rPr>
          <w:rFonts w:ascii="Arial" w:eastAsia="Times New Roman" w:hAnsi="Arial" w:cs="Arial"/>
          <w:i/>
          <w:iCs/>
          <w:color w:val="000C1F"/>
          <w:kern w:val="0"/>
          <w:sz w:val="20"/>
          <w:szCs w:val="20"/>
          <w14:ligatures w14:val="none"/>
        </w:rPr>
        <w:t>2.2</w:t>
      </w:r>
      <w:r w:rsidR="00F67E02" w:rsidRPr="00436EB3">
        <w:rPr>
          <w:rFonts w:ascii="Arial" w:eastAsia="Times New Roman" w:hAnsi="Arial" w:cs="Arial"/>
          <w:i/>
          <w:iCs/>
          <w:color w:val="000C1F"/>
          <w:kern w:val="0"/>
          <w:sz w:val="20"/>
          <w:szCs w:val="20"/>
          <w14:ligatures w14:val="none"/>
        </w:rPr>
        <w:t>)</w:t>
      </w:r>
    </w:p>
    <w:p w14:paraId="4510FE73" w14:textId="35424C96" w:rsidR="004B0125" w:rsidRPr="00436EB3" w:rsidRDefault="004B0125"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4B80DD99" wp14:editId="595864D8">
            <wp:extent cx="5731510" cy="2909570"/>
            <wp:effectExtent l="0" t="0" r="2540" b="5080"/>
            <wp:docPr id="17885538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3852" name="Picture 1" descr="A screenshot of a graph&#10;&#10;Description automatically generated"/>
                    <pic:cNvPicPr/>
                  </pic:nvPicPr>
                  <pic:blipFill>
                    <a:blip r:embed="rId10"/>
                    <a:stretch>
                      <a:fillRect/>
                    </a:stretch>
                  </pic:blipFill>
                  <pic:spPr>
                    <a:xfrm>
                      <a:off x="0" y="0"/>
                      <a:ext cx="5731510" cy="2909570"/>
                    </a:xfrm>
                    <a:prstGeom prst="rect">
                      <a:avLst/>
                    </a:prstGeom>
                  </pic:spPr>
                </pic:pic>
              </a:graphicData>
            </a:graphic>
          </wp:inline>
        </w:drawing>
      </w:r>
    </w:p>
    <w:p w14:paraId="313AF2D6" w14:textId="3E6E62DE" w:rsidR="006B50E1" w:rsidRPr="00436EB3" w:rsidRDefault="006B50E1"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p>
    <w:p w14:paraId="326CE89E" w14:textId="77777777" w:rsidR="00770501" w:rsidRPr="00436EB3" w:rsidRDefault="00770501">
      <w:pP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br w:type="page"/>
      </w:r>
    </w:p>
    <w:p w14:paraId="3419B6C9" w14:textId="4AB23A21" w:rsidR="00A1527D" w:rsidRPr="00A17988" w:rsidRDefault="00F22A97" w:rsidP="00F22A97">
      <w:pPr>
        <w:shd w:val="clear" w:color="auto" w:fill="FFFFFF"/>
        <w:spacing w:before="100" w:beforeAutospacing="1" w:after="100" w:afterAutospacing="1"/>
        <w:rPr>
          <w:rFonts w:ascii="Arial" w:eastAsia="Times New Roman" w:hAnsi="Arial" w:cs="Arial"/>
          <w:b/>
          <w:bCs/>
          <w:color w:val="000C1F"/>
          <w:kern w:val="0"/>
          <w:sz w:val="20"/>
          <w:szCs w:val="20"/>
          <w14:ligatures w14:val="none"/>
        </w:rPr>
      </w:pPr>
      <w:r w:rsidRPr="00A17988">
        <w:rPr>
          <w:rFonts w:ascii="Arial" w:eastAsia="Times New Roman" w:hAnsi="Arial" w:cs="Arial"/>
          <w:b/>
          <w:bCs/>
          <w:color w:val="000C1F"/>
          <w:kern w:val="0"/>
          <w:sz w:val="20"/>
          <w:szCs w:val="20"/>
          <w14:ligatures w14:val="none"/>
        </w:rPr>
        <w:t xml:space="preserve">Q3: </w:t>
      </w:r>
      <w:r w:rsidR="00A1527D" w:rsidRPr="00A17988">
        <w:rPr>
          <w:rFonts w:ascii="Arial" w:eastAsia="Times New Roman" w:hAnsi="Arial" w:cs="Arial"/>
          <w:b/>
          <w:bCs/>
          <w:color w:val="000C1F"/>
          <w:kern w:val="0"/>
          <w:sz w:val="20"/>
          <w:szCs w:val="20"/>
          <w14:ligatures w14:val="none"/>
        </w:rPr>
        <w:t xml:space="preserve">How do students engage with the </w:t>
      </w:r>
      <w:r w:rsidRPr="00A17988">
        <w:rPr>
          <w:rFonts w:ascii="Arial" w:eastAsia="Times New Roman" w:hAnsi="Arial" w:cs="Arial"/>
          <w:b/>
          <w:bCs/>
          <w:color w:val="000C1F"/>
          <w:kern w:val="0"/>
          <w:sz w:val="20"/>
          <w:szCs w:val="20"/>
          <w14:ligatures w14:val="none"/>
        </w:rPr>
        <w:t>online platform</w:t>
      </w:r>
      <w:r w:rsidR="00A1527D" w:rsidRPr="00A17988">
        <w:rPr>
          <w:rFonts w:ascii="Arial" w:eastAsia="Times New Roman" w:hAnsi="Arial" w:cs="Arial"/>
          <w:b/>
          <w:bCs/>
          <w:color w:val="000C1F"/>
          <w:kern w:val="0"/>
          <w:sz w:val="20"/>
          <w:szCs w:val="20"/>
          <w14:ligatures w14:val="none"/>
        </w:rPr>
        <w:t xml:space="preserve"> (minutes and average minutes watched) based on type (free-plan or paying)?</w:t>
      </w:r>
    </w:p>
    <w:p w14:paraId="08300F38" w14:textId="48E6114D" w:rsidR="00465D21" w:rsidRPr="00436EB3" w:rsidRDefault="00394E53"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394E53">
        <w:rPr>
          <w:rFonts w:ascii="Arial" w:eastAsia="Times New Roman" w:hAnsi="Arial" w:cs="Arial"/>
          <w:color w:val="000C1F"/>
          <w:kern w:val="0"/>
          <w:sz w:val="20"/>
          <w:szCs w:val="20"/>
          <w14:ligatures w14:val="none"/>
        </w:rPr>
        <w:t>Of the 18,156 students engaged in learning, about 89% (16.13K) are on the free plan, while the remaining 11% (2.03K) are paying subscribers</w:t>
      </w:r>
      <w:r w:rsidR="00D67EFA">
        <w:rPr>
          <w:rFonts w:ascii="Arial" w:eastAsia="Times New Roman" w:hAnsi="Arial" w:cs="Arial"/>
          <w:color w:val="000C1F"/>
          <w:kern w:val="0"/>
          <w:sz w:val="20"/>
          <w:szCs w:val="20"/>
          <w14:ligatures w14:val="none"/>
        </w:rPr>
        <w:t>.</w:t>
      </w:r>
      <w:r w:rsidR="00A17988">
        <w:rPr>
          <w:rFonts w:ascii="Arial" w:eastAsia="Times New Roman" w:hAnsi="Arial" w:cs="Arial"/>
          <w:color w:val="000C1F"/>
          <w:kern w:val="0"/>
          <w:sz w:val="20"/>
          <w:szCs w:val="20"/>
          <w14:ligatures w14:val="none"/>
        </w:rPr>
        <w:t xml:space="preserve"> </w:t>
      </w:r>
      <w:r w:rsidR="00A17988" w:rsidRPr="00436EB3">
        <w:rPr>
          <w:rFonts w:ascii="Arial" w:eastAsia="Times New Roman" w:hAnsi="Arial" w:cs="Arial"/>
          <w:i/>
          <w:iCs/>
          <w:color w:val="000C1F"/>
          <w:kern w:val="0"/>
          <w:sz w:val="20"/>
          <w:szCs w:val="20"/>
          <w14:ligatures w14:val="none"/>
        </w:rPr>
        <w:t>(Refer Query – A.</w:t>
      </w:r>
      <w:r w:rsidR="00A17988">
        <w:rPr>
          <w:rFonts w:ascii="Arial" w:eastAsia="Times New Roman" w:hAnsi="Arial" w:cs="Arial"/>
          <w:i/>
          <w:iCs/>
          <w:color w:val="000C1F"/>
          <w:kern w:val="0"/>
          <w:sz w:val="20"/>
          <w:szCs w:val="20"/>
          <w14:ligatures w14:val="none"/>
        </w:rPr>
        <w:t>3</w:t>
      </w:r>
      <w:r w:rsidR="00A17988" w:rsidRPr="00436EB3">
        <w:rPr>
          <w:rFonts w:ascii="Arial" w:eastAsia="Times New Roman" w:hAnsi="Arial" w:cs="Arial"/>
          <w:i/>
          <w:iCs/>
          <w:color w:val="000C1F"/>
          <w:kern w:val="0"/>
          <w:sz w:val="20"/>
          <w:szCs w:val="20"/>
          <w14:ligatures w14:val="none"/>
        </w:rPr>
        <w:t>)</w:t>
      </w:r>
    </w:p>
    <w:p w14:paraId="2EA4377A" w14:textId="2D5059CB" w:rsidR="00BF745E" w:rsidRDefault="006D6B56" w:rsidP="00465D21">
      <w:pPr>
        <w:shd w:val="clear" w:color="auto" w:fill="FFFFFF"/>
        <w:spacing w:before="100" w:beforeAutospacing="1" w:after="100" w:afterAutospacing="1"/>
        <w:jc w:val="cente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7E918EBE" wp14:editId="2ECB9BB8">
            <wp:extent cx="3597360" cy="1920240"/>
            <wp:effectExtent l="0" t="0" r="3175" b="3810"/>
            <wp:docPr id="4893991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99155" name="Picture 1" descr="A screenshot of a graph&#10;&#10;Description automatically generated"/>
                    <pic:cNvPicPr/>
                  </pic:nvPicPr>
                  <pic:blipFill>
                    <a:blip r:embed="rId11"/>
                    <a:stretch>
                      <a:fillRect/>
                    </a:stretch>
                  </pic:blipFill>
                  <pic:spPr>
                    <a:xfrm>
                      <a:off x="0" y="0"/>
                      <a:ext cx="3597360" cy="1920240"/>
                    </a:xfrm>
                    <a:prstGeom prst="rect">
                      <a:avLst/>
                    </a:prstGeom>
                  </pic:spPr>
                </pic:pic>
              </a:graphicData>
            </a:graphic>
          </wp:inline>
        </w:drawing>
      </w:r>
    </w:p>
    <w:p w14:paraId="7944DA74" w14:textId="7D59751E" w:rsidR="00465D21" w:rsidRPr="00436EB3" w:rsidRDefault="00394E53" w:rsidP="00465D21">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394E53">
        <w:rPr>
          <w:rFonts w:ascii="Arial" w:eastAsia="Times New Roman" w:hAnsi="Arial" w:cs="Arial"/>
          <w:color w:val="000C1F"/>
          <w:kern w:val="0"/>
          <w:sz w:val="20"/>
          <w:szCs w:val="20"/>
          <w14:ligatures w14:val="none"/>
        </w:rPr>
        <w:t>Paying subscribers spend an average of 37.25 minutes per session, which is 56% higher than the 16.43 minutes watched on average by free-plan students</w:t>
      </w:r>
      <w:r w:rsidR="00465D21" w:rsidRPr="00465D21">
        <w:rPr>
          <w:rFonts w:ascii="Arial" w:eastAsia="Times New Roman" w:hAnsi="Arial" w:cs="Arial"/>
          <w:color w:val="000C1F"/>
          <w:kern w:val="0"/>
          <w:sz w:val="20"/>
          <w:szCs w:val="20"/>
          <w14:ligatures w14:val="none"/>
        </w:rPr>
        <w:t xml:space="preserve">. </w:t>
      </w:r>
      <w:r w:rsidR="00A17988" w:rsidRPr="00436EB3">
        <w:rPr>
          <w:rFonts w:ascii="Arial" w:eastAsia="Times New Roman" w:hAnsi="Arial" w:cs="Arial"/>
          <w:i/>
          <w:iCs/>
          <w:color w:val="000C1F"/>
          <w:kern w:val="0"/>
          <w:sz w:val="20"/>
          <w:szCs w:val="20"/>
          <w14:ligatures w14:val="none"/>
        </w:rPr>
        <w:t>(Refer Query – A.</w:t>
      </w:r>
      <w:r w:rsidR="00A17988">
        <w:rPr>
          <w:rFonts w:ascii="Arial" w:eastAsia="Times New Roman" w:hAnsi="Arial" w:cs="Arial"/>
          <w:i/>
          <w:iCs/>
          <w:color w:val="000C1F"/>
          <w:kern w:val="0"/>
          <w:sz w:val="20"/>
          <w:szCs w:val="20"/>
          <w14:ligatures w14:val="none"/>
        </w:rPr>
        <w:t>3</w:t>
      </w:r>
      <w:r w:rsidR="00A17988" w:rsidRPr="00436EB3">
        <w:rPr>
          <w:rFonts w:ascii="Arial" w:eastAsia="Times New Roman" w:hAnsi="Arial" w:cs="Arial"/>
          <w:i/>
          <w:iCs/>
          <w:color w:val="000C1F"/>
          <w:kern w:val="0"/>
          <w:sz w:val="20"/>
          <w:szCs w:val="20"/>
          <w14:ligatures w14:val="none"/>
        </w:rPr>
        <w:t>)</w:t>
      </w:r>
    </w:p>
    <w:p w14:paraId="69CB12A9" w14:textId="77777777" w:rsidR="00D67EFA" w:rsidRDefault="00D67EFA" w:rsidP="00465D21">
      <w:pPr>
        <w:shd w:val="clear" w:color="auto" w:fill="FFFFFF"/>
        <w:spacing w:before="100" w:beforeAutospacing="1" w:after="100" w:afterAutospacing="1"/>
        <w:jc w:val="cente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1FA4141A" wp14:editId="193C6A6C">
            <wp:extent cx="4112980" cy="2194560"/>
            <wp:effectExtent l="0" t="0" r="1905" b="0"/>
            <wp:docPr id="459277846" name="Picture 1"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7846" name="Picture 1" descr="A green and blue squares&#10;&#10;Description automatically generated"/>
                    <pic:cNvPicPr/>
                  </pic:nvPicPr>
                  <pic:blipFill>
                    <a:blip r:embed="rId12"/>
                    <a:stretch>
                      <a:fillRect/>
                    </a:stretch>
                  </pic:blipFill>
                  <pic:spPr>
                    <a:xfrm>
                      <a:off x="0" y="0"/>
                      <a:ext cx="4112980" cy="2194560"/>
                    </a:xfrm>
                    <a:prstGeom prst="rect">
                      <a:avLst/>
                    </a:prstGeom>
                  </pic:spPr>
                </pic:pic>
              </a:graphicData>
            </a:graphic>
          </wp:inline>
        </w:drawing>
      </w:r>
    </w:p>
    <w:p w14:paraId="627FBA14" w14:textId="2093837F" w:rsidR="00D67EFA" w:rsidRDefault="00D67EFA" w:rsidP="00D67EFA">
      <w:pPr>
        <w:shd w:val="clear" w:color="auto" w:fill="FFFFFF"/>
        <w:spacing w:before="100" w:beforeAutospacing="1" w:after="100" w:afterAutospacing="1"/>
        <w:rPr>
          <w:rFonts w:ascii="Arial" w:eastAsia="Times New Roman" w:hAnsi="Arial" w:cs="Arial"/>
          <w:color w:val="000C1F"/>
          <w:kern w:val="0"/>
          <w:sz w:val="20"/>
          <w:szCs w:val="20"/>
          <w14:ligatures w14:val="none"/>
        </w:rPr>
      </w:pPr>
      <w:r>
        <w:rPr>
          <w:rFonts w:ascii="Arial" w:eastAsia="Times New Roman" w:hAnsi="Arial" w:cs="Arial"/>
          <w:color w:val="000C1F"/>
          <w:kern w:val="0"/>
          <w:sz w:val="20"/>
          <w:szCs w:val="20"/>
          <w14:ligatures w14:val="none"/>
        </w:rPr>
        <w:t xml:space="preserve">Overall, </w:t>
      </w:r>
      <w:r w:rsidRPr="00465D21">
        <w:rPr>
          <w:rFonts w:ascii="Arial" w:eastAsia="Times New Roman" w:hAnsi="Arial" w:cs="Arial"/>
          <w:color w:val="000C1F"/>
          <w:kern w:val="0"/>
          <w:sz w:val="20"/>
          <w:szCs w:val="20"/>
          <w14:ligatures w14:val="none"/>
        </w:rPr>
        <w:t>the</w:t>
      </w:r>
      <w:r w:rsidRPr="00465D21">
        <w:rPr>
          <w:rFonts w:ascii="Arial" w:eastAsia="Times New Roman" w:hAnsi="Arial" w:cs="Arial"/>
          <w:color w:val="000C1F"/>
          <w:kern w:val="0"/>
          <w:sz w:val="20"/>
          <w:szCs w:val="20"/>
          <w14:ligatures w14:val="none"/>
        </w:rPr>
        <w:t xml:space="preserve"> paying students have watched a total of 1</w:t>
      </w:r>
      <w:r>
        <w:rPr>
          <w:rFonts w:ascii="Arial" w:eastAsia="Times New Roman" w:hAnsi="Arial" w:cs="Arial"/>
          <w:color w:val="000C1F"/>
          <w:kern w:val="0"/>
          <w:sz w:val="20"/>
          <w:szCs w:val="20"/>
          <w14:ligatures w14:val="none"/>
        </w:rPr>
        <w:t>.</w:t>
      </w:r>
      <w:r w:rsidRPr="00465D21">
        <w:rPr>
          <w:rFonts w:ascii="Arial" w:eastAsia="Times New Roman" w:hAnsi="Arial" w:cs="Arial"/>
          <w:color w:val="000C1F"/>
          <w:kern w:val="0"/>
          <w:sz w:val="20"/>
          <w:szCs w:val="20"/>
          <w14:ligatures w14:val="none"/>
        </w:rPr>
        <w:t>3</w:t>
      </w:r>
      <w:r>
        <w:rPr>
          <w:rFonts w:ascii="Arial" w:eastAsia="Times New Roman" w:hAnsi="Arial" w:cs="Arial"/>
          <w:color w:val="000C1F"/>
          <w:kern w:val="0"/>
          <w:sz w:val="20"/>
          <w:szCs w:val="20"/>
          <w14:ligatures w14:val="none"/>
        </w:rPr>
        <w:t>9</w:t>
      </w:r>
      <w:r w:rsidRPr="00465D21">
        <w:rPr>
          <w:rFonts w:ascii="Arial" w:eastAsia="Times New Roman" w:hAnsi="Arial" w:cs="Arial"/>
          <w:color w:val="000C1F"/>
          <w:kern w:val="0"/>
          <w:sz w:val="20"/>
          <w:szCs w:val="20"/>
          <w14:ligatures w14:val="none"/>
        </w:rPr>
        <w:t xml:space="preserve"> </w:t>
      </w:r>
      <w:r>
        <w:rPr>
          <w:rFonts w:ascii="Arial" w:eastAsia="Times New Roman" w:hAnsi="Arial" w:cs="Arial"/>
          <w:color w:val="000C1F"/>
          <w:kern w:val="0"/>
          <w:sz w:val="20"/>
          <w:szCs w:val="20"/>
          <w14:ligatures w14:val="none"/>
        </w:rPr>
        <w:t xml:space="preserve">million </w:t>
      </w:r>
      <w:r w:rsidRPr="00465D21">
        <w:rPr>
          <w:rFonts w:ascii="Arial" w:eastAsia="Times New Roman" w:hAnsi="Arial" w:cs="Arial"/>
          <w:color w:val="000C1F"/>
          <w:kern w:val="0"/>
          <w:sz w:val="20"/>
          <w:szCs w:val="20"/>
          <w14:ligatures w14:val="none"/>
        </w:rPr>
        <w:t>minutes</w:t>
      </w:r>
      <w:r w:rsidR="003B5769">
        <w:rPr>
          <w:rFonts w:ascii="Arial" w:eastAsia="Times New Roman" w:hAnsi="Arial" w:cs="Arial"/>
          <w:color w:val="000C1F"/>
          <w:kern w:val="0"/>
          <w:sz w:val="20"/>
          <w:szCs w:val="20"/>
          <w14:ligatures w14:val="none"/>
        </w:rPr>
        <w:t xml:space="preserve">, almost 3x more when </w:t>
      </w:r>
      <w:r w:rsidRPr="00465D21">
        <w:rPr>
          <w:rFonts w:ascii="Arial" w:eastAsia="Times New Roman" w:hAnsi="Arial" w:cs="Arial"/>
          <w:color w:val="000C1F"/>
          <w:kern w:val="0"/>
          <w:sz w:val="20"/>
          <w:szCs w:val="20"/>
          <w14:ligatures w14:val="none"/>
        </w:rPr>
        <w:t xml:space="preserve">compared to </w:t>
      </w:r>
      <w:r>
        <w:rPr>
          <w:rFonts w:ascii="Arial" w:eastAsia="Times New Roman" w:hAnsi="Arial" w:cs="Arial"/>
          <w:color w:val="000C1F"/>
          <w:kern w:val="0"/>
          <w:sz w:val="20"/>
          <w:szCs w:val="20"/>
          <w14:ligatures w14:val="none"/>
        </w:rPr>
        <w:t>0.45 million</w:t>
      </w:r>
      <w:r w:rsidRPr="00465D21">
        <w:rPr>
          <w:rFonts w:ascii="Arial" w:eastAsia="Times New Roman" w:hAnsi="Arial" w:cs="Arial"/>
          <w:color w:val="000C1F"/>
          <w:kern w:val="0"/>
          <w:sz w:val="20"/>
          <w:szCs w:val="20"/>
          <w14:ligatures w14:val="none"/>
        </w:rPr>
        <w:t xml:space="preserve"> minutes by free plan students</w:t>
      </w:r>
      <w:r>
        <w:rPr>
          <w:rFonts w:ascii="Arial" w:eastAsia="Times New Roman" w:hAnsi="Arial" w:cs="Arial"/>
          <w:color w:val="000C1F"/>
          <w:kern w:val="0"/>
          <w:sz w:val="20"/>
          <w:szCs w:val="20"/>
          <w14:ligatures w14:val="none"/>
        </w:rPr>
        <w:t>.</w:t>
      </w:r>
      <w:r w:rsidR="00A17988">
        <w:rPr>
          <w:rFonts w:ascii="Arial" w:eastAsia="Times New Roman" w:hAnsi="Arial" w:cs="Arial"/>
          <w:color w:val="000C1F"/>
          <w:kern w:val="0"/>
          <w:sz w:val="20"/>
          <w:szCs w:val="20"/>
          <w14:ligatures w14:val="none"/>
        </w:rPr>
        <w:t xml:space="preserve"> </w:t>
      </w:r>
      <w:r w:rsidR="00A17988" w:rsidRPr="00436EB3">
        <w:rPr>
          <w:rFonts w:ascii="Arial" w:eastAsia="Times New Roman" w:hAnsi="Arial" w:cs="Arial"/>
          <w:i/>
          <w:iCs/>
          <w:color w:val="000C1F"/>
          <w:kern w:val="0"/>
          <w:sz w:val="20"/>
          <w:szCs w:val="20"/>
          <w14:ligatures w14:val="none"/>
        </w:rPr>
        <w:t>(Refer Query – A.</w:t>
      </w:r>
      <w:r w:rsidR="00A17988">
        <w:rPr>
          <w:rFonts w:ascii="Arial" w:eastAsia="Times New Roman" w:hAnsi="Arial" w:cs="Arial"/>
          <w:i/>
          <w:iCs/>
          <w:color w:val="000C1F"/>
          <w:kern w:val="0"/>
          <w:sz w:val="20"/>
          <w:szCs w:val="20"/>
          <w14:ligatures w14:val="none"/>
        </w:rPr>
        <w:t>3</w:t>
      </w:r>
      <w:r w:rsidR="00A17988" w:rsidRPr="00436EB3">
        <w:rPr>
          <w:rFonts w:ascii="Arial" w:eastAsia="Times New Roman" w:hAnsi="Arial" w:cs="Arial"/>
          <w:i/>
          <w:iCs/>
          <w:color w:val="000C1F"/>
          <w:kern w:val="0"/>
          <w:sz w:val="20"/>
          <w:szCs w:val="20"/>
          <w14:ligatures w14:val="none"/>
        </w:rPr>
        <w:t>)</w:t>
      </w:r>
    </w:p>
    <w:p w14:paraId="5233759C" w14:textId="72B69BB1" w:rsidR="006D6B56" w:rsidRPr="00436EB3" w:rsidRDefault="006D6B56" w:rsidP="00D67EFA">
      <w:pPr>
        <w:shd w:val="clear" w:color="auto" w:fill="FFFFFF"/>
        <w:spacing w:before="100" w:beforeAutospacing="1" w:after="100" w:afterAutospacing="1"/>
        <w:jc w:val="cente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59DC3D37" wp14:editId="3D1C0110">
            <wp:extent cx="4098512" cy="2194560"/>
            <wp:effectExtent l="0" t="0" r="0" b="0"/>
            <wp:docPr id="1772394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94193" name="Picture 1" descr="A screenshot of a graph&#10;&#10;Description automatically generated"/>
                    <pic:cNvPicPr/>
                  </pic:nvPicPr>
                  <pic:blipFill>
                    <a:blip r:embed="rId13"/>
                    <a:stretch>
                      <a:fillRect/>
                    </a:stretch>
                  </pic:blipFill>
                  <pic:spPr>
                    <a:xfrm>
                      <a:off x="0" y="0"/>
                      <a:ext cx="4098512" cy="2194560"/>
                    </a:xfrm>
                    <a:prstGeom prst="rect">
                      <a:avLst/>
                    </a:prstGeom>
                  </pic:spPr>
                </pic:pic>
              </a:graphicData>
            </a:graphic>
          </wp:inline>
        </w:drawing>
      </w:r>
    </w:p>
    <w:p w14:paraId="59861A9B" w14:textId="1724CD11" w:rsidR="00A1527D" w:rsidRPr="006E35FB" w:rsidRDefault="00F22A97" w:rsidP="00F22A97">
      <w:pPr>
        <w:shd w:val="clear" w:color="auto" w:fill="FFFFFF"/>
        <w:spacing w:before="100" w:beforeAutospacing="1" w:after="100" w:afterAutospacing="1"/>
        <w:rPr>
          <w:rFonts w:ascii="Arial" w:eastAsia="Times New Roman" w:hAnsi="Arial" w:cs="Arial"/>
          <w:b/>
          <w:bCs/>
          <w:color w:val="000C1F"/>
          <w:kern w:val="0"/>
          <w:sz w:val="20"/>
          <w:szCs w:val="20"/>
          <w14:ligatures w14:val="none"/>
        </w:rPr>
      </w:pPr>
      <w:r w:rsidRPr="006E35FB">
        <w:rPr>
          <w:rFonts w:ascii="Arial" w:eastAsia="Times New Roman" w:hAnsi="Arial" w:cs="Arial"/>
          <w:b/>
          <w:bCs/>
          <w:color w:val="000C1F"/>
          <w:kern w:val="0"/>
          <w:sz w:val="20"/>
          <w:szCs w:val="20"/>
          <w14:ligatures w14:val="none"/>
        </w:rPr>
        <w:t xml:space="preserve">Q4: </w:t>
      </w:r>
      <w:r w:rsidR="00A1527D" w:rsidRPr="006E35FB">
        <w:rPr>
          <w:rFonts w:ascii="Arial" w:eastAsia="Times New Roman" w:hAnsi="Arial" w:cs="Arial"/>
          <w:b/>
          <w:bCs/>
          <w:color w:val="000C1F"/>
          <w:kern w:val="0"/>
          <w:sz w:val="20"/>
          <w:szCs w:val="20"/>
          <w14:ligatures w14:val="none"/>
        </w:rPr>
        <w:t>Do students watch more content with time, and does it vary seasonally?</w:t>
      </w:r>
    </w:p>
    <w:p w14:paraId="0B4DC319" w14:textId="7CD2776A" w:rsidR="006E35FB" w:rsidRPr="00436EB3" w:rsidRDefault="00394E53"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394E53">
        <w:rPr>
          <w:rFonts w:ascii="Arial" w:eastAsia="Times New Roman" w:hAnsi="Arial" w:cs="Arial"/>
          <w:color w:val="000C1F"/>
          <w:kern w:val="0"/>
          <w:sz w:val="20"/>
          <w:szCs w:val="20"/>
          <w14:ligatures w14:val="none"/>
        </w:rPr>
        <w:t>The trend between January and July shows a slight increase, with a notable peak in August at 0.32 million minutes watched, suggesting a seasonal peak. This trend levels off in the subsequent months. The visual representation of this trend can be seen below; however, the data from January to October 2022 is insufficient to confirm seasonality. While registrations also peaked in August</w:t>
      </w:r>
      <w:r>
        <w:rPr>
          <w:rFonts w:ascii="Arial" w:eastAsia="Times New Roman" w:hAnsi="Arial" w:cs="Arial"/>
          <w:color w:val="000C1F"/>
          <w:kern w:val="0"/>
          <w:sz w:val="20"/>
          <w:szCs w:val="20"/>
          <w14:ligatures w14:val="none"/>
        </w:rPr>
        <w:t xml:space="preserve"> (as seen in the chart from Q2 above)</w:t>
      </w:r>
      <w:r w:rsidRPr="00394E53">
        <w:rPr>
          <w:rFonts w:ascii="Arial" w:eastAsia="Times New Roman" w:hAnsi="Arial" w:cs="Arial"/>
          <w:color w:val="000C1F"/>
          <w:kern w:val="0"/>
          <w:sz w:val="20"/>
          <w:szCs w:val="20"/>
          <w14:ligatures w14:val="none"/>
        </w:rPr>
        <w:t>, the available data does not establish a definitive link between the number of registrations and watch time</w:t>
      </w:r>
      <w:r w:rsidR="006E35FB">
        <w:rPr>
          <w:rFonts w:ascii="Arial" w:eastAsia="Times New Roman" w:hAnsi="Arial" w:cs="Arial"/>
          <w:color w:val="000C1F"/>
          <w:kern w:val="0"/>
          <w:sz w:val="20"/>
          <w:szCs w:val="20"/>
          <w14:ligatures w14:val="none"/>
        </w:rPr>
        <w:t xml:space="preserve"> </w:t>
      </w:r>
      <w:r w:rsidR="006E35FB" w:rsidRPr="00436EB3">
        <w:rPr>
          <w:rFonts w:ascii="Arial" w:eastAsia="Times New Roman" w:hAnsi="Arial" w:cs="Arial"/>
          <w:i/>
          <w:iCs/>
          <w:color w:val="000C1F"/>
          <w:kern w:val="0"/>
          <w:sz w:val="20"/>
          <w:szCs w:val="20"/>
          <w14:ligatures w14:val="none"/>
        </w:rPr>
        <w:t>(Refer Query – A.</w:t>
      </w:r>
      <w:r w:rsidR="006E35FB">
        <w:rPr>
          <w:rFonts w:ascii="Arial" w:eastAsia="Times New Roman" w:hAnsi="Arial" w:cs="Arial"/>
          <w:i/>
          <w:iCs/>
          <w:color w:val="000C1F"/>
          <w:kern w:val="0"/>
          <w:sz w:val="20"/>
          <w:szCs w:val="20"/>
          <w14:ligatures w14:val="none"/>
        </w:rPr>
        <w:t>4</w:t>
      </w:r>
      <w:r w:rsidR="006E35FB" w:rsidRPr="00436EB3">
        <w:rPr>
          <w:rFonts w:ascii="Arial" w:eastAsia="Times New Roman" w:hAnsi="Arial" w:cs="Arial"/>
          <w:i/>
          <w:iCs/>
          <w:color w:val="000C1F"/>
          <w:kern w:val="0"/>
          <w:sz w:val="20"/>
          <w:szCs w:val="20"/>
          <w14:ligatures w14:val="none"/>
        </w:rPr>
        <w:t>)</w:t>
      </w:r>
    </w:p>
    <w:p w14:paraId="31B6AC67" w14:textId="7F8D6FF2" w:rsidR="00BF745E" w:rsidRPr="00436EB3" w:rsidRDefault="00BF745E"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drawing>
          <wp:inline distT="0" distB="0" distL="0" distR="0" wp14:anchorId="700C90D2" wp14:editId="32F4CF4A">
            <wp:extent cx="5731510" cy="3075940"/>
            <wp:effectExtent l="0" t="0" r="2540" b="0"/>
            <wp:docPr id="478932037"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32037" name="Picture 1" descr="A green line graph with white text&#10;&#10;Description automatically generated"/>
                    <pic:cNvPicPr/>
                  </pic:nvPicPr>
                  <pic:blipFill>
                    <a:blip r:embed="rId14"/>
                    <a:stretch>
                      <a:fillRect/>
                    </a:stretch>
                  </pic:blipFill>
                  <pic:spPr>
                    <a:xfrm>
                      <a:off x="0" y="0"/>
                      <a:ext cx="5731510" cy="3075940"/>
                    </a:xfrm>
                    <a:prstGeom prst="rect">
                      <a:avLst/>
                    </a:prstGeom>
                  </pic:spPr>
                </pic:pic>
              </a:graphicData>
            </a:graphic>
          </wp:inline>
        </w:drawing>
      </w:r>
    </w:p>
    <w:p w14:paraId="576ED9E9" w14:textId="77777777" w:rsidR="00770501" w:rsidRPr="00436EB3" w:rsidRDefault="00770501">
      <w:pPr>
        <w:rPr>
          <w:rFonts w:ascii="Arial" w:eastAsia="Times New Roman" w:hAnsi="Arial" w:cs="Arial"/>
          <w:color w:val="000C1F"/>
          <w:kern w:val="0"/>
          <w:sz w:val="20"/>
          <w:szCs w:val="20"/>
          <w14:ligatures w14:val="none"/>
        </w:rPr>
      </w:pPr>
      <w:r w:rsidRPr="00436EB3">
        <w:rPr>
          <w:rFonts w:ascii="Arial" w:eastAsia="Times New Roman" w:hAnsi="Arial" w:cs="Arial"/>
          <w:color w:val="000C1F"/>
          <w:kern w:val="0"/>
          <w:sz w:val="20"/>
          <w:szCs w:val="20"/>
          <w14:ligatures w14:val="none"/>
        </w:rPr>
        <w:br w:type="page"/>
      </w:r>
    </w:p>
    <w:p w14:paraId="08B78122" w14:textId="00444DF1" w:rsidR="00A1527D" w:rsidRPr="006E35FB" w:rsidRDefault="00F22A97" w:rsidP="00F22A97">
      <w:pPr>
        <w:shd w:val="clear" w:color="auto" w:fill="FFFFFF"/>
        <w:spacing w:before="100" w:beforeAutospacing="1" w:after="100" w:afterAutospacing="1"/>
        <w:rPr>
          <w:rFonts w:ascii="Arial" w:eastAsia="Times New Roman" w:hAnsi="Arial" w:cs="Arial"/>
          <w:b/>
          <w:bCs/>
          <w:color w:val="000C1F"/>
          <w:kern w:val="0"/>
          <w:sz w:val="20"/>
          <w:szCs w:val="20"/>
          <w14:ligatures w14:val="none"/>
        </w:rPr>
      </w:pPr>
      <w:r w:rsidRPr="006E35FB">
        <w:rPr>
          <w:rFonts w:ascii="Arial" w:eastAsia="Times New Roman" w:hAnsi="Arial" w:cs="Arial"/>
          <w:b/>
          <w:bCs/>
          <w:color w:val="000C1F"/>
          <w:kern w:val="0"/>
          <w:sz w:val="20"/>
          <w:szCs w:val="20"/>
          <w14:ligatures w14:val="none"/>
        </w:rPr>
        <w:t xml:space="preserve">Q5: </w:t>
      </w:r>
      <w:r w:rsidR="00A1527D" w:rsidRPr="006E35FB">
        <w:rPr>
          <w:rFonts w:ascii="Arial" w:eastAsia="Times New Roman" w:hAnsi="Arial" w:cs="Arial"/>
          <w:b/>
          <w:bCs/>
          <w:color w:val="000C1F"/>
          <w:kern w:val="0"/>
          <w:sz w:val="20"/>
          <w:szCs w:val="20"/>
          <w14:ligatures w14:val="none"/>
        </w:rPr>
        <w:t>Which countries have the most students registered, and does this number scale proportionally with the number of minutes watched per country?</w:t>
      </w:r>
    </w:p>
    <w:p w14:paraId="2AC4029A" w14:textId="34B84724" w:rsidR="006E35FB" w:rsidRDefault="006E35FB" w:rsidP="00F22A97">
      <w:pPr>
        <w:shd w:val="clear" w:color="auto" w:fill="FFFFFF"/>
        <w:spacing w:before="100" w:beforeAutospacing="1" w:after="100" w:afterAutospacing="1"/>
        <w:rPr>
          <w:rFonts w:ascii="Arial" w:eastAsia="Times New Roman" w:hAnsi="Arial" w:cs="Arial"/>
          <w:color w:val="000C1F"/>
          <w:kern w:val="0"/>
          <w:sz w:val="20"/>
          <w:szCs w:val="20"/>
          <w14:ligatures w14:val="none"/>
        </w:rPr>
      </w:pPr>
      <w:r w:rsidRPr="00436EB3">
        <w:rPr>
          <w:rFonts w:ascii="Arial" w:eastAsia="Times New Roman" w:hAnsi="Arial" w:cs="Arial"/>
          <w:i/>
          <w:iCs/>
          <w:color w:val="000C1F"/>
          <w:kern w:val="0"/>
          <w:sz w:val="20"/>
          <w:szCs w:val="20"/>
          <w14:ligatures w14:val="none"/>
        </w:rPr>
        <w:t>(Refer Query – A.</w:t>
      </w:r>
      <w:r>
        <w:rPr>
          <w:rFonts w:ascii="Arial" w:eastAsia="Times New Roman" w:hAnsi="Arial" w:cs="Arial"/>
          <w:i/>
          <w:iCs/>
          <w:color w:val="000C1F"/>
          <w:kern w:val="0"/>
          <w:sz w:val="20"/>
          <w:szCs w:val="20"/>
          <w14:ligatures w14:val="none"/>
        </w:rPr>
        <w:t>5</w:t>
      </w:r>
      <w:r w:rsidRPr="00436EB3">
        <w:rPr>
          <w:rFonts w:ascii="Arial" w:eastAsia="Times New Roman" w:hAnsi="Arial" w:cs="Arial"/>
          <w:i/>
          <w:iCs/>
          <w:color w:val="000C1F"/>
          <w:kern w:val="0"/>
          <w:sz w:val="20"/>
          <w:szCs w:val="20"/>
          <w14:ligatures w14:val="none"/>
        </w:rPr>
        <w:t>)</w:t>
      </w:r>
    </w:p>
    <w:p w14:paraId="64B1AD73" w14:textId="35760828" w:rsidR="004E6646" w:rsidRDefault="00D67EFA" w:rsidP="004E6646">
      <w:pPr>
        <w:shd w:val="clear" w:color="auto" w:fill="FFFFFF"/>
        <w:spacing w:before="100" w:beforeAutospacing="1" w:after="100" w:afterAutospacing="1"/>
        <w:rPr>
          <w:rFonts w:ascii="Arial" w:eastAsia="Times New Roman" w:hAnsi="Arial" w:cs="Arial"/>
          <w:color w:val="000C1F"/>
          <w:kern w:val="0"/>
          <w:sz w:val="20"/>
          <w:szCs w:val="20"/>
          <w14:ligatures w14:val="none"/>
        </w:rPr>
      </w:pPr>
      <w:r>
        <w:rPr>
          <w:rFonts w:ascii="Arial" w:eastAsia="Times New Roman" w:hAnsi="Arial" w:cs="Arial"/>
          <w:color w:val="000C1F"/>
          <w:kern w:val="0"/>
          <w:sz w:val="20"/>
          <w:szCs w:val="20"/>
          <w14:ligatures w14:val="none"/>
        </w:rPr>
        <w:t xml:space="preserve">With </w:t>
      </w:r>
      <w:r w:rsidR="005B60EF">
        <w:rPr>
          <w:rFonts w:ascii="Arial" w:eastAsia="Times New Roman" w:hAnsi="Arial" w:cs="Arial"/>
          <w:color w:val="000C1F"/>
          <w:kern w:val="0"/>
          <w:sz w:val="20"/>
          <w:szCs w:val="20"/>
          <w14:ligatures w14:val="none"/>
        </w:rPr>
        <w:t>6</w:t>
      </w:r>
      <w:r w:rsidR="002F57FA">
        <w:rPr>
          <w:rFonts w:ascii="Arial" w:eastAsia="Times New Roman" w:hAnsi="Arial" w:cs="Arial"/>
          <w:color w:val="000C1F"/>
          <w:kern w:val="0"/>
          <w:sz w:val="20"/>
          <w:szCs w:val="20"/>
          <w14:ligatures w14:val="none"/>
        </w:rPr>
        <w:t>,933</w:t>
      </w:r>
      <w:r>
        <w:rPr>
          <w:rFonts w:ascii="Arial" w:eastAsia="Times New Roman" w:hAnsi="Arial" w:cs="Arial"/>
          <w:color w:val="000C1F"/>
          <w:kern w:val="0"/>
          <w:sz w:val="20"/>
          <w:szCs w:val="20"/>
          <w14:ligatures w14:val="none"/>
        </w:rPr>
        <w:t xml:space="preserve"> students, </w:t>
      </w:r>
      <w:r w:rsidRPr="00D67EFA">
        <w:rPr>
          <w:rFonts w:ascii="Arial" w:eastAsia="Times New Roman" w:hAnsi="Arial" w:cs="Arial"/>
          <w:color w:val="000C1F"/>
          <w:kern w:val="0"/>
          <w:sz w:val="20"/>
          <w:szCs w:val="20"/>
          <w14:ligatures w14:val="none"/>
        </w:rPr>
        <w:t>India has the highest number of students registered</w:t>
      </w:r>
      <w:r>
        <w:rPr>
          <w:rFonts w:ascii="Arial" w:eastAsia="Times New Roman" w:hAnsi="Arial" w:cs="Arial"/>
          <w:color w:val="000C1F"/>
          <w:kern w:val="0"/>
          <w:sz w:val="20"/>
          <w:szCs w:val="20"/>
          <w14:ligatures w14:val="none"/>
        </w:rPr>
        <w:t xml:space="preserve"> </w:t>
      </w:r>
      <w:r w:rsidR="002F57FA">
        <w:rPr>
          <w:rFonts w:ascii="Arial" w:eastAsia="Times New Roman" w:hAnsi="Arial" w:cs="Arial"/>
          <w:color w:val="000C1F"/>
          <w:kern w:val="0"/>
          <w:sz w:val="20"/>
          <w:szCs w:val="20"/>
          <w14:ligatures w14:val="none"/>
        </w:rPr>
        <w:t>and ~45% more registered users</w:t>
      </w:r>
      <w:r>
        <w:rPr>
          <w:rFonts w:ascii="Arial" w:eastAsia="Times New Roman" w:hAnsi="Arial" w:cs="Arial"/>
          <w:color w:val="000C1F"/>
          <w:kern w:val="0"/>
          <w:sz w:val="20"/>
          <w:szCs w:val="20"/>
          <w14:ligatures w14:val="none"/>
        </w:rPr>
        <w:t xml:space="preserve"> </w:t>
      </w:r>
      <w:r w:rsidR="002F57FA">
        <w:rPr>
          <w:rFonts w:ascii="Arial" w:eastAsia="Times New Roman" w:hAnsi="Arial" w:cs="Arial"/>
          <w:color w:val="000C1F"/>
          <w:kern w:val="0"/>
          <w:sz w:val="20"/>
          <w:szCs w:val="20"/>
          <w14:ligatures w14:val="none"/>
        </w:rPr>
        <w:t xml:space="preserve">when compared to the </w:t>
      </w:r>
      <w:r>
        <w:rPr>
          <w:rFonts w:ascii="Arial" w:eastAsia="Times New Roman" w:hAnsi="Arial" w:cs="Arial"/>
          <w:color w:val="000C1F"/>
          <w:kern w:val="0"/>
          <w:sz w:val="20"/>
          <w:szCs w:val="20"/>
          <w14:ligatures w14:val="none"/>
        </w:rPr>
        <w:t xml:space="preserve">United States with </w:t>
      </w:r>
      <w:r w:rsidR="002F57FA">
        <w:rPr>
          <w:rFonts w:ascii="Arial" w:eastAsia="Times New Roman" w:hAnsi="Arial" w:cs="Arial"/>
          <w:color w:val="000C1F"/>
          <w:kern w:val="0"/>
          <w:sz w:val="20"/>
          <w:szCs w:val="20"/>
          <w14:ligatures w14:val="none"/>
        </w:rPr>
        <w:t>4,768</w:t>
      </w:r>
      <w:r>
        <w:rPr>
          <w:rFonts w:ascii="Arial" w:eastAsia="Times New Roman" w:hAnsi="Arial" w:cs="Arial"/>
          <w:color w:val="000C1F"/>
          <w:kern w:val="0"/>
          <w:sz w:val="20"/>
          <w:szCs w:val="20"/>
          <w14:ligatures w14:val="none"/>
        </w:rPr>
        <w:t xml:space="preserve"> students</w:t>
      </w:r>
      <w:r w:rsidRPr="00D67EFA">
        <w:rPr>
          <w:rFonts w:ascii="Arial" w:eastAsia="Times New Roman" w:hAnsi="Arial" w:cs="Arial"/>
          <w:color w:val="000C1F"/>
          <w:kern w:val="0"/>
          <w:sz w:val="20"/>
          <w:szCs w:val="20"/>
          <w14:ligatures w14:val="none"/>
        </w:rPr>
        <w:t xml:space="preserve">, but the United States leads </w:t>
      </w:r>
      <w:r>
        <w:rPr>
          <w:rFonts w:ascii="Arial" w:eastAsia="Times New Roman" w:hAnsi="Arial" w:cs="Arial"/>
          <w:color w:val="000C1F"/>
          <w:kern w:val="0"/>
          <w:sz w:val="20"/>
          <w:szCs w:val="20"/>
          <w14:ligatures w14:val="none"/>
        </w:rPr>
        <w:t xml:space="preserve">with </w:t>
      </w:r>
      <w:r>
        <w:rPr>
          <w:rFonts w:ascii="Arial" w:eastAsia="Times New Roman" w:hAnsi="Arial" w:cs="Arial"/>
          <w:color w:val="000C1F"/>
          <w:kern w:val="0"/>
          <w:sz w:val="20"/>
          <w:szCs w:val="20"/>
          <w14:ligatures w14:val="none"/>
        </w:rPr>
        <w:t>~0.</w:t>
      </w:r>
      <w:r w:rsidRPr="00D67EFA">
        <w:rPr>
          <w:rFonts w:ascii="Arial" w:eastAsia="Times New Roman" w:hAnsi="Arial" w:cs="Arial"/>
          <w:color w:val="000C1F"/>
          <w:kern w:val="0"/>
          <w:sz w:val="20"/>
          <w:szCs w:val="20"/>
          <w14:ligatures w14:val="none"/>
        </w:rPr>
        <w:t>4</w:t>
      </w:r>
      <w:r>
        <w:rPr>
          <w:rFonts w:ascii="Arial" w:eastAsia="Times New Roman" w:hAnsi="Arial" w:cs="Arial"/>
          <w:color w:val="000C1F"/>
          <w:kern w:val="0"/>
          <w:sz w:val="20"/>
          <w:szCs w:val="20"/>
          <w14:ligatures w14:val="none"/>
        </w:rPr>
        <w:t xml:space="preserve">5 million </w:t>
      </w:r>
      <w:r w:rsidRPr="00D67EFA">
        <w:rPr>
          <w:rFonts w:ascii="Arial" w:eastAsia="Times New Roman" w:hAnsi="Arial" w:cs="Arial"/>
          <w:color w:val="000C1F"/>
          <w:kern w:val="0"/>
          <w:sz w:val="20"/>
          <w:szCs w:val="20"/>
          <w14:ligatures w14:val="none"/>
        </w:rPr>
        <w:t>minutes</w:t>
      </w:r>
      <w:r w:rsidRPr="00D67EFA">
        <w:rPr>
          <w:rFonts w:ascii="Arial" w:eastAsia="Times New Roman" w:hAnsi="Arial" w:cs="Arial"/>
          <w:color w:val="000C1F"/>
          <w:kern w:val="0"/>
          <w:sz w:val="20"/>
          <w:szCs w:val="20"/>
          <w14:ligatures w14:val="none"/>
        </w:rPr>
        <w:t xml:space="preserve"> </w:t>
      </w:r>
      <w:r w:rsidRPr="00D67EFA">
        <w:rPr>
          <w:rFonts w:ascii="Arial" w:eastAsia="Times New Roman" w:hAnsi="Arial" w:cs="Arial"/>
          <w:color w:val="000C1F"/>
          <w:kern w:val="0"/>
          <w:sz w:val="20"/>
          <w:szCs w:val="20"/>
          <w14:ligatures w14:val="none"/>
        </w:rPr>
        <w:t>watched</w:t>
      </w:r>
      <w:r w:rsidR="002F57FA">
        <w:rPr>
          <w:rFonts w:ascii="Arial" w:eastAsia="Times New Roman" w:hAnsi="Arial" w:cs="Arial"/>
          <w:color w:val="000C1F"/>
          <w:kern w:val="0"/>
          <w:sz w:val="20"/>
          <w:szCs w:val="20"/>
          <w14:ligatures w14:val="none"/>
        </w:rPr>
        <w:t>, ~150%</w:t>
      </w:r>
      <w:r>
        <w:rPr>
          <w:rFonts w:ascii="Arial" w:eastAsia="Times New Roman" w:hAnsi="Arial" w:cs="Arial"/>
          <w:color w:val="000C1F"/>
          <w:kern w:val="0"/>
          <w:sz w:val="20"/>
          <w:szCs w:val="20"/>
          <w14:ligatures w14:val="none"/>
        </w:rPr>
        <w:t xml:space="preserve"> </w:t>
      </w:r>
      <w:r w:rsidR="002F57FA">
        <w:rPr>
          <w:rFonts w:ascii="Arial" w:eastAsia="Times New Roman" w:hAnsi="Arial" w:cs="Arial"/>
          <w:color w:val="000C1F"/>
          <w:kern w:val="0"/>
          <w:sz w:val="20"/>
          <w:szCs w:val="20"/>
          <w14:ligatures w14:val="none"/>
        </w:rPr>
        <w:t xml:space="preserve">higher than </w:t>
      </w:r>
      <w:r w:rsidR="004E6646">
        <w:rPr>
          <w:rFonts w:ascii="Arial" w:eastAsia="Times New Roman" w:hAnsi="Arial" w:cs="Arial"/>
          <w:color w:val="000C1F"/>
          <w:kern w:val="0"/>
          <w:sz w:val="20"/>
          <w:szCs w:val="20"/>
          <w14:ligatures w14:val="none"/>
        </w:rPr>
        <w:t>~0.18 million minutes watched in India</w:t>
      </w:r>
      <w:r w:rsidRPr="00D67EFA">
        <w:rPr>
          <w:rFonts w:ascii="Arial" w:eastAsia="Times New Roman" w:hAnsi="Arial" w:cs="Arial"/>
          <w:color w:val="000C1F"/>
          <w:kern w:val="0"/>
          <w:sz w:val="20"/>
          <w:szCs w:val="20"/>
          <w14:ligatures w14:val="none"/>
        </w:rPr>
        <w:t>. The registration numbers do not scale proportionally with minutes watched when comparing countries</w:t>
      </w:r>
      <w:r w:rsidR="003B5769">
        <w:rPr>
          <w:rFonts w:ascii="Arial" w:eastAsia="Times New Roman" w:hAnsi="Arial" w:cs="Arial"/>
          <w:color w:val="000C1F"/>
          <w:kern w:val="0"/>
          <w:sz w:val="20"/>
          <w:szCs w:val="20"/>
          <w14:ligatures w14:val="none"/>
        </w:rPr>
        <w:t>, however, there is a strong positive correlation between the number of students registered and total minutes watched.</w:t>
      </w:r>
    </w:p>
    <w:p w14:paraId="58E5EE0E" w14:textId="3263881A" w:rsidR="00F22A97" w:rsidRPr="004E6646" w:rsidRDefault="002F57FA" w:rsidP="004E6646">
      <w:pPr>
        <w:shd w:val="clear" w:color="auto" w:fill="FFFFFF"/>
        <w:spacing w:before="100" w:beforeAutospacing="1" w:after="100" w:afterAutospacing="1"/>
        <w:jc w:val="center"/>
        <w:rPr>
          <w:rFonts w:ascii="Arial" w:eastAsia="Times New Roman" w:hAnsi="Arial" w:cs="Arial"/>
          <w:color w:val="000C1F"/>
          <w:kern w:val="0"/>
          <w:sz w:val="20"/>
          <w:szCs w:val="20"/>
          <w14:ligatures w14:val="none"/>
        </w:rPr>
      </w:pPr>
      <w:r w:rsidRPr="002F57FA">
        <w:rPr>
          <w:rFonts w:ascii="Arial" w:eastAsia="Times New Roman" w:hAnsi="Arial" w:cs="Arial"/>
          <w:color w:val="000C1F"/>
          <w:kern w:val="0"/>
          <w:sz w:val="20"/>
          <w:szCs w:val="20"/>
          <w14:ligatures w14:val="none"/>
        </w:rPr>
        <w:drawing>
          <wp:inline distT="0" distB="0" distL="0" distR="0" wp14:anchorId="2F691BAC" wp14:editId="20F3E90E">
            <wp:extent cx="5674195" cy="3017520"/>
            <wp:effectExtent l="0" t="0" r="3175" b="0"/>
            <wp:docPr id="223082584"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2584" name="Picture 1" descr="A graph with dots and lines&#10;&#10;Description automatically generated"/>
                    <pic:cNvPicPr/>
                  </pic:nvPicPr>
                  <pic:blipFill>
                    <a:blip r:embed="rId15"/>
                    <a:stretch>
                      <a:fillRect/>
                    </a:stretch>
                  </pic:blipFill>
                  <pic:spPr>
                    <a:xfrm>
                      <a:off x="0" y="0"/>
                      <a:ext cx="5674195" cy="3017520"/>
                    </a:xfrm>
                    <a:prstGeom prst="rect">
                      <a:avLst/>
                    </a:prstGeom>
                  </pic:spPr>
                </pic:pic>
              </a:graphicData>
            </a:graphic>
          </wp:inline>
        </w:drawing>
      </w:r>
    </w:p>
    <w:p w14:paraId="42C89FD8" w14:textId="1133E44A" w:rsidR="00A47087" w:rsidRPr="00436EB3" w:rsidRDefault="002F57FA" w:rsidP="002F57FA">
      <w:pPr>
        <w:shd w:val="clear" w:color="auto" w:fill="FFFFFF"/>
        <w:spacing w:before="100" w:beforeAutospacing="1" w:after="120"/>
        <w:jc w:val="center"/>
        <w:rPr>
          <w:rFonts w:ascii="Arial" w:eastAsia="Times New Roman" w:hAnsi="Arial" w:cs="Arial"/>
          <w:b/>
          <w:bCs/>
          <w:color w:val="000C1F"/>
          <w:kern w:val="0"/>
          <w:sz w:val="20"/>
          <w:szCs w:val="20"/>
          <w14:ligatures w14:val="none"/>
        </w:rPr>
      </w:pPr>
      <w:r w:rsidRPr="002F57FA">
        <w:rPr>
          <w:rFonts w:ascii="Arial" w:eastAsia="Times New Roman" w:hAnsi="Arial" w:cs="Arial"/>
          <w:b/>
          <w:bCs/>
          <w:color w:val="000C1F"/>
          <w:kern w:val="0"/>
          <w:sz w:val="20"/>
          <w:szCs w:val="20"/>
          <w14:ligatures w14:val="none"/>
        </w:rPr>
        <w:drawing>
          <wp:inline distT="0" distB="0" distL="0" distR="0" wp14:anchorId="74257D9D" wp14:editId="01E5EDDD">
            <wp:extent cx="3012868" cy="1463040"/>
            <wp:effectExtent l="0" t="0" r="0" b="3810"/>
            <wp:docPr id="21625309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53095" name="Picture 1" descr="A graph with blue squares&#10;&#10;Description automatically generated"/>
                    <pic:cNvPicPr/>
                  </pic:nvPicPr>
                  <pic:blipFill>
                    <a:blip r:embed="rId16"/>
                    <a:stretch>
                      <a:fillRect/>
                    </a:stretch>
                  </pic:blipFill>
                  <pic:spPr>
                    <a:xfrm>
                      <a:off x="0" y="0"/>
                      <a:ext cx="3012868" cy="1463040"/>
                    </a:xfrm>
                    <a:prstGeom prst="rect">
                      <a:avLst/>
                    </a:prstGeom>
                  </pic:spPr>
                </pic:pic>
              </a:graphicData>
            </a:graphic>
          </wp:inline>
        </w:drawing>
      </w:r>
      <w:r w:rsidR="00A47087" w:rsidRPr="00436EB3">
        <w:rPr>
          <w:rFonts w:ascii="Arial" w:eastAsia="Times New Roman" w:hAnsi="Arial" w:cs="Arial"/>
          <w:b/>
          <w:bCs/>
          <w:color w:val="000C1F"/>
          <w:kern w:val="0"/>
          <w:sz w:val="20"/>
          <w:szCs w:val="20"/>
          <w14:ligatures w14:val="none"/>
        </w:rPr>
        <w:drawing>
          <wp:inline distT="0" distB="0" distL="0" distR="0" wp14:anchorId="1C42B67F" wp14:editId="6CBFB29B">
            <wp:extent cx="2538582" cy="1554480"/>
            <wp:effectExtent l="0" t="0" r="0" b="7620"/>
            <wp:docPr id="2083873183"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3183" name="Picture 1" descr="A graph of a number of blue rectangular objects&#10;&#10;Description automatically generated with medium confidence"/>
                    <pic:cNvPicPr/>
                  </pic:nvPicPr>
                  <pic:blipFill>
                    <a:blip r:embed="rId17"/>
                    <a:stretch>
                      <a:fillRect/>
                    </a:stretch>
                  </pic:blipFill>
                  <pic:spPr>
                    <a:xfrm>
                      <a:off x="0" y="0"/>
                      <a:ext cx="2538582" cy="1554480"/>
                    </a:xfrm>
                    <a:prstGeom prst="rect">
                      <a:avLst/>
                    </a:prstGeom>
                  </pic:spPr>
                </pic:pic>
              </a:graphicData>
            </a:graphic>
          </wp:inline>
        </w:drawing>
      </w:r>
    </w:p>
    <w:sectPr w:rsidR="00A47087" w:rsidRPr="00436EB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CD2C" w14:textId="77777777" w:rsidR="00283EC8" w:rsidRDefault="00283EC8" w:rsidP="00693C5C">
      <w:r>
        <w:separator/>
      </w:r>
    </w:p>
  </w:endnote>
  <w:endnote w:type="continuationSeparator" w:id="0">
    <w:p w14:paraId="0BD62CE5" w14:textId="77777777" w:rsidR="00283EC8" w:rsidRDefault="00283EC8" w:rsidP="00693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F76A8" w14:textId="77777777" w:rsidR="00283EC8" w:rsidRDefault="00283EC8" w:rsidP="00693C5C">
      <w:r>
        <w:separator/>
      </w:r>
    </w:p>
  </w:footnote>
  <w:footnote w:type="continuationSeparator" w:id="0">
    <w:p w14:paraId="4A154FE8" w14:textId="77777777" w:rsidR="00283EC8" w:rsidRDefault="00283EC8" w:rsidP="00693C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8D9D" w14:textId="77777777" w:rsidR="008B5526" w:rsidRDefault="008B5526" w:rsidP="008B5526">
    <w:pPr>
      <w:pStyle w:val="Header"/>
    </w:pPr>
    <w:r>
      <w:t>Suraj Udasi</w:t>
    </w:r>
  </w:p>
  <w:p w14:paraId="51FBABB5" w14:textId="77777777" w:rsidR="008B5526" w:rsidRDefault="008B5526" w:rsidP="008B5526">
    <w:pPr>
      <w:pStyle w:val="Header"/>
    </w:pPr>
    <w:r>
      <w:t xml:space="preserve">MBAN DD - Business Analysis with Structured Data w/ Prof. </w:t>
    </w:r>
    <w:proofErr w:type="spellStart"/>
    <w:r>
      <w:t>Torerri</w:t>
    </w:r>
    <w:proofErr w:type="spellEnd"/>
  </w:p>
  <w:p w14:paraId="76C08CCB" w14:textId="77777777" w:rsidR="00693C5C" w:rsidRPr="008B5526" w:rsidRDefault="00693C5C" w:rsidP="008B5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F83E9E"/>
    <w:multiLevelType w:val="hybridMultilevel"/>
    <w:tmpl w:val="4306B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2AA6EBE"/>
    <w:multiLevelType w:val="multilevel"/>
    <w:tmpl w:val="6426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962861">
    <w:abstractNumId w:val="1"/>
  </w:num>
  <w:num w:numId="2" w16cid:durableId="600921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019"/>
    <w:rsid w:val="000637B0"/>
    <w:rsid w:val="00092054"/>
    <w:rsid w:val="00225019"/>
    <w:rsid w:val="00283EC8"/>
    <w:rsid w:val="002D7275"/>
    <w:rsid w:val="002F57FA"/>
    <w:rsid w:val="00391315"/>
    <w:rsid w:val="00394E53"/>
    <w:rsid w:val="003B5769"/>
    <w:rsid w:val="00426253"/>
    <w:rsid w:val="00436EB3"/>
    <w:rsid w:val="00465D21"/>
    <w:rsid w:val="004B0125"/>
    <w:rsid w:val="004E6646"/>
    <w:rsid w:val="005268C2"/>
    <w:rsid w:val="005B60EF"/>
    <w:rsid w:val="00693C5C"/>
    <w:rsid w:val="006B50E1"/>
    <w:rsid w:val="006D6B56"/>
    <w:rsid w:val="006E35FB"/>
    <w:rsid w:val="00770501"/>
    <w:rsid w:val="007E1432"/>
    <w:rsid w:val="008B5526"/>
    <w:rsid w:val="00A1527D"/>
    <w:rsid w:val="00A17988"/>
    <w:rsid w:val="00A47087"/>
    <w:rsid w:val="00AD4D30"/>
    <w:rsid w:val="00B9551E"/>
    <w:rsid w:val="00BF745E"/>
    <w:rsid w:val="00D1719C"/>
    <w:rsid w:val="00D67EFA"/>
    <w:rsid w:val="00D93F24"/>
    <w:rsid w:val="00DA6CA8"/>
    <w:rsid w:val="00F22A97"/>
    <w:rsid w:val="00F67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AE118E"/>
  <w15:chartTrackingRefBased/>
  <w15:docId w15:val="{BA72B2FB-ADA7-4D49-B97C-03057A9D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527D"/>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1527D"/>
    <w:rPr>
      <w:b/>
      <w:bCs/>
    </w:rPr>
  </w:style>
  <w:style w:type="paragraph" w:styleId="ListParagraph">
    <w:name w:val="List Paragraph"/>
    <w:basedOn w:val="Normal"/>
    <w:uiPriority w:val="34"/>
    <w:qFormat/>
    <w:rsid w:val="00DA6CA8"/>
    <w:pPr>
      <w:ind w:left="720"/>
      <w:contextualSpacing/>
    </w:pPr>
  </w:style>
  <w:style w:type="paragraph" w:styleId="Header">
    <w:name w:val="header"/>
    <w:basedOn w:val="Normal"/>
    <w:link w:val="HeaderChar"/>
    <w:uiPriority w:val="99"/>
    <w:unhideWhenUsed/>
    <w:rsid w:val="00693C5C"/>
    <w:pPr>
      <w:tabs>
        <w:tab w:val="center" w:pos="4680"/>
        <w:tab w:val="right" w:pos="9360"/>
      </w:tabs>
    </w:pPr>
  </w:style>
  <w:style w:type="character" w:customStyle="1" w:styleId="HeaderChar">
    <w:name w:val="Header Char"/>
    <w:basedOn w:val="DefaultParagraphFont"/>
    <w:link w:val="Header"/>
    <w:uiPriority w:val="99"/>
    <w:rsid w:val="00693C5C"/>
  </w:style>
  <w:style w:type="paragraph" w:styleId="Footer">
    <w:name w:val="footer"/>
    <w:basedOn w:val="Normal"/>
    <w:link w:val="FooterChar"/>
    <w:uiPriority w:val="99"/>
    <w:unhideWhenUsed/>
    <w:rsid w:val="00693C5C"/>
    <w:pPr>
      <w:tabs>
        <w:tab w:val="center" w:pos="4680"/>
        <w:tab w:val="right" w:pos="9360"/>
      </w:tabs>
    </w:pPr>
  </w:style>
  <w:style w:type="character" w:customStyle="1" w:styleId="FooterChar">
    <w:name w:val="Footer Char"/>
    <w:basedOn w:val="DefaultParagraphFont"/>
    <w:link w:val="Footer"/>
    <w:uiPriority w:val="99"/>
    <w:rsid w:val="00693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65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6</Pages>
  <Words>649</Words>
  <Characters>3488</Characters>
  <Application>Microsoft Office Word</Application>
  <DocSecurity>0</DocSecurity>
  <Lines>64</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Torreti</dc:creator>
  <cp:keywords/>
  <dc:description/>
  <cp:lastModifiedBy>Suraj Udasi</cp:lastModifiedBy>
  <cp:revision>8</cp:revision>
  <dcterms:created xsi:type="dcterms:W3CDTF">2023-12-02T00:35:00Z</dcterms:created>
  <dcterms:modified xsi:type="dcterms:W3CDTF">2023-12-02T22:17:00Z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3245a6d049713cbb9d828a7ab7cb12f46dd97736f1a5d65d9194da3c11638fe7</vt:lpwstr>
  </property>
</Properties>
</file>