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https://awesomeopensource.com/projects/kubectl-plugins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https://krew.sigs.k8s.io/docs/user-guide/setup/install/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https://krew.sigs.k8s.io/plugins/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Kubectx -&gt; helps to change between different contexts and clusters.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Kubens -&gt; helps to change between name namespaces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https://github.com/ahmetb/kubectx/releases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KREW Installation: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https://github.com/kubernetes-sigs/krew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wget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https://github.com/kubernetes-sigs/krew/releases/download/v0.4.2/krew-linux_amd64.tar.gz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tar xzvf krew-linux_amd64.tar.gz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mv krew-linux_amd64 /usr/local/bin/krew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export PATH="${PATH}:${HOME}/.krew/bin"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alias kk='kubectl krew'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krew install view-utilization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ku view-utilization -n default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ku krew install tree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ku run hello --image=sreeharshav/rollingupdate:v5 --replicas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ku tree deployment hello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ku krew install example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ku example deployment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ku krew install topology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ku topology pod node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krew install rbac-view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kubectl rbac-view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http://ec2-18-206-64-91.compute-1.amazonaws.com:8800/index.html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ku krew install tail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ku krew install service-tree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ku expose deployment hello --port=8300 --target-port=80 --type=NodePort --name hello3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kubectl service-tree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kk install popeye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kubectl popeye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kk install pod-logs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kubectl pod-logs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ku iexec hello-d4d6db749-bmzht bash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alias exec='kubectl iexec'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exec hello-d4d6db749-fzdff bash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kk install deprecations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kubectl deprecations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krew install popeye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krew install view-utilization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krew install ktop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krew install node-admin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krew install node-shell #same as node-admin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krew install rbac-view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kubectl popeye -n default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kubectl view-utilization -n default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kubectl ktop --namespace kube-system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kubectl node-admin #Deploys a POD with all tools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kubectl node-shell ip-172-20-42-159.ec2.internal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Installing k9s: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curl -sS https://webinstall.dev/k9s | bash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ubernetes-sigs/krew/releases/download/v0.4.2/krew-linux_amd64.tar.gz" TargetMode="External"/><Relationship Id="rId10" Type="http://schemas.openxmlformats.org/officeDocument/2006/relationships/hyperlink" Target="https://github.com/kubernetes-sigs/krew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github.com/ahmetb/kubectx/releas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rew.sigs.k8s.io/docs/user-guide/setup/install/" TargetMode="External"/><Relationship Id="rId8" Type="http://schemas.openxmlformats.org/officeDocument/2006/relationships/hyperlink" Target="https://krew.sigs.k8s.io/plug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NqNgpKkyyILMvyTcMTLi57l1Q==">AMUW2mXRqWzelgvcP1Ou6btF64xxVINWZDZzRuLd444rcWI9/TZ5OeJuzxt5ZoR0O0tNphycwKQTkA5LZRV8a6jwlDGG6a190a49TNDZ4DzvuzSHvl9AcWA=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