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aws-pv1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aws-pv1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2Gi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awsElasticBlockStore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vol-07e1b40fd8c1a7470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aws-pv2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aws-pv2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3Gi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awsElasticBlockStore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vol-0e4a8f7980e118a52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aws-pv3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aws-pv3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4Gi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awsElasticBlockStore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vol-0907983fd1877f3c7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aws-pv4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aws-pv4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5Gi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awsElasticBlockStore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vol-093a5fa8ad78170cb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aws-pv5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aws-pv5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6Gi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awsElasticBlockStore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vol-0ed305734096192e5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mongo-deployment-pv-claim1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5Gi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mongodb-data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/data/db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mongodb-data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mongo-deployment-pv-claim1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kubernetes.io/hostname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ip-172-20-79-26.ec2.internal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#-------------------------------------------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mongo-deployment-pv-claim2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4Gi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mongo-deployment-2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mongodb-data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/data/db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mongodb-data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mongo-deployment-pv-claim2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kubernetes.io/hostname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ip-172-20-76-92.ec2.internal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