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For CPU and Memory utilization of the nodes, we can use kubectl top command. But when deployed using the KOPS, the metrics server is not default installed. For this we need to edit he KOPS Configuration file. </w:t>
      </w:r>
      <w:r w:rsidDel="00000000" w:rsidR="00000000" w:rsidRPr="00000000">
        <w:rPr>
          <w:b w:val="1"/>
          <w:rtl w:val="0"/>
        </w:rPr>
        <w:t xml:space="preserve">This metrics server is also useful for Pod Autoscalter(HPA)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use the file in kops-metrics.yaml in HPA Folder.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ff0000"/>
          <w:u w:val="single"/>
        </w:rPr>
      </w:pPr>
      <w:r w:rsidDel="00000000" w:rsidR="00000000" w:rsidRPr="00000000">
        <w:rPr>
          <w:b w:val="1"/>
          <w:color w:val="ff0000"/>
          <w:u w:val="single"/>
          <w:rtl w:val="0"/>
        </w:rPr>
        <w:t xml:space="preserve">Below is not more valid. Dont use it.</w:t>
      </w:r>
    </w:p>
    <w:p w:rsidR="00000000" w:rsidDel="00000000" w:rsidP="00000000" w:rsidRDefault="00000000" w:rsidRPr="00000000" w14:paraId="00000006">
      <w:pPr>
        <w:rPr>
          <w:u w:val="single"/>
        </w:rPr>
      </w:pPr>
      <w:r w:rsidDel="00000000" w:rsidR="00000000" w:rsidRPr="00000000">
        <w:rPr>
          <w:rtl w:val="0"/>
        </w:rPr>
        <w:t xml:space="preserve">Ref: </w:t>
      </w:r>
      <w:hyperlink r:id="rId7">
        <w:r w:rsidDel="00000000" w:rsidR="00000000" w:rsidRPr="00000000">
          <w:rPr>
            <w:color w:val="1155cc"/>
            <w:u w:val="single"/>
            <w:rtl w:val="0"/>
          </w:rPr>
          <w:t xml:space="preserve">https://github.com/kubernetes/kops/blob/master/addons/metrics-server/README.md</w:t>
        </w:r>
      </w:hyperlink>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enabling the metrics server we need to change KOPS config file which will lead to update the nodes one by one and result in recreation of nodes. This can be avoided.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you are creating a cluster, create it with out giving “--yes” at the last of the command which will result in creating the cluster config but not applied. Perform the following steps: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kops create cluster --name=telugugcp.xyz \</w:t>
      </w:r>
    </w:p>
    <w:p w:rsidR="00000000" w:rsidDel="00000000" w:rsidP="00000000" w:rsidRDefault="00000000" w:rsidRPr="00000000" w14:paraId="0000000D">
      <w:pPr>
        <w:rPr/>
      </w:pPr>
      <w:r w:rsidDel="00000000" w:rsidR="00000000" w:rsidRPr="00000000">
        <w:rPr>
          <w:rtl w:val="0"/>
        </w:rPr>
        <w:t xml:space="preserve">--state=s3://telugugcp.xyz --zones=us-east-1a,us-east-1b,us-east-1c \</w:t>
      </w:r>
    </w:p>
    <w:p w:rsidR="00000000" w:rsidDel="00000000" w:rsidP="00000000" w:rsidRDefault="00000000" w:rsidRPr="00000000" w14:paraId="0000000E">
      <w:pPr>
        <w:rPr/>
      </w:pPr>
      <w:r w:rsidDel="00000000" w:rsidR="00000000" w:rsidRPr="00000000">
        <w:rPr>
          <w:rtl w:val="0"/>
        </w:rPr>
        <w:t xml:space="preserve">--node-count=2 --node-size=t3.medium --master-size=t3.medium \</w:t>
      </w:r>
    </w:p>
    <w:p w:rsidR="00000000" w:rsidDel="00000000" w:rsidP="00000000" w:rsidRDefault="00000000" w:rsidRPr="00000000" w14:paraId="0000000F">
      <w:pPr>
        <w:rPr/>
      </w:pPr>
      <w:r w:rsidDel="00000000" w:rsidR="00000000" w:rsidRPr="00000000">
        <w:rPr>
          <w:rtl w:val="0"/>
        </w:rPr>
        <w:t xml:space="preserve">--master-volume-size 10 --node-volume-size 10 \</w:t>
      </w:r>
    </w:p>
    <w:p w:rsidR="00000000" w:rsidDel="00000000" w:rsidP="00000000" w:rsidRDefault="00000000" w:rsidRPr="00000000" w14:paraId="00000010">
      <w:pPr>
        <w:rPr/>
      </w:pPr>
      <w:r w:rsidDel="00000000" w:rsidR="00000000" w:rsidRPr="00000000">
        <w:rPr>
          <w:rtl w:val="0"/>
        </w:rPr>
        <w:t xml:space="preserve">--dns-zone=telugugcp.xyz #Dont give –yes which will create the cluster config file which we can edit.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kops edit cluster --name telugugcp.xyz</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Append below under kubelet: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kubelet:</w:t>
      </w:r>
    </w:p>
    <w:p w:rsidR="00000000" w:rsidDel="00000000" w:rsidP="00000000" w:rsidRDefault="00000000" w:rsidRPr="00000000" w14:paraId="00000017">
      <w:pPr>
        <w:rPr/>
      </w:pPr>
      <w:r w:rsidDel="00000000" w:rsidR="00000000" w:rsidRPr="00000000">
        <w:rPr>
          <w:rtl w:val="0"/>
        </w:rPr>
        <w:t xml:space="preserve">    anonymousAuth: false</w:t>
      </w:r>
    </w:p>
    <w:p w:rsidR="00000000" w:rsidDel="00000000" w:rsidP="00000000" w:rsidRDefault="00000000" w:rsidRPr="00000000" w14:paraId="00000018">
      <w:pPr>
        <w:rPr/>
      </w:pPr>
      <w:r w:rsidDel="00000000" w:rsidR="00000000" w:rsidRPr="00000000">
        <w:rPr>
          <w:rtl w:val="0"/>
        </w:rPr>
        <w:t xml:space="preserve">    authorizationMode: Webhook</w:t>
      </w:r>
    </w:p>
    <w:p w:rsidR="00000000" w:rsidDel="00000000" w:rsidP="00000000" w:rsidRDefault="00000000" w:rsidRPr="00000000" w14:paraId="00000019">
      <w:pPr>
        <w:rPr/>
      </w:pPr>
      <w:r w:rsidDel="00000000" w:rsidR="00000000" w:rsidRPr="00000000">
        <w:rPr>
          <w:rtl w:val="0"/>
        </w:rPr>
        <w:t xml:space="preserve">    authenticationTokenWebhook: true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color w:val="ff0000"/>
        </w:rPr>
      </w:pPr>
      <w:r w:rsidDel="00000000" w:rsidR="00000000" w:rsidRPr="00000000">
        <w:rPr>
          <w:rtl w:val="0"/>
        </w:rPr>
        <w:t xml:space="preserve">kops update cluster --name telugugcp.xyz --yes </w:t>
      </w:r>
      <w:r w:rsidDel="00000000" w:rsidR="00000000" w:rsidRPr="00000000">
        <w:rPr>
          <w:i w:val="1"/>
          <w:color w:val="ff0000"/>
          <w:rtl w:val="0"/>
        </w:rPr>
        <w:t xml:space="preserve">[sync state to Kops state bucket]</w:t>
      </w:r>
    </w:p>
    <w:p w:rsidR="00000000" w:rsidDel="00000000" w:rsidP="00000000" w:rsidRDefault="00000000" w:rsidRPr="00000000" w14:paraId="0000001C">
      <w:pPr>
        <w:rPr/>
      </w:pPr>
      <w:r w:rsidDel="00000000" w:rsidR="00000000" w:rsidRPr="00000000">
        <w:rPr>
          <w:rtl w:val="0"/>
        </w:rPr>
        <w:t xml:space="preserve">kops update cluster --name telugugcp.xyz --yes --admin=87600h </w:t>
      </w:r>
    </w:p>
    <w:p w:rsidR="00000000" w:rsidDel="00000000" w:rsidP="00000000" w:rsidRDefault="00000000" w:rsidRPr="00000000" w14:paraId="0000001D">
      <w:pPr>
        <w:rPr/>
      </w:pPr>
      <w:r w:rsidDel="00000000" w:rsidR="00000000" w:rsidRPr="00000000">
        <w:rPr>
          <w:rtl w:val="0"/>
        </w:rPr>
        <w:t xml:space="preserve">kops rolling-update cluster --name telugugcp.xyz --yes  </w:t>
      </w:r>
      <w:r w:rsidDel="00000000" w:rsidR="00000000" w:rsidRPr="00000000">
        <w:rPr>
          <w:i w:val="1"/>
          <w:color w:val="ff0000"/>
          <w:rtl w:val="0"/>
        </w:rPr>
        <w:t xml:space="preserve">[start updating the nodes]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kops rolling-update cluster --master-interval=10m --node interval=10m --yes -v 10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might experience errors as shown below.</w:t>
      </w:r>
    </w:p>
    <w:p w:rsidR="00000000" w:rsidDel="00000000" w:rsidP="00000000" w:rsidRDefault="00000000" w:rsidRPr="00000000" w14:paraId="00000021">
      <w:pPr>
        <w:rPr/>
      </w:pPr>
      <w:r w:rsidDel="00000000" w:rsidR="00000000" w:rsidRPr="00000000">
        <w:rPr/>
        <w:drawing>
          <wp:inline distB="114300" distT="114300" distL="114300" distR="114300">
            <wp:extent cx="5943600" cy="5588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above error can be resolved by following command:</w:t>
      </w:r>
    </w:p>
    <w:p w:rsidR="00000000" w:rsidDel="00000000" w:rsidP="00000000" w:rsidRDefault="00000000" w:rsidRPr="00000000" w14:paraId="00000023">
      <w:pPr>
        <w:rPr/>
      </w:pPr>
      <w:r w:rsidDel="00000000" w:rsidR="00000000" w:rsidRPr="00000000">
        <w:rPr>
          <w:rtl w:val="0"/>
        </w:rPr>
        <w:t xml:space="preserve">kops export kubecfg --admin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1587500"/>
            <wp:effectExtent b="12700" l="12700" r="12700" t="127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8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wget  https://raw.githubusercontent.com/kubernetes/kops/master/addons/metrics-server/v1.8.x.yaml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Replace apiVersion: extensions/v1beta1  to apiVersion: apps/v1</w:t>
      </w:r>
    </w:p>
    <w:p w:rsidR="00000000" w:rsidDel="00000000" w:rsidP="00000000" w:rsidRDefault="00000000" w:rsidRPr="00000000" w14:paraId="00000029">
      <w:pPr>
        <w:rPr/>
      </w:pPr>
      <w:r w:rsidDel="00000000" w:rsidR="00000000" w:rsidRPr="00000000">
        <w:rPr>
          <w:rtl w:val="0"/>
        </w:rPr>
        <w:t xml:space="preserve">kubectl apply -f metrics-server-v1.8.yml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197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11176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9558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kube-state-metrics:</w:t>
      </w:r>
    </w:p>
    <w:p w:rsidR="00000000" w:rsidDel="00000000" w:rsidP="00000000" w:rsidRDefault="00000000" w:rsidRPr="00000000" w14:paraId="00000031">
      <w:pPr>
        <w:rPr/>
      </w:pPr>
      <w:hyperlink r:id="rId13">
        <w:r w:rsidDel="00000000" w:rsidR="00000000" w:rsidRPr="00000000">
          <w:rPr>
            <w:color w:val="1155cc"/>
            <w:u w:val="single"/>
            <w:rtl w:val="0"/>
          </w:rPr>
          <w:t xml:space="preserve">https://ralph.blog.imixs.com/2020/11/04/monitoring-your-kubernetes-cluster-the-right-way/</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https://devopscube.com/setup-prometheus-monitoring-on-kubernetes/</w:t>
        </w:r>
      </w:hyperlink>
      <w:r w:rsidDel="00000000" w:rsidR="00000000" w:rsidRPr="00000000">
        <w:rPr>
          <w:rtl w:val="0"/>
        </w:rPr>
      </w:r>
    </w:p>
    <w:p w:rsidR="00000000" w:rsidDel="00000000" w:rsidP="00000000" w:rsidRDefault="00000000" w:rsidRPr="00000000" w14:paraId="00000035">
      <w:pPr>
        <w:rPr/>
      </w:pPr>
      <w:hyperlink r:id="rId15">
        <w:r w:rsidDel="00000000" w:rsidR="00000000" w:rsidRPr="00000000">
          <w:rPr>
            <w:color w:val="1155cc"/>
            <w:u w:val="single"/>
            <w:rtl w:val="0"/>
          </w:rPr>
          <w:t xml:space="preserve">https://devopscube.com/alert-manager-kubernetes-guide/</w:t>
        </w:r>
      </w:hyperlink>
      <w:r w:rsidDel="00000000" w:rsidR="00000000" w:rsidRPr="00000000">
        <w:rPr>
          <w:rtl w:val="0"/>
        </w:rPr>
      </w:r>
    </w:p>
    <w:p w:rsidR="00000000" w:rsidDel="00000000" w:rsidP="00000000" w:rsidRDefault="00000000" w:rsidRPr="00000000" w14:paraId="00000036">
      <w:pPr>
        <w:rPr/>
      </w:pPr>
      <w:hyperlink r:id="rId16">
        <w:r w:rsidDel="00000000" w:rsidR="00000000" w:rsidRPr="00000000">
          <w:rPr>
            <w:color w:val="1155cc"/>
            <w:u w:val="single"/>
            <w:rtl w:val="0"/>
          </w:rPr>
          <w:t xml:space="preserve">https://devopscube.com/setup-grafana-kubernetes/</w:t>
        </w:r>
      </w:hyperlink>
      <w:r w:rsidDel="00000000" w:rsidR="00000000" w:rsidRPr="00000000">
        <w:rPr>
          <w:rtl w:val="0"/>
        </w:rPr>
      </w:r>
    </w:p>
    <w:p w:rsidR="00000000" w:rsidDel="00000000" w:rsidP="00000000" w:rsidRDefault="00000000" w:rsidRPr="00000000" w14:paraId="00000037">
      <w:pPr>
        <w:rPr/>
      </w:pPr>
      <w:hyperlink r:id="rId17">
        <w:r w:rsidDel="00000000" w:rsidR="00000000" w:rsidRPr="00000000">
          <w:rPr>
            <w:color w:val="1155cc"/>
            <w:u w:val="single"/>
            <w:rtl w:val="0"/>
          </w:rPr>
          <w:t xml:space="preserve">https://devopscube.com/node-exporter-kubernetes/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git clone </w:t>
      </w:r>
      <w:hyperlink r:id="rId18">
        <w:r w:rsidDel="00000000" w:rsidR="00000000" w:rsidRPr="00000000">
          <w:rPr>
            <w:rtl w:val="0"/>
          </w:rPr>
          <w:t xml:space="preserve">https://github.com/kubernetes/kube-state-metrics.git</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cd </w:t>
      </w:r>
      <w:hyperlink r:id="rId19">
        <w:r w:rsidDel="00000000" w:rsidR="00000000" w:rsidRPr="00000000">
          <w:rPr>
            <w:rtl w:val="0"/>
          </w:rPr>
          <w:t xml:space="preserve">kube-state-metrics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kubectl apply -f examples/standard/</w:t>
      </w:r>
    </w:p>
    <w:p w:rsidR="00000000" w:rsidDel="00000000" w:rsidP="00000000" w:rsidRDefault="00000000" w:rsidRPr="00000000" w14:paraId="0000003D">
      <w:pPr>
        <w:rPr/>
      </w:pPr>
      <w:r w:rsidDel="00000000" w:rsidR="00000000" w:rsidRPr="00000000">
        <w:rPr/>
        <w:drawing>
          <wp:inline distB="114300" distT="114300" distL="114300" distR="114300">
            <wp:extent cx="5943600" cy="1473200"/>
            <wp:effectExtent b="12700" l="12700" r="12700" t="1270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47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18796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Deploy prometheus as mentioned in the file </w:t>
      </w:r>
      <w:hyperlink r:id="rId22">
        <w:r w:rsidDel="00000000" w:rsidR="00000000" w:rsidRPr="00000000">
          <w:rPr>
            <w:color w:val="1155cc"/>
            <w:u w:val="single"/>
            <w:rtl w:val="0"/>
          </w:rPr>
          <w:t xml:space="preserve">https://github.com/mavrick202/gooddocs/blob/master/Prometheus/Installation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22"/>
          <w:szCs w:val="22"/>
        </w:rPr>
      </w:pPr>
      <w:bookmarkStart w:colFirst="0" w:colLast="0" w:name="_heading=h.5cjc7y8nl1z3" w:id="0"/>
      <w:bookmarkEnd w:id="0"/>
      <w:r w:rsidDel="00000000" w:rsidR="00000000" w:rsidRPr="00000000">
        <w:rPr>
          <w:sz w:val="22"/>
          <w:szCs w:val="22"/>
          <w:rtl w:val="0"/>
        </w:rPr>
        <w:t xml:space="preserve">prometheus.yml</w:t>
      </w:r>
    </w:p>
    <w:p w:rsidR="00000000" w:rsidDel="00000000" w:rsidP="00000000" w:rsidRDefault="00000000" w:rsidRPr="00000000" w14:paraId="00000044">
      <w:pPr>
        <w:rPr/>
      </w:pPr>
      <w:r w:rsidDel="00000000" w:rsidR="00000000" w:rsidRPr="00000000">
        <w:rPr>
          <w:rtl w:val="0"/>
        </w:rPr>
        <w:t xml:space="preserve">global:</w:t>
      </w:r>
    </w:p>
    <w:p w:rsidR="00000000" w:rsidDel="00000000" w:rsidP="00000000" w:rsidRDefault="00000000" w:rsidRPr="00000000" w14:paraId="00000045">
      <w:pPr>
        <w:rPr/>
      </w:pPr>
      <w:r w:rsidDel="00000000" w:rsidR="00000000" w:rsidRPr="00000000">
        <w:rPr>
          <w:rtl w:val="0"/>
        </w:rPr>
        <w:t xml:space="preserve">  scrape_interval: 15s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scrape_configs:</w:t>
      </w:r>
    </w:p>
    <w:p w:rsidR="00000000" w:rsidDel="00000000" w:rsidP="00000000" w:rsidRDefault="00000000" w:rsidRPr="00000000" w14:paraId="00000048">
      <w:pPr>
        <w:rPr/>
      </w:pPr>
      <w:r w:rsidDel="00000000" w:rsidR="00000000" w:rsidRPr="00000000">
        <w:rPr>
          <w:rtl w:val="0"/>
        </w:rPr>
        <w:t xml:space="preserve">  - job_name: 'prometheus'</w:t>
      </w:r>
    </w:p>
    <w:p w:rsidR="00000000" w:rsidDel="00000000" w:rsidP="00000000" w:rsidRDefault="00000000" w:rsidRPr="00000000" w14:paraId="00000049">
      <w:pPr>
        <w:rPr/>
      </w:pPr>
      <w:r w:rsidDel="00000000" w:rsidR="00000000" w:rsidRPr="00000000">
        <w:rPr>
          <w:rtl w:val="0"/>
        </w:rPr>
        <w:t xml:space="preserve">    scrape_interval: 5s</w:t>
      </w:r>
    </w:p>
    <w:p w:rsidR="00000000" w:rsidDel="00000000" w:rsidP="00000000" w:rsidRDefault="00000000" w:rsidRPr="00000000" w14:paraId="0000004A">
      <w:pPr>
        <w:rPr/>
      </w:pPr>
      <w:r w:rsidDel="00000000" w:rsidR="00000000" w:rsidRPr="00000000">
        <w:rPr>
          <w:rtl w:val="0"/>
        </w:rPr>
        <w:t xml:space="preserve">    static_configs:</w:t>
      </w:r>
    </w:p>
    <w:p w:rsidR="00000000" w:rsidDel="00000000" w:rsidP="00000000" w:rsidRDefault="00000000" w:rsidRPr="00000000" w14:paraId="0000004B">
      <w:pPr>
        <w:rPr/>
      </w:pPr>
      <w:r w:rsidDel="00000000" w:rsidR="00000000" w:rsidRPr="00000000">
        <w:rPr>
          <w:rtl w:val="0"/>
        </w:rPr>
        <w:t xml:space="preserve">      - targets: ['localhost:9090']</w:t>
      </w:r>
    </w:p>
    <w:p w:rsidR="00000000" w:rsidDel="00000000" w:rsidP="00000000" w:rsidRDefault="00000000" w:rsidRPr="00000000" w14:paraId="0000004C">
      <w:pPr>
        <w:rPr/>
      </w:pPr>
      <w:r w:rsidDel="00000000" w:rsidR="00000000" w:rsidRPr="00000000">
        <w:rPr>
          <w:rtl w:val="0"/>
        </w:rPr>
        <w:t xml:space="preserve">  - job_name: 'kube-state-metrics'</w:t>
      </w:r>
    </w:p>
    <w:p w:rsidR="00000000" w:rsidDel="00000000" w:rsidP="00000000" w:rsidRDefault="00000000" w:rsidRPr="00000000" w14:paraId="0000004D">
      <w:pPr>
        <w:rPr/>
      </w:pPr>
      <w:r w:rsidDel="00000000" w:rsidR="00000000" w:rsidRPr="00000000">
        <w:rPr>
          <w:rtl w:val="0"/>
        </w:rPr>
        <w:t xml:space="preserve">    scrape_interval: 5s</w:t>
      </w:r>
    </w:p>
    <w:p w:rsidR="00000000" w:rsidDel="00000000" w:rsidP="00000000" w:rsidRDefault="00000000" w:rsidRPr="00000000" w14:paraId="0000004E">
      <w:pPr>
        <w:rPr/>
      </w:pPr>
      <w:r w:rsidDel="00000000" w:rsidR="00000000" w:rsidRPr="00000000">
        <w:rPr>
          <w:rtl w:val="0"/>
        </w:rPr>
        <w:t xml:space="preserve">    static_configs:</w:t>
      </w:r>
    </w:p>
    <w:p w:rsidR="00000000" w:rsidDel="00000000" w:rsidP="00000000" w:rsidRDefault="00000000" w:rsidRPr="00000000" w14:paraId="0000004F">
      <w:pPr>
        <w:rPr/>
      </w:pPr>
      <w:r w:rsidDel="00000000" w:rsidR="00000000" w:rsidRPr="00000000">
        <w:rPr>
          <w:rtl w:val="0"/>
        </w:rPr>
        <w:t xml:space="preserve">      - targets: ['ec2-34-205-33-53.compute-1.amazonaws.com:32712'] #Exposed kube-state-metrics deployment on the node port.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23">
        <w:r w:rsidDel="00000000" w:rsidR="00000000" w:rsidRPr="00000000">
          <w:rPr>
            <w:color w:val="1155cc"/>
            <w:u w:val="single"/>
            <w:rtl w:val="0"/>
          </w:rPr>
          <w:t xml:space="preserve">https://grafana.com/grafana/dashboards/6417</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22" Type="http://schemas.openxmlformats.org/officeDocument/2006/relationships/hyperlink" Target="https://github.com/mavrick202/gooddocs/blob/master/Prometheus/Installation" TargetMode="External"/><Relationship Id="rId10" Type="http://schemas.openxmlformats.org/officeDocument/2006/relationships/image" Target="media/image6.png"/><Relationship Id="rId21" Type="http://schemas.openxmlformats.org/officeDocument/2006/relationships/image" Target="media/image5.png"/><Relationship Id="rId13" Type="http://schemas.openxmlformats.org/officeDocument/2006/relationships/hyperlink" Target="https://ralph.blog.imixs.com/2020/11/04/monitoring-your-kubernetes-cluster-the-right-way/" TargetMode="External"/><Relationship Id="rId12" Type="http://schemas.openxmlformats.org/officeDocument/2006/relationships/image" Target="media/image1.png"/><Relationship Id="rId23" Type="http://schemas.openxmlformats.org/officeDocument/2006/relationships/hyperlink" Target="https://grafana.com/grafana/dashboards/64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evopscube.com/alert-manager-kubernetes-guide/" TargetMode="External"/><Relationship Id="rId14" Type="http://schemas.openxmlformats.org/officeDocument/2006/relationships/hyperlink" Target="https://devopscube.com/setup-prometheus-monitoring-on-kubernetes/" TargetMode="External"/><Relationship Id="rId17" Type="http://schemas.openxmlformats.org/officeDocument/2006/relationships/hyperlink" Target="https://devopscube.com/node-exporter-kubernetes/" TargetMode="External"/><Relationship Id="rId16" Type="http://schemas.openxmlformats.org/officeDocument/2006/relationships/hyperlink" Target="https://devopscube.com/setup-grafana-kubernetes/" TargetMode="External"/><Relationship Id="rId5" Type="http://schemas.openxmlformats.org/officeDocument/2006/relationships/styles" Target="styles.xml"/><Relationship Id="rId19" Type="http://schemas.openxmlformats.org/officeDocument/2006/relationships/hyperlink" Target="https://github.com/kubernetes/kube-state-metrics.git" TargetMode="External"/><Relationship Id="rId6" Type="http://schemas.openxmlformats.org/officeDocument/2006/relationships/customXml" Target="../customXML/item1.xml"/><Relationship Id="rId18" Type="http://schemas.openxmlformats.org/officeDocument/2006/relationships/hyperlink" Target="https://github.com/kubernetes/kube-state-metrics.git" TargetMode="External"/><Relationship Id="rId7" Type="http://schemas.openxmlformats.org/officeDocument/2006/relationships/hyperlink" Target="https://github.com/kubernetes/kops/blob/master/addons/metrics-server/README.md"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B+Y+YyNVtbgEfdRNcwZ22t+BXw==">AMUW2mUcA3gv8O0Lz8Rb5Z8CnwJqLAsVCOQS/tB4v451Kf3L0IOCHPPOpUCVV+s7UhOd/C6kti1nv+OZ6yb3gKKqwEc6G1EvfNNp+h040PoVAS9X04GU7VoJjaHrQT0qY+pJkh/E9y8D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