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D27C" w14:textId="77777777" w:rsidR="00704E09" w:rsidRDefault="00000000">
      <w:pPr>
        <w:spacing w:after="196" w:line="259" w:lineRule="auto"/>
        <w:ind w:right="263"/>
        <w:jc w:val="center"/>
      </w:pPr>
      <w:r>
        <w:rPr>
          <w:b/>
          <w:sz w:val="24"/>
        </w:rPr>
        <w:t xml:space="preserve">SIMATS ENGINEERING </w:t>
      </w:r>
    </w:p>
    <w:p w14:paraId="6ED49524" w14:textId="77777777" w:rsidR="00704E09" w:rsidRDefault="00000000">
      <w:pPr>
        <w:spacing w:after="196" w:line="259" w:lineRule="auto"/>
        <w:ind w:right="263"/>
        <w:jc w:val="center"/>
      </w:pPr>
      <w:r>
        <w:rPr>
          <w:b/>
          <w:sz w:val="24"/>
        </w:rPr>
        <w:t xml:space="preserve">ASSESSMENT TOOL 1 </w:t>
      </w:r>
    </w:p>
    <w:p w14:paraId="6C6A8BD3" w14:textId="77777777" w:rsidR="00704E09" w:rsidRDefault="00000000">
      <w:pPr>
        <w:spacing w:after="36" w:line="259" w:lineRule="auto"/>
        <w:ind w:left="-5" w:right="0"/>
        <w:jc w:val="left"/>
      </w:pPr>
      <w:r>
        <w:rPr>
          <w:b/>
          <w:sz w:val="24"/>
        </w:rPr>
        <w:t>COURSE NAME:</w:t>
      </w:r>
      <w:r>
        <w:rPr>
          <w:sz w:val="24"/>
        </w:rPr>
        <w:t xml:space="preserve"> Operating Systems </w:t>
      </w:r>
    </w:p>
    <w:p w14:paraId="4E830055" w14:textId="77777777" w:rsidR="00704E09" w:rsidRDefault="00000000">
      <w:pPr>
        <w:spacing w:after="196" w:line="259" w:lineRule="auto"/>
        <w:ind w:left="-5" w:right="0"/>
        <w:jc w:val="left"/>
      </w:pPr>
      <w:r>
        <w:rPr>
          <w:b/>
          <w:sz w:val="24"/>
        </w:rPr>
        <w:t>COURSE CODE:</w:t>
      </w:r>
      <w:r>
        <w:rPr>
          <w:sz w:val="24"/>
        </w:rPr>
        <w:t xml:space="preserve"> CSA-0409 </w:t>
      </w:r>
    </w:p>
    <w:p w14:paraId="12B09F43" w14:textId="77777777" w:rsidR="00704E09" w:rsidRDefault="00000000">
      <w:pPr>
        <w:spacing w:after="196" w:line="259" w:lineRule="auto"/>
        <w:ind w:left="0" w:right="196" w:firstLine="0"/>
        <w:jc w:val="right"/>
      </w:pPr>
      <w:r>
        <w:rPr>
          <w:rFonts w:ascii="Calibri" w:eastAsia="Calibri" w:hAnsi="Calibri" w:cs="Calibri"/>
          <w:noProof/>
        </w:rPr>
        <mc:AlternateContent>
          <mc:Choice Requires="wpg">
            <w:drawing>
              <wp:inline distT="0" distB="0" distL="0" distR="0" wp14:anchorId="0A2DD111" wp14:editId="1ABA2A55">
                <wp:extent cx="5651500" cy="12700"/>
                <wp:effectExtent l="0" t="0" r="0" b="0"/>
                <wp:docPr id="4515" name="Group 451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2" name="Shape 3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5" style="width:445pt;height:1pt;mso-position-horizontal-relative:char;mso-position-vertical-relative:line" coordsize="56515,127">
                <v:shape id="Shape 32" style="position:absolute;width:56515;height:0;left:0;top:0;" coordsize="5651500,0" path="m0,0l5651500,0">
                  <v:stroke weight="1pt" endcap="flat" joinstyle="miter" miterlimit="10" on="true" color="#888888"/>
                  <v:fill on="false" color="#000000" opacity="0"/>
                </v:shape>
              </v:group>
            </w:pict>
          </mc:Fallback>
        </mc:AlternateContent>
      </w:r>
      <w:r>
        <w:rPr>
          <w:sz w:val="24"/>
        </w:rPr>
        <w:t xml:space="preserve"> </w:t>
      </w:r>
    </w:p>
    <w:p w14:paraId="1CDA93C6" w14:textId="77777777" w:rsidR="00704E09" w:rsidRDefault="00000000">
      <w:pPr>
        <w:spacing w:after="196" w:line="259" w:lineRule="auto"/>
        <w:ind w:left="-5" w:right="0"/>
        <w:jc w:val="left"/>
      </w:pPr>
      <w:r>
        <w:rPr>
          <w:b/>
          <w:sz w:val="24"/>
        </w:rPr>
        <w:t xml:space="preserve">COURSE OUTCOME COVERED </w:t>
      </w:r>
    </w:p>
    <w:p w14:paraId="0863E2E2" w14:textId="77777777" w:rsidR="00704E09" w:rsidRDefault="00000000">
      <w:pPr>
        <w:spacing w:after="191" w:line="259" w:lineRule="auto"/>
        <w:ind w:left="-5" w:right="0"/>
        <w:jc w:val="left"/>
      </w:pPr>
      <w:r>
        <w:rPr>
          <w:b/>
          <w:sz w:val="24"/>
        </w:rPr>
        <w:t>CO3:</w:t>
      </w:r>
      <w:r>
        <w:rPr>
          <w:sz w:val="24"/>
        </w:rPr>
        <w:t xml:space="preserve"> Evaluate memory management mechanisms such as linking, paging, and segmentation to determine their effectiveness for different system requirements </w:t>
      </w:r>
    </w:p>
    <w:p w14:paraId="7B03A44E" w14:textId="77777777" w:rsidR="00704E09" w:rsidRDefault="00000000">
      <w:pPr>
        <w:spacing w:after="196" w:line="259" w:lineRule="auto"/>
        <w:ind w:left="-5" w:right="0"/>
        <w:jc w:val="left"/>
      </w:pPr>
      <w:r>
        <w:rPr>
          <w:b/>
          <w:sz w:val="24"/>
        </w:rPr>
        <w:t>Assessment Tool Weightage:</w:t>
      </w:r>
      <w:r>
        <w:rPr>
          <w:sz w:val="24"/>
        </w:rPr>
        <w:t xml:space="preserve"> 40% </w:t>
      </w:r>
    </w:p>
    <w:p w14:paraId="55C34AFB" w14:textId="77777777" w:rsidR="00704E09" w:rsidRDefault="00000000">
      <w:pPr>
        <w:spacing w:after="196" w:line="259" w:lineRule="auto"/>
        <w:ind w:left="0" w:right="196" w:firstLine="0"/>
        <w:jc w:val="right"/>
      </w:pPr>
      <w:r>
        <w:rPr>
          <w:rFonts w:ascii="Calibri" w:eastAsia="Calibri" w:hAnsi="Calibri" w:cs="Calibri"/>
          <w:noProof/>
        </w:rPr>
        <mc:AlternateContent>
          <mc:Choice Requires="wpg">
            <w:drawing>
              <wp:inline distT="0" distB="0" distL="0" distR="0" wp14:anchorId="72F6B859" wp14:editId="7E0B1462">
                <wp:extent cx="5651500" cy="12700"/>
                <wp:effectExtent l="0" t="0" r="0" b="0"/>
                <wp:docPr id="4517" name="Group 45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6" name="Shape 8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7" style="width:445pt;height:1pt;mso-position-horizontal-relative:char;mso-position-vertical-relative:line" coordsize="56515,127">
                <v:shape id="Shape 86" style="position:absolute;width:56515;height:0;left:0;top:0;" coordsize="5651500,0" path="m0,0l5651500,0">
                  <v:stroke weight="1pt" endcap="flat" joinstyle="miter" miterlimit="10" on="true" color="#888888"/>
                  <v:fill on="false" color="#000000" opacity="0"/>
                </v:shape>
              </v:group>
            </w:pict>
          </mc:Fallback>
        </mc:AlternateContent>
      </w:r>
      <w:r>
        <w:rPr>
          <w:sz w:val="24"/>
        </w:rPr>
        <w:t xml:space="preserve"> </w:t>
      </w:r>
    </w:p>
    <w:p w14:paraId="402068C2" w14:textId="77777777" w:rsidR="00704E09" w:rsidRDefault="00000000">
      <w:pPr>
        <w:spacing w:after="196" w:line="259" w:lineRule="auto"/>
        <w:ind w:left="-5" w:right="0"/>
        <w:jc w:val="left"/>
      </w:pPr>
      <w:r>
        <w:rPr>
          <w:b/>
          <w:sz w:val="24"/>
        </w:rPr>
        <w:t xml:space="preserve">QUESTIONS: 5          Total Marks: 50 </w:t>
      </w:r>
    </w:p>
    <w:p w14:paraId="365FB1B2" w14:textId="77777777" w:rsidR="00704E09" w:rsidRDefault="00000000">
      <w:pPr>
        <w:spacing w:after="196" w:line="259" w:lineRule="auto"/>
        <w:ind w:left="-5" w:right="0"/>
        <w:jc w:val="left"/>
      </w:pPr>
      <w:r>
        <w:rPr>
          <w:b/>
          <w:sz w:val="24"/>
        </w:rPr>
        <w:t xml:space="preserve">Experiment Questions: </w:t>
      </w:r>
    </w:p>
    <w:p w14:paraId="1030BDA1" w14:textId="77777777" w:rsidR="00704E09" w:rsidRDefault="00000000">
      <w:pPr>
        <w:ind w:left="-5" w:right="252"/>
      </w:pPr>
      <w:r>
        <w:t xml:space="preserve">1.Design and implement a program to simulate the translation of a logical address into a physical address using base and limit registers. The program should accept logical address as input, check for validity, and compute the corresponding physical address. Display appropriate messages for valid and invalid addresses. </w:t>
      </w:r>
    </w:p>
    <w:p w14:paraId="38E7734D" w14:textId="77777777" w:rsidR="00704E09" w:rsidRDefault="00000000">
      <w:pPr>
        <w:ind w:left="-5" w:right="252"/>
      </w:pPr>
      <w:r>
        <w:rPr>
          <w:b/>
        </w:rPr>
        <w:t>2.</w:t>
      </w:r>
      <w:r>
        <w:t xml:space="preserve">Write a program to demonstrate the paging memory management scheme. The program should divide memory into fixed-size pages and frames, accept page number and offset as input, and compute the corresponding physical address using a page table. </w:t>
      </w:r>
    </w:p>
    <w:p w14:paraId="223F1216" w14:textId="77777777" w:rsidR="00704E09" w:rsidRDefault="00000000">
      <w:pPr>
        <w:ind w:left="-5" w:right="252"/>
      </w:pPr>
      <w:r>
        <w:rPr>
          <w:b/>
        </w:rPr>
        <w:t>3.</w:t>
      </w:r>
      <w:r>
        <w:t xml:space="preserve">Develop a program to simulate a page table. The program should allow the user to input page table entries and logical addresses, then map them to physical addresses. Clearly show how page numbers are translated into frame numbers. </w:t>
      </w:r>
    </w:p>
    <w:p w14:paraId="68A5A9E9" w14:textId="77777777" w:rsidR="00704E09" w:rsidRDefault="00000000">
      <w:pPr>
        <w:ind w:left="-5" w:right="252"/>
      </w:pPr>
      <w:r>
        <w:rPr>
          <w:b/>
        </w:rPr>
        <w:t>4.</w:t>
      </w:r>
      <w:r>
        <w:t xml:space="preserve">Implement a program to simulate the working of a Translation Lookaside Buffer (TLB). The program should demonstrate how TLB improves memory access time by calculating the effective memory access time with and without TLB. </w:t>
      </w:r>
    </w:p>
    <w:p w14:paraId="36743A45" w14:textId="77777777" w:rsidR="00704E09" w:rsidRDefault="00000000">
      <w:pPr>
        <w:ind w:left="-5" w:right="252"/>
      </w:pPr>
      <w:r>
        <w:rPr>
          <w:b/>
        </w:rPr>
        <w:t>5.</w:t>
      </w:r>
      <w:r>
        <w:t xml:space="preserve">Write a program to illustrate memory protection using base and limit registers. The program should verify whether a given logical address lies within the valid range and prevent unauthorized access. </w:t>
      </w:r>
    </w:p>
    <w:p w14:paraId="23EC2EC0" w14:textId="77777777" w:rsidR="00704E09" w:rsidRDefault="00000000">
      <w:pPr>
        <w:spacing w:after="0" w:line="259" w:lineRule="auto"/>
        <w:ind w:left="0" w:right="0" w:firstLine="0"/>
        <w:jc w:val="left"/>
      </w:pPr>
      <w:r>
        <w:rPr>
          <w:b/>
          <w:sz w:val="24"/>
        </w:rPr>
        <w:t xml:space="preserve"> </w:t>
      </w:r>
    </w:p>
    <w:p w14:paraId="36CA52BE" w14:textId="77777777" w:rsidR="00704E09" w:rsidRDefault="00000000">
      <w:pPr>
        <w:spacing w:after="0" w:line="259" w:lineRule="auto"/>
        <w:ind w:left="0" w:right="0" w:firstLine="0"/>
        <w:jc w:val="left"/>
      </w:pPr>
      <w:r>
        <w:rPr>
          <w:b/>
          <w:sz w:val="24"/>
        </w:rPr>
        <w:t xml:space="preserve"> </w:t>
      </w:r>
    </w:p>
    <w:p w14:paraId="0AD51872" w14:textId="77777777" w:rsidR="00704E09" w:rsidRDefault="00000000">
      <w:pPr>
        <w:spacing w:after="0" w:line="259" w:lineRule="auto"/>
        <w:ind w:left="0" w:right="0" w:firstLine="0"/>
        <w:jc w:val="left"/>
      </w:pPr>
      <w:r>
        <w:rPr>
          <w:b/>
          <w:sz w:val="24"/>
        </w:rPr>
        <w:t xml:space="preserve"> </w:t>
      </w:r>
    </w:p>
    <w:p w14:paraId="2C178397" w14:textId="77777777" w:rsidR="00704E09" w:rsidRDefault="00000000">
      <w:pPr>
        <w:spacing w:after="0" w:line="259" w:lineRule="auto"/>
        <w:ind w:left="0" w:right="0" w:firstLine="0"/>
        <w:jc w:val="left"/>
        <w:rPr>
          <w:b/>
          <w:sz w:val="24"/>
        </w:rPr>
      </w:pPr>
      <w:r>
        <w:rPr>
          <w:b/>
          <w:sz w:val="24"/>
        </w:rPr>
        <w:t xml:space="preserve"> </w:t>
      </w:r>
    </w:p>
    <w:p w14:paraId="031FCCD9" w14:textId="77777777" w:rsidR="000C2234" w:rsidRDefault="000C2234">
      <w:pPr>
        <w:spacing w:after="0" w:line="259" w:lineRule="auto"/>
        <w:ind w:left="0" w:right="0" w:firstLine="0"/>
        <w:jc w:val="left"/>
        <w:rPr>
          <w:b/>
          <w:sz w:val="24"/>
        </w:rPr>
      </w:pPr>
    </w:p>
    <w:p w14:paraId="5409F99F" w14:textId="77777777" w:rsidR="000C2234" w:rsidRDefault="000C2234">
      <w:pPr>
        <w:spacing w:after="0" w:line="259" w:lineRule="auto"/>
        <w:ind w:left="0" w:right="0" w:firstLine="0"/>
        <w:jc w:val="left"/>
        <w:rPr>
          <w:b/>
          <w:sz w:val="24"/>
        </w:rPr>
      </w:pPr>
    </w:p>
    <w:p w14:paraId="08DF7ED8" w14:textId="77777777" w:rsidR="000C2234" w:rsidRDefault="000C2234">
      <w:pPr>
        <w:spacing w:after="0" w:line="259" w:lineRule="auto"/>
        <w:ind w:left="0" w:right="0" w:firstLine="0"/>
        <w:jc w:val="left"/>
      </w:pPr>
    </w:p>
    <w:p w14:paraId="1D1FF7D9" w14:textId="77777777" w:rsidR="00704E09" w:rsidRDefault="00000000">
      <w:pPr>
        <w:spacing w:after="0" w:line="259" w:lineRule="auto"/>
        <w:ind w:left="0" w:right="0" w:firstLine="0"/>
        <w:jc w:val="left"/>
      </w:pPr>
      <w:r>
        <w:rPr>
          <w:b/>
          <w:sz w:val="24"/>
        </w:rPr>
        <w:t xml:space="preserve"> </w:t>
      </w:r>
    </w:p>
    <w:p w14:paraId="6E73F7F3" w14:textId="77777777" w:rsidR="00704E09" w:rsidRDefault="00000000">
      <w:pPr>
        <w:spacing w:after="0" w:line="259" w:lineRule="auto"/>
        <w:ind w:left="0" w:right="0" w:firstLine="0"/>
        <w:jc w:val="left"/>
        <w:rPr>
          <w:b/>
          <w:sz w:val="24"/>
        </w:rPr>
      </w:pPr>
      <w:r>
        <w:rPr>
          <w:b/>
          <w:sz w:val="24"/>
        </w:rPr>
        <w:lastRenderedPageBreak/>
        <w:t xml:space="preserve"> </w:t>
      </w:r>
    </w:p>
    <w:p w14:paraId="269019D4" w14:textId="77777777" w:rsidR="000C2234" w:rsidRDefault="000C2234">
      <w:pPr>
        <w:spacing w:after="0" w:line="259" w:lineRule="auto"/>
        <w:ind w:left="0" w:right="0" w:firstLine="0"/>
        <w:jc w:val="left"/>
        <w:rPr>
          <w:b/>
          <w:sz w:val="24"/>
        </w:rPr>
      </w:pPr>
    </w:p>
    <w:p w14:paraId="6528B283" w14:textId="2559E43E" w:rsidR="000C2234" w:rsidRDefault="000C2234">
      <w:pPr>
        <w:spacing w:after="0" w:line="259" w:lineRule="auto"/>
        <w:ind w:left="0" w:right="0" w:firstLine="0"/>
        <w:jc w:val="left"/>
        <w:rPr>
          <w:b/>
          <w:sz w:val="24"/>
        </w:rPr>
      </w:pPr>
      <w:r>
        <w:rPr>
          <w:b/>
          <w:noProof/>
          <w:sz w:val="24"/>
        </w:rPr>
        <w:drawing>
          <wp:inline distT="0" distB="0" distL="0" distR="0" wp14:anchorId="21762A7C" wp14:editId="6C6E8F71">
            <wp:extent cx="5188585" cy="8122920"/>
            <wp:effectExtent l="0" t="0" r="0" b="0"/>
            <wp:docPr id="989701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7463" cy="8152474"/>
                    </a:xfrm>
                    <a:prstGeom prst="rect">
                      <a:avLst/>
                    </a:prstGeom>
                    <a:noFill/>
                  </pic:spPr>
                </pic:pic>
              </a:graphicData>
            </a:graphic>
          </wp:inline>
        </w:drawing>
      </w:r>
    </w:p>
    <w:p w14:paraId="1379214C" w14:textId="77777777" w:rsidR="000C2234" w:rsidRDefault="000C2234">
      <w:pPr>
        <w:spacing w:after="0" w:line="259" w:lineRule="auto"/>
        <w:ind w:left="0" w:right="0" w:firstLine="0"/>
        <w:jc w:val="left"/>
      </w:pPr>
    </w:p>
    <w:p w14:paraId="71FC275A" w14:textId="6B8C96BF" w:rsidR="00704E09" w:rsidRDefault="00000000">
      <w:pPr>
        <w:spacing w:after="0" w:line="259" w:lineRule="auto"/>
        <w:ind w:left="0" w:right="0" w:firstLine="0"/>
        <w:jc w:val="left"/>
      </w:pPr>
      <w:r>
        <w:rPr>
          <w:b/>
          <w:sz w:val="24"/>
        </w:rPr>
        <w:lastRenderedPageBreak/>
        <w:t xml:space="preserve"> </w:t>
      </w:r>
      <w:r w:rsidR="000C2234">
        <w:rPr>
          <w:b/>
          <w:noProof/>
          <w:sz w:val="24"/>
        </w:rPr>
        <w:drawing>
          <wp:inline distT="0" distB="0" distL="0" distR="0" wp14:anchorId="1C3EF8D2" wp14:editId="28420B2D">
            <wp:extent cx="5449843" cy="8457565"/>
            <wp:effectExtent l="0" t="0" r="0" b="635"/>
            <wp:docPr id="2033229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5513" cy="8466365"/>
                    </a:xfrm>
                    <a:prstGeom prst="rect">
                      <a:avLst/>
                    </a:prstGeom>
                    <a:noFill/>
                  </pic:spPr>
                </pic:pic>
              </a:graphicData>
            </a:graphic>
          </wp:inline>
        </w:drawing>
      </w:r>
    </w:p>
    <w:p w14:paraId="68F049D2" w14:textId="77777777" w:rsidR="000C2234" w:rsidRDefault="000C2234">
      <w:pPr>
        <w:spacing w:after="0" w:line="259" w:lineRule="auto"/>
        <w:ind w:left="-5" w:right="0"/>
        <w:jc w:val="left"/>
        <w:rPr>
          <w:b/>
          <w:sz w:val="24"/>
        </w:rPr>
      </w:pPr>
    </w:p>
    <w:p w14:paraId="519ACB00" w14:textId="3D9C4A88" w:rsidR="000C2234" w:rsidRDefault="000C2234">
      <w:pPr>
        <w:spacing w:after="0" w:line="259" w:lineRule="auto"/>
        <w:ind w:left="-5" w:right="0"/>
        <w:jc w:val="left"/>
        <w:rPr>
          <w:b/>
          <w:sz w:val="24"/>
        </w:rPr>
      </w:pPr>
      <w:r>
        <w:rPr>
          <w:b/>
          <w:noProof/>
          <w:sz w:val="24"/>
        </w:rPr>
        <w:lastRenderedPageBreak/>
        <w:drawing>
          <wp:inline distT="0" distB="0" distL="0" distR="0" wp14:anchorId="60C3C415" wp14:editId="5D2F95A6">
            <wp:extent cx="5876925" cy="9624442"/>
            <wp:effectExtent l="0" t="0" r="0" b="0"/>
            <wp:docPr id="931726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8584" cy="9659912"/>
                    </a:xfrm>
                    <a:prstGeom prst="rect">
                      <a:avLst/>
                    </a:prstGeom>
                    <a:noFill/>
                  </pic:spPr>
                </pic:pic>
              </a:graphicData>
            </a:graphic>
          </wp:inline>
        </w:drawing>
      </w:r>
    </w:p>
    <w:p w14:paraId="08C86038" w14:textId="64F5602F" w:rsidR="000C2234" w:rsidRDefault="000C2234">
      <w:pPr>
        <w:spacing w:after="0" w:line="259" w:lineRule="auto"/>
        <w:ind w:left="-5" w:right="0"/>
        <w:jc w:val="left"/>
        <w:rPr>
          <w:b/>
          <w:sz w:val="24"/>
        </w:rPr>
      </w:pPr>
      <w:r>
        <w:rPr>
          <w:b/>
          <w:noProof/>
          <w:sz w:val="24"/>
        </w:rPr>
        <w:lastRenderedPageBreak/>
        <w:drawing>
          <wp:inline distT="0" distB="0" distL="0" distR="0" wp14:anchorId="14EE38EC" wp14:editId="1DCD97FB">
            <wp:extent cx="5976765" cy="9614535"/>
            <wp:effectExtent l="0" t="0" r="5080" b="5715"/>
            <wp:docPr id="1888896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5288" cy="9628246"/>
                    </a:xfrm>
                    <a:prstGeom prst="rect">
                      <a:avLst/>
                    </a:prstGeom>
                    <a:noFill/>
                  </pic:spPr>
                </pic:pic>
              </a:graphicData>
            </a:graphic>
          </wp:inline>
        </w:drawing>
      </w:r>
    </w:p>
    <w:p w14:paraId="4CEBBBCA" w14:textId="2C4A9D0D" w:rsidR="000C2234" w:rsidRDefault="000C2234">
      <w:pPr>
        <w:spacing w:after="0" w:line="259" w:lineRule="auto"/>
        <w:ind w:left="-5" w:right="0"/>
        <w:jc w:val="left"/>
        <w:rPr>
          <w:b/>
          <w:sz w:val="24"/>
        </w:rPr>
      </w:pPr>
      <w:r>
        <w:rPr>
          <w:b/>
          <w:noProof/>
          <w:sz w:val="24"/>
        </w:rPr>
        <w:lastRenderedPageBreak/>
        <w:drawing>
          <wp:inline distT="0" distB="0" distL="0" distR="0" wp14:anchorId="7906FF1D" wp14:editId="4869B475">
            <wp:extent cx="6048170" cy="10757535"/>
            <wp:effectExtent l="0" t="0" r="0" b="5715"/>
            <wp:docPr id="1650998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3203" cy="10766488"/>
                    </a:xfrm>
                    <a:prstGeom prst="rect">
                      <a:avLst/>
                    </a:prstGeom>
                    <a:noFill/>
                  </pic:spPr>
                </pic:pic>
              </a:graphicData>
            </a:graphic>
          </wp:inline>
        </w:drawing>
      </w:r>
    </w:p>
    <w:p w14:paraId="27921B27" w14:textId="77777777" w:rsidR="000C2234" w:rsidRDefault="000C2234">
      <w:pPr>
        <w:spacing w:after="0" w:line="259" w:lineRule="auto"/>
        <w:ind w:left="-5" w:right="0"/>
        <w:jc w:val="left"/>
        <w:rPr>
          <w:b/>
          <w:sz w:val="24"/>
        </w:rPr>
      </w:pPr>
    </w:p>
    <w:p w14:paraId="4951F946" w14:textId="3EA24352" w:rsidR="000C2234" w:rsidRDefault="000C2234">
      <w:pPr>
        <w:spacing w:after="0" w:line="259" w:lineRule="auto"/>
        <w:ind w:left="-5" w:right="0"/>
        <w:jc w:val="left"/>
        <w:rPr>
          <w:b/>
          <w:sz w:val="24"/>
        </w:rPr>
      </w:pPr>
      <w:r>
        <w:rPr>
          <w:b/>
          <w:noProof/>
          <w:sz w:val="24"/>
        </w:rPr>
        <w:lastRenderedPageBreak/>
        <w:drawing>
          <wp:inline distT="0" distB="0" distL="0" distR="0" wp14:anchorId="076FD171" wp14:editId="6863EE05">
            <wp:extent cx="5327716" cy="9476105"/>
            <wp:effectExtent l="0" t="0" r="6350" b="0"/>
            <wp:docPr id="1073780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9355" cy="9514594"/>
                    </a:xfrm>
                    <a:prstGeom prst="rect">
                      <a:avLst/>
                    </a:prstGeom>
                    <a:noFill/>
                  </pic:spPr>
                </pic:pic>
              </a:graphicData>
            </a:graphic>
          </wp:inline>
        </w:drawing>
      </w:r>
    </w:p>
    <w:p w14:paraId="49B35984" w14:textId="2062BF2C" w:rsidR="000C2234" w:rsidRDefault="000C2234" w:rsidP="000C2234">
      <w:pPr>
        <w:spacing w:after="0" w:line="259" w:lineRule="auto"/>
        <w:ind w:left="0" w:right="0" w:firstLine="0"/>
        <w:jc w:val="left"/>
        <w:rPr>
          <w:b/>
          <w:sz w:val="24"/>
        </w:rPr>
      </w:pPr>
      <w:r>
        <w:rPr>
          <w:b/>
          <w:noProof/>
          <w:sz w:val="24"/>
        </w:rPr>
        <w:lastRenderedPageBreak/>
        <w:drawing>
          <wp:inline distT="0" distB="0" distL="0" distR="0" wp14:anchorId="4083C9BF" wp14:editId="4B496E4A">
            <wp:extent cx="6099580" cy="10848975"/>
            <wp:effectExtent l="0" t="0" r="0" b="0"/>
            <wp:docPr id="114767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0129" cy="10867737"/>
                    </a:xfrm>
                    <a:prstGeom prst="rect">
                      <a:avLst/>
                    </a:prstGeom>
                    <a:noFill/>
                  </pic:spPr>
                </pic:pic>
              </a:graphicData>
            </a:graphic>
          </wp:inline>
        </w:drawing>
      </w:r>
    </w:p>
    <w:p w14:paraId="48BDEF3B" w14:textId="77777777" w:rsidR="000C2234" w:rsidRDefault="000C2234">
      <w:pPr>
        <w:spacing w:after="0" w:line="259" w:lineRule="auto"/>
        <w:ind w:left="-5" w:right="0"/>
        <w:jc w:val="left"/>
        <w:rPr>
          <w:b/>
          <w:sz w:val="24"/>
        </w:rPr>
      </w:pPr>
    </w:p>
    <w:p w14:paraId="5084D21A" w14:textId="0F187541" w:rsidR="000C2234" w:rsidRDefault="000C2234">
      <w:pPr>
        <w:spacing w:after="0" w:line="259" w:lineRule="auto"/>
        <w:ind w:left="-5" w:right="0"/>
        <w:jc w:val="left"/>
        <w:rPr>
          <w:b/>
          <w:sz w:val="24"/>
        </w:rPr>
      </w:pPr>
      <w:r>
        <w:rPr>
          <w:b/>
          <w:noProof/>
          <w:sz w:val="24"/>
        </w:rPr>
        <w:lastRenderedPageBreak/>
        <w:drawing>
          <wp:inline distT="0" distB="0" distL="0" distR="0" wp14:anchorId="2BA641B8" wp14:editId="33F30EA6">
            <wp:extent cx="6305220" cy="11214735"/>
            <wp:effectExtent l="0" t="0" r="635" b="5715"/>
            <wp:docPr id="1959369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2359" cy="11227433"/>
                    </a:xfrm>
                    <a:prstGeom prst="rect">
                      <a:avLst/>
                    </a:prstGeom>
                    <a:noFill/>
                  </pic:spPr>
                </pic:pic>
              </a:graphicData>
            </a:graphic>
          </wp:inline>
        </w:drawing>
      </w:r>
    </w:p>
    <w:p w14:paraId="717E8E1F" w14:textId="398F7B95" w:rsidR="00704E09" w:rsidRDefault="00000000">
      <w:pPr>
        <w:spacing w:after="0" w:line="259" w:lineRule="auto"/>
        <w:ind w:left="-5" w:right="0"/>
        <w:jc w:val="left"/>
      </w:pPr>
      <w:r>
        <w:rPr>
          <w:b/>
          <w:sz w:val="24"/>
        </w:rPr>
        <w:lastRenderedPageBreak/>
        <w:t xml:space="preserve">RUBRICS FOR CALCULATION: </w:t>
      </w:r>
    </w:p>
    <w:p w14:paraId="1F1F20CB" w14:textId="77777777" w:rsidR="00704E09" w:rsidRDefault="00000000">
      <w:pPr>
        <w:spacing w:after="0" w:line="259" w:lineRule="auto"/>
        <w:ind w:left="0" w:right="0" w:firstLine="0"/>
        <w:jc w:val="left"/>
      </w:pPr>
      <w:r>
        <w:rPr>
          <w:b/>
          <w:sz w:val="24"/>
        </w:rPr>
        <w:t xml:space="preserve"> </w:t>
      </w:r>
    </w:p>
    <w:tbl>
      <w:tblPr>
        <w:tblStyle w:val="TableGrid"/>
        <w:tblW w:w="9263" w:type="dxa"/>
        <w:tblInd w:w="8" w:type="dxa"/>
        <w:tblCellMar>
          <w:top w:w="179" w:type="dxa"/>
          <w:left w:w="0" w:type="dxa"/>
          <w:bottom w:w="0" w:type="dxa"/>
          <w:right w:w="0" w:type="dxa"/>
        </w:tblCellMar>
        <w:tblLook w:val="04A0" w:firstRow="1" w:lastRow="0" w:firstColumn="1" w:lastColumn="0" w:noHBand="0" w:noVBand="1"/>
      </w:tblPr>
      <w:tblGrid>
        <w:gridCol w:w="1303"/>
        <w:gridCol w:w="920"/>
        <w:gridCol w:w="2580"/>
        <w:gridCol w:w="1500"/>
        <w:gridCol w:w="1620"/>
        <w:gridCol w:w="1340"/>
      </w:tblGrid>
      <w:tr w:rsidR="00704E09" w14:paraId="5A1AAF3C" w14:textId="77777777">
        <w:trPr>
          <w:trHeight w:val="643"/>
        </w:trPr>
        <w:tc>
          <w:tcPr>
            <w:tcW w:w="1303" w:type="dxa"/>
            <w:tcBorders>
              <w:top w:val="single" w:sz="8" w:space="0" w:color="000000"/>
              <w:left w:val="single" w:sz="8" w:space="0" w:color="000000"/>
              <w:bottom w:val="single" w:sz="8" w:space="0" w:color="000000"/>
              <w:right w:val="single" w:sz="8" w:space="0" w:color="000000"/>
            </w:tcBorders>
            <w:shd w:val="clear" w:color="auto" w:fill="EEECE1"/>
            <w:vAlign w:val="center"/>
          </w:tcPr>
          <w:p w14:paraId="0839C405" w14:textId="77777777" w:rsidR="00704E09" w:rsidRDefault="00000000">
            <w:pPr>
              <w:spacing w:after="0" w:line="259" w:lineRule="auto"/>
              <w:ind w:left="8" w:right="0" w:firstLine="0"/>
              <w:jc w:val="left"/>
            </w:pPr>
            <w:r>
              <w:rPr>
                <w:b/>
                <w:sz w:val="15"/>
              </w:rPr>
              <w:t xml:space="preserve">Criteria </w:t>
            </w:r>
          </w:p>
        </w:tc>
        <w:tc>
          <w:tcPr>
            <w:tcW w:w="920" w:type="dxa"/>
            <w:tcBorders>
              <w:top w:val="single" w:sz="8" w:space="0" w:color="000000"/>
              <w:left w:val="single" w:sz="8" w:space="0" w:color="000000"/>
              <w:bottom w:val="single" w:sz="8" w:space="0" w:color="000000"/>
              <w:right w:val="single" w:sz="8" w:space="0" w:color="000000"/>
            </w:tcBorders>
            <w:shd w:val="clear" w:color="auto" w:fill="EEECE1"/>
            <w:vAlign w:val="center"/>
          </w:tcPr>
          <w:p w14:paraId="2B21B71B" w14:textId="77777777" w:rsidR="00704E09" w:rsidRDefault="00000000">
            <w:pPr>
              <w:spacing w:after="0" w:line="259" w:lineRule="auto"/>
              <w:ind w:right="0" w:firstLine="0"/>
              <w:jc w:val="left"/>
            </w:pPr>
            <w:r>
              <w:rPr>
                <w:b/>
                <w:sz w:val="15"/>
              </w:rPr>
              <w:t xml:space="preserve">Weightage (Marks) </w:t>
            </w:r>
          </w:p>
        </w:tc>
        <w:tc>
          <w:tcPr>
            <w:tcW w:w="2580" w:type="dxa"/>
            <w:tcBorders>
              <w:top w:val="single" w:sz="8" w:space="0" w:color="000000"/>
              <w:left w:val="single" w:sz="8" w:space="0" w:color="000000"/>
              <w:bottom w:val="single" w:sz="8" w:space="0" w:color="000000"/>
              <w:right w:val="single" w:sz="8" w:space="0" w:color="000000"/>
            </w:tcBorders>
            <w:shd w:val="clear" w:color="auto" w:fill="EEECE1"/>
            <w:vAlign w:val="center"/>
          </w:tcPr>
          <w:p w14:paraId="477A3EA1" w14:textId="77777777" w:rsidR="00704E09" w:rsidRDefault="00000000">
            <w:pPr>
              <w:spacing w:after="0" w:line="259" w:lineRule="auto"/>
              <w:ind w:left="20" w:right="0" w:firstLine="0"/>
              <w:jc w:val="left"/>
            </w:pPr>
            <w:r>
              <w:rPr>
                <w:b/>
                <w:sz w:val="15"/>
              </w:rPr>
              <w:t xml:space="preserve">Level 4 – Exemplary (Full Marks) </w:t>
            </w:r>
          </w:p>
        </w:tc>
        <w:tc>
          <w:tcPr>
            <w:tcW w:w="1500" w:type="dxa"/>
            <w:tcBorders>
              <w:top w:val="single" w:sz="8" w:space="0" w:color="000000"/>
              <w:left w:val="single" w:sz="8" w:space="0" w:color="000000"/>
              <w:bottom w:val="single" w:sz="8" w:space="0" w:color="000000"/>
              <w:right w:val="single" w:sz="8" w:space="0" w:color="000000"/>
            </w:tcBorders>
            <w:shd w:val="clear" w:color="auto" w:fill="EEECE1"/>
            <w:vAlign w:val="center"/>
          </w:tcPr>
          <w:p w14:paraId="37C18CB1" w14:textId="77777777" w:rsidR="00704E09" w:rsidRDefault="00000000">
            <w:pPr>
              <w:spacing w:after="0" w:line="259" w:lineRule="auto"/>
              <w:ind w:left="5" w:right="0" w:firstLine="0"/>
              <w:jc w:val="left"/>
            </w:pPr>
            <w:r>
              <w:rPr>
                <w:b/>
                <w:sz w:val="15"/>
              </w:rPr>
              <w:t xml:space="preserve">Level 3 – Proficient </w:t>
            </w:r>
          </w:p>
        </w:tc>
        <w:tc>
          <w:tcPr>
            <w:tcW w:w="1620" w:type="dxa"/>
            <w:tcBorders>
              <w:top w:val="single" w:sz="8" w:space="0" w:color="000000"/>
              <w:left w:val="single" w:sz="8" w:space="0" w:color="000000"/>
              <w:bottom w:val="single" w:sz="8" w:space="0" w:color="000000"/>
              <w:right w:val="single" w:sz="8" w:space="0" w:color="000000"/>
            </w:tcBorders>
            <w:shd w:val="clear" w:color="auto" w:fill="EEECE1"/>
            <w:vAlign w:val="center"/>
          </w:tcPr>
          <w:p w14:paraId="173F32DA" w14:textId="77777777" w:rsidR="00704E09" w:rsidRDefault="00000000">
            <w:pPr>
              <w:spacing w:after="0" w:line="259" w:lineRule="auto"/>
              <w:ind w:left="20" w:right="0" w:firstLine="0"/>
              <w:jc w:val="left"/>
            </w:pPr>
            <w:r>
              <w:rPr>
                <w:b/>
                <w:sz w:val="15"/>
              </w:rPr>
              <w:t xml:space="preserve">Level 2 – Developing </w:t>
            </w:r>
          </w:p>
        </w:tc>
        <w:tc>
          <w:tcPr>
            <w:tcW w:w="1340" w:type="dxa"/>
            <w:tcBorders>
              <w:top w:val="single" w:sz="8" w:space="0" w:color="000000"/>
              <w:left w:val="single" w:sz="8" w:space="0" w:color="000000"/>
              <w:bottom w:val="single" w:sz="8" w:space="0" w:color="000000"/>
              <w:right w:val="single" w:sz="8" w:space="0" w:color="000000"/>
            </w:tcBorders>
            <w:shd w:val="clear" w:color="auto" w:fill="EEECE1"/>
            <w:vAlign w:val="center"/>
          </w:tcPr>
          <w:p w14:paraId="6E8E92C9" w14:textId="77777777" w:rsidR="00704E09" w:rsidRDefault="00000000">
            <w:pPr>
              <w:tabs>
                <w:tab w:val="center" w:pos="817"/>
                <w:tab w:val="right" w:pos="1340"/>
              </w:tabs>
              <w:spacing w:after="0" w:line="259" w:lineRule="auto"/>
              <w:ind w:left="0" w:right="0" w:firstLine="0"/>
              <w:jc w:val="left"/>
            </w:pPr>
            <w:r>
              <w:rPr>
                <w:b/>
                <w:sz w:val="15"/>
              </w:rPr>
              <w:t xml:space="preserve">Level </w:t>
            </w:r>
            <w:r>
              <w:rPr>
                <w:b/>
                <w:sz w:val="15"/>
              </w:rPr>
              <w:tab/>
              <w:t xml:space="preserve">1 </w:t>
            </w:r>
            <w:r>
              <w:rPr>
                <w:b/>
                <w:sz w:val="15"/>
              </w:rPr>
              <w:tab/>
              <w:t>–</w:t>
            </w:r>
          </w:p>
          <w:p w14:paraId="6EA20EB2" w14:textId="77777777" w:rsidR="00704E09" w:rsidRDefault="00000000">
            <w:pPr>
              <w:spacing w:after="0" w:line="259" w:lineRule="auto"/>
              <w:ind w:left="5" w:right="0" w:firstLine="0"/>
              <w:jc w:val="left"/>
            </w:pPr>
            <w:r>
              <w:rPr>
                <w:b/>
                <w:sz w:val="15"/>
              </w:rPr>
              <w:t xml:space="preserve">Beginning </w:t>
            </w:r>
          </w:p>
        </w:tc>
      </w:tr>
      <w:tr w:rsidR="00704E09" w14:paraId="646E3751" w14:textId="77777777">
        <w:trPr>
          <w:trHeight w:val="1280"/>
        </w:trPr>
        <w:tc>
          <w:tcPr>
            <w:tcW w:w="1303" w:type="dxa"/>
            <w:tcBorders>
              <w:top w:val="single" w:sz="8" w:space="0" w:color="000000"/>
              <w:left w:val="single" w:sz="8" w:space="0" w:color="000000"/>
              <w:bottom w:val="single" w:sz="8" w:space="0" w:color="000000"/>
              <w:right w:val="single" w:sz="8" w:space="0" w:color="000000"/>
            </w:tcBorders>
            <w:vAlign w:val="center"/>
          </w:tcPr>
          <w:p w14:paraId="4CC17247" w14:textId="77777777" w:rsidR="00704E09" w:rsidRDefault="00000000">
            <w:pPr>
              <w:spacing w:after="0" w:line="259" w:lineRule="auto"/>
              <w:ind w:left="8" w:right="0" w:firstLine="0"/>
              <w:jc w:val="left"/>
            </w:pPr>
            <w:r>
              <w:rPr>
                <w:b/>
                <w:sz w:val="15"/>
              </w:rPr>
              <w:t xml:space="preserve">Conceptual </w:t>
            </w:r>
          </w:p>
          <w:p w14:paraId="3449F3B2" w14:textId="77777777" w:rsidR="00704E09" w:rsidRDefault="00000000">
            <w:pPr>
              <w:spacing w:after="0" w:line="259" w:lineRule="auto"/>
              <w:ind w:left="8" w:right="0" w:firstLine="0"/>
              <w:jc w:val="left"/>
            </w:pPr>
            <w:r>
              <w:rPr>
                <w:b/>
                <w:sz w:val="15"/>
              </w:rPr>
              <w:t xml:space="preserve">Understanding </w:t>
            </w:r>
          </w:p>
        </w:tc>
        <w:tc>
          <w:tcPr>
            <w:tcW w:w="920" w:type="dxa"/>
            <w:tcBorders>
              <w:top w:val="single" w:sz="8" w:space="0" w:color="000000"/>
              <w:left w:val="single" w:sz="8" w:space="0" w:color="000000"/>
              <w:bottom w:val="single" w:sz="8" w:space="0" w:color="000000"/>
              <w:right w:val="single" w:sz="8" w:space="0" w:color="000000"/>
            </w:tcBorders>
            <w:vAlign w:val="center"/>
          </w:tcPr>
          <w:p w14:paraId="1416CEB4" w14:textId="77777777" w:rsidR="00704E09" w:rsidRDefault="00000000">
            <w:pPr>
              <w:spacing w:after="0" w:line="259" w:lineRule="auto"/>
              <w:ind w:right="0" w:firstLine="0"/>
              <w:jc w:val="left"/>
            </w:pPr>
            <w:r>
              <w:rPr>
                <w:b/>
                <w:sz w:val="15"/>
              </w:rPr>
              <w:t xml:space="preserve">35 Marks </w:t>
            </w:r>
          </w:p>
        </w:tc>
        <w:tc>
          <w:tcPr>
            <w:tcW w:w="2580" w:type="dxa"/>
            <w:tcBorders>
              <w:top w:val="single" w:sz="8" w:space="0" w:color="000000"/>
              <w:left w:val="single" w:sz="8" w:space="0" w:color="000000"/>
              <w:bottom w:val="single" w:sz="8" w:space="0" w:color="000000"/>
              <w:right w:val="single" w:sz="8" w:space="0" w:color="000000"/>
            </w:tcBorders>
            <w:vAlign w:val="center"/>
          </w:tcPr>
          <w:p w14:paraId="4A049D77" w14:textId="77777777" w:rsidR="00704E09" w:rsidRDefault="00000000">
            <w:pPr>
              <w:spacing w:after="0" w:line="259" w:lineRule="auto"/>
              <w:ind w:left="20" w:right="39" w:firstLine="0"/>
            </w:pPr>
            <w:r>
              <w:rPr>
                <w:b/>
                <w:sz w:val="15"/>
              </w:rPr>
              <w:t xml:space="preserve">Demonstrates clear, complete, and in-depth understanding of OS concepts (types, structure, system calls) </w:t>
            </w:r>
          </w:p>
        </w:tc>
        <w:tc>
          <w:tcPr>
            <w:tcW w:w="1500" w:type="dxa"/>
            <w:tcBorders>
              <w:top w:val="single" w:sz="8" w:space="0" w:color="000000"/>
              <w:left w:val="single" w:sz="8" w:space="0" w:color="000000"/>
              <w:bottom w:val="single" w:sz="8" w:space="0" w:color="000000"/>
              <w:right w:val="single" w:sz="8" w:space="0" w:color="000000"/>
            </w:tcBorders>
            <w:vAlign w:val="center"/>
          </w:tcPr>
          <w:p w14:paraId="2E19C269" w14:textId="77777777" w:rsidR="00704E09" w:rsidRDefault="00000000">
            <w:pPr>
              <w:spacing w:after="0" w:line="259" w:lineRule="auto"/>
              <w:ind w:left="5" w:right="0" w:firstLine="0"/>
              <w:jc w:val="left"/>
            </w:pPr>
            <w:r>
              <w:rPr>
                <w:b/>
                <w:sz w:val="15"/>
              </w:rPr>
              <w:t xml:space="preserve">Good understanding with minor gaps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D440A5E" w14:textId="77777777" w:rsidR="00704E09" w:rsidRDefault="00000000">
            <w:pPr>
              <w:spacing w:after="0" w:line="259" w:lineRule="auto"/>
              <w:ind w:left="20" w:right="0" w:firstLine="0"/>
            </w:pPr>
            <w:r>
              <w:rPr>
                <w:b/>
                <w:sz w:val="15"/>
              </w:rPr>
              <w:t xml:space="preserve">Basic understanding </w:t>
            </w:r>
          </w:p>
          <w:p w14:paraId="264E71EC" w14:textId="77777777" w:rsidR="00704E09" w:rsidRDefault="00000000">
            <w:pPr>
              <w:spacing w:after="0" w:line="259" w:lineRule="auto"/>
              <w:ind w:left="-20" w:right="0" w:firstLine="0"/>
              <w:jc w:val="left"/>
            </w:pPr>
            <w:r>
              <w:rPr>
                <w:b/>
                <w:sz w:val="15"/>
              </w:rPr>
              <w:t xml:space="preserve"> </w:t>
            </w:r>
          </w:p>
          <w:p w14:paraId="2A751FEF" w14:textId="77777777" w:rsidR="00704E09" w:rsidRDefault="00000000">
            <w:pPr>
              <w:tabs>
                <w:tab w:val="right" w:pos="1620"/>
              </w:tabs>
              <w:spacing w:after="0" w:line="259" w:lineRule="auto"/>
              <w:ind w:left="0" w:right="0" w:firstLine="0"/>
              <w:jc w:val="left"/>
            </w:pPr>
            <w:r>
              <w:rPr>
                <w:b/>
                <w:sz w:val="15"/>
              </w:rPr>
              <w:t xml:space="preserve">with </w:t>
            </w:r>
            <w:r>
              <w:rPr>
                <w:b/>
                <w:sz w:val="15"/>
              </w:rPr>
              <w:tab/>
              <w:t xml:space="preserve">some </w:t>
            </w:r>
          </w:p>
          <w:p w14:paraId="6A56EC50" w14:textId="77777777" w:rsidR="00704E09" w:rsidRDefault="00000000">
            <w:pPr>
              <w:spacing w:after="0" w:line="259" w:lineRule="auto"/>
              <w:ind w:left="20" w:right="0" w:firstLine="0"/>
              <w:jc w:val="left"/>
            </w:pPr>
            <w:r>
              <w:rPr>
                <w:b/>
                <w:sz w:val="15"/>
              </w:rPr>
              <w:t xml:space="preserve">misconceptions </w:t>
            </w:r>
          </w:p>
        </w:tc>
        <w:tc>
          <w:tcPr>
            <w:tcW w:w="1340" w:type="dxa"/>
            <w:tcBorders>
              <w:top w:val="single" w:sz="8" w:space="0" w:color="000000"/>
              <w:left w:val="single" w:sz="8" w:space="0" w:color="000000"/>
              <w:bottom w:val="single" w:sz="8" w:space="0" w:color="000000"/>
              <w:right w:val="single" w:sz="8" w:space="0" w:color="000000"/>
            </w:tcBorders>
            <w:vAlign w:val="center"/>
          </w:tcPr>
          <w:p w14:paraId="23B4A6C2" w14:textId="77777777" w:rsidR="00704E09" w:rsidRDefault="00000000">
            <w:pPr>
              <w:spacing w:after="0" w:line="259" w:lineRule="auto"/>
              <w:ind w:left="5" w:right="0" w:firstLine="0"/>
              <w:jc w:val="left"/>
            </w:pPr>
            <w:r>
              <w:rPr>
                <w:b/>
                <w:sz w:val="15"/>
              </w:rPr>
              <w:t xml:space="preserve">Poor or incorrect understanding </w:t>
            </w:r>
          </w:p>
        </w:tc>
      </w:tr>
      <w:tr w:rsidR="00704E09" w14:paraId="2E3DFBBB" w14:textId="77777777">
        <w:trPr>
          <w:trHeight w:val="640"/>
        </w:trPr>
        <w:tc>
          <w:tcPr>
            <w:tcW w:w="1303" w:type="dxa"/>
            <w:tcBorders>
              <w:top w:val="single" w:sz="8" w:space="0" w:color="000000"/>
              <w:left w:val="single" w:sz="8" w:space="0" w:color="000000"/>
              <w:bottom w:val="single" w:sz="8" w:space="0" w:color="000000"/>
              <w:right w:val="single" w:sz="8" w:space="0" w:color="000000"/>
            </w:tcBorders>
            <w:vAlign w:val="center"/>
          </w:tcPr>
          <w:p w14:paraId="734D0C45" w14:textId="77777777" w:rsidR="00704E09" w:rsidRDefault="00000000">
            <w:pPr>
              <w:tabs>
                <w:tab w:val="right" w:pos="1303"/>
              </w:tabs>
              <w:spacing w:after="0" w:line="259" w:lineRule="auto"/>
              <w:ind w:left="0" w:right="0" w:firstLine="0"/>
              <w:jc w:val="left"/>
            </w:pPr>
            <w:r>
              <w:rPr>
                <w:b/>
                <w:sz w:val="15"/>
              </w:rPr>
              <w:t xml:space="preserve">Accuracy </w:t>
            </w:r>
            <w:r>
              <w:rPr>
                <w:b/>
                <w:sz w:val="15"/>
              </w:rPr>
              <w:tab/>
              <w:t xml:space="preserve">of </w:t>
            </w:r>
          </w:p>
          <w:p w14:paraId="6DDC97D8" w14:textId="77777777" w:rsidR="00704E09" w:rsidRDefault="00000000">
            <w:pPr>
              <w:spacing w:after="0" w:line="259" w:lineRule="auto"/>
              <w:ind w:left="8" w:right="0" w:firstLine="0"/>
              <w:jc w:val="left"/>
            </w:pPr>
            <w:r>
              <w:rPr>
                <w:b/>
                <w:sz w:val="15"/>
              </w:rPr>
              <w:t xml:space="preserve">Answers </w:t>
            </w:r>
          </w:p>
        </w:tc>
        <w:tc>
          <w:tcPr>
            <w:tcW w:w="920" w:type="dxa"/>
            <w:tcBorders>
              <w:top w:val="single" w:sz="8" w:space="0" w:color="000000"/>
              <w:left w:val="single" w:sz="8" w:space="0" w:color="000000"/>
              <w:bottom w:val="single" w:sz="8" w:space="0" w:color="000000"/>
              <w:right w:val="single" w:sz="8" w:space="0" w:color="000000"/>
            </w:tcBorders>
            <w:vAlign w:val="center"/>
          </w:tcPr>
          <w:p w14:paraId="42BA1F26" w14:textId="77777777" w:rsidR="00704E09" w:rsidRDefault="00000000">
            <w:pPr>
              <w:spacing w:after="0" w:line="259" w:lineRule="auto"/>
              <w:ind w:right="0" w:firstLine="0"/>
              <w:jc w:val="left"/>
            </w:pPr>
            <w:r>
              <w:rPr>
                <w:b/>
                <w:sz w:val="15"/>
              </w:rPr>
              <w:t xml:space="preserve">25 Marks </w:t>
            </w:r>
          </w:p>
        </w:tc>
        <w:tc>
          <w:tcPr>
            <w:tcW w:w="2580" w:type="dxa"/>
            <w:tcBorders>
              <w:top w:val="single" w:sz="8" w:space="0" w:color="000000"/>
              <w:left w:val="single" w:sz="8" w:space="0" w:color="000000"/>
              <w:bottom w:val="single" w:sz="8" w:space="0" w:color="000000"/>
              <w:right w:val="single" w:sz="8" w:space="0" w:color="000000"/>
            </w:tcBorders>
            <w:vAlign w:val="center"/>
          </w:tcPr>
          <w:p w14:paraId="7949BB02" w14:textId="77777777" w:rsidR="00704E09" w:rsidRDefault="00000000">
            <w:pPr>
              <w:spacing w:after="0" w:line="259" w:lineRule="auto"/>
              <w:ind w:left="20" w:right="0" w:firstLine="0"/>
            </w:pPr>
            <w:r>
              <w:rPr>
                <w:b/>
                <w:sz w:val="15"/>
              </w:rPr>
              <w:t xml:space="preserve">All answers are correct, precise, and relevant </w:t>
            </w:r>
          </w:p>
        </w:tc>
        <w:tc>
          <w:tcPr>
            <w:tcW w:w="1500" w:type="dxa"/>
            <w:tcBorders>
              <w:top w:val="single" w:sz="8" w:space="0" w:color="000000"/>
              <w:left w:val="single" w:sz="8" w:space="0" w:color="000000"/>
              <w:bottom w:val="single" w:sz="8" w:space="0" w:color="000000"/>
              <w:right w:val="single" w:sz="8" w:space="0" w:color="000000"/>
            </w:tcBorders>
            <w:vAlign w:val="center"/>
          </w:tcPr>
          <w:p w14:paraId="1C984380" w14:textId="77777777" w:rsidR="00704E09" w:rsidRDefault="00000000">
            <w:pPr>
              <w:spacing w:after="0" w:line="259" w:lineRule="auto"/>
              <w:ind w:left="5" w:right="0" w:firstLine="0"/>
            </w:pPr>
            <w:r>
              <w:rPr>
                <w:b/>
                <w:sz w:val="15"/>
              </w:rPr>
              <w:t xml:space="preserve">Mostly correct with minor errors </w:t>
            </w:r>
          </w:p>
        </w:tc>
        <w:tc>
          <w:tcPr>
            <w:tcW w:w="1620" w:type="dxa"/>
            <w:tcBorders>
              <w:top w:val="single" w:sz="8" w:space="0" w:color="000000"/>
              <w:left w:val="single" w:sz="8" w:space="0" w:color="000000"/>
              <w:bottom w:val="single" w:sz="8" w:space="0" w:color="000000"/>
              <w:right w:val="single" w:sz="8" w:space="0" w:color="000000"/>
            </w:tcBorders>
            <w:vAlign w:val="center"/>
          </w:tcPr>
          <w:p w14:paraId="18623E13" w14:textId="77777777" w:rsidR="00704E09" w:rsidRDefault="00000000">
            <w:pPr>
              <w:spacing w:after="0" w:line="259" w:lineRule="auto"/>
              <w:ind w:left="20" w:right="0" w:firstLine="0"/>
            </w:pPr>
            <w:r>
              <w:rPr>
                <w:b/>
                <w:sz w:val="15"/>
              </w:rPr>
              <w:t xml:space="preserve">Partially correct with noticeable errors </w:t>
            </w:r>
          </w:p>
        </w:tc>
        <w:tc>
          <w:tcPr>
            <w:tcW w:w="1340" w:type="dxa"/>
            <w:tcBorders>
              <w:top w:val="single" w:sz="8" w:space="0" w:color="000000"/>
              <w:left w:val="single" w:sz="8" w:space="0" w:color="000000"/>
              <w:bottom w:val="single" w:sz="8" w:space="0" w:color="000000"/>
              <w:right w:val="single" w:sz="8" w:space="0" w:color="000000"/>
            </w:tcBorders>
            <w:vAlign w:val="center"/>
          </w:tcPr>
          <w:p w14:paraId="0BF417B4" w14:textId="77777777" w:rsidR="00704E09" w:rsidRDefault="00000000">
            <w:pPr>
              <w:spacing w:after="0" w:line="259" w:lineRule="auto"/>
              <w:ind w:left="5" w:right="0" w:firstLine="0"/>
              <w:jc w:val="left"/>
            </w:pPr>
            <w:r>
              <w:rPr>
                <w:b/>
                <w:sz w:val="15"/>
              </w:rPr>
              <w:t xml:space="preserve">Mostly </w:t>
            </w:r>
            <w:r>
              <w:rPr>
                <w:b/>
                <w:sz w:val="15"/>
              </w:rPr>
              <w:tab/>
              <w:t xml:space="preserve">incorrect or irrelevant </w:t>
            </w:r>
          </w:p>
        </w:tc>
      </w:tr>
      <w:tr w:rsidR="00704E09" w14:paraId="752AE510" w14:textId="77777777">
        <w:trPr>
          <w:trHeight w:val="660"/>
        </w:trPr>
        <w:tc>
          <w:tcPr>
            <w:tcW w:w="1303" w:type="dxa"/>
            <w:tcBorders>
              <w:top w:val="single" w:sz="8" w:space="0" w:color="000000"/>
              <w:left w:val="single" w:sz="8" w:space="0" w:color="000000"/>
              <w:bottom w:val="single" w:sz="8" w:space="0" w:color="000000"/>
              <w:right w:val="single" w:sz="8" w:space="0" w:color="000000"/>
            </w:tcBorders>
            <w:vAlign w:val="center"/>
          </w:tcPr>
          <w:p w14:paraId="1AEEF646" w14:textId="77777777" w:rsidR="00704E09" w:rsidRDefault="00000000">
            <w:pPr>
              <w:spacing w:after="0" w:line="259" w:lineRule="auto"/>
              <w:ind w:left="8" w:right="0" w:firstLine="0"/>
              <w:jc w:val="left"/>
            </w:pPr>
            <w:r>
              <w:rPr>
                <w:b/>
                <w:sz w:val="15"/>
              </w:rPr>
              <w:t xml:space="preserve">Application </w:t>
            </w:r>
            <w:r>
              <w:rPr>
                <w:b/>
                <w:sz w:val="15"/>
              </w:rPr>
              <w:tab/>
              <w:t xml:space="preserve">of Knowledge </w:t>
            </w:r>
          </w:p>
        </w:tc>
        <w:tc>
          <w:tcPr>
            <w:tcW w:w="920" w:type="dxa"/>
            <w:tcBorders>
              <w:top w:val="single" w:sz="8" w:space="0" w:color="000000"/>
              <w:left w:val="single" w:sz="8" w:space="0" w:color="000000"/>
              <w:bottom w:val="single" w:sz="8" w:space="0" w:color="000000"/>
              <w:right w:val="single" w:sz="8" w:space="0" w:color="000000"/>
            </w:tcBorders>
            <w:vAlign w:val="center"/>
          </w:tcPr>
          <w:p w14:paraId="5C6A9DE4" w14:textId="77777777" w:rsidR="00704E09" w:rsidRDefault="00000000">
            <w:pPr>
              <w:spacing w:after="0" w:line="259" w:lineRule="auto"/>
              <w:ind w:right="0" w:firstLine="0"/>
              <w:jc w:val="left"/>
            </w:pPr>
            <w:r>
              <w:rPr>
                <w:b/>
                <w:sz w:val="15"/>
              </w:rPr>
              <w:t xml:space="preserve">15 Marks </w:t>
            </w:r>
          </w:p>
        </w:tc>
        <w:tc>
          <w:tcPr>
            <w:tcW w:w="2580" w:type="dxa"/>
            <w:tcBorders>
              <w:top w:val="single" w:sz="8" w:space="0" w:color="000000"/>
              <w:left w:val="single" w:sz="8" w:space="0" w:color="000000"/>
              <w:bottom w:val="single" w:sz="8" w:space="0" w:color="000000"/>
              <w:right w:val="single" w:sz="8" w:space="0" w:color="000000"/>
            </w:tcBorders>
            <w:vAlign w:val="center"/>
          </w:tcPr>
          <w:p w14:paraId="01381218" w14:textId="77777777" w:rsidR="00704E09" w:rsidRDefault="00000000">
            <w:pPr>
              <w:spacing w:after="0" w:line="259" w:lineRule="auto"/>
              <w:ind w:left="20" w:right="0" w:firstLine="0"/>
              <w:jc w:val="left"/>
            </w:pPr>
            <w:r>
              <w:rPr>
                <w:b/>
                <w:sz w:val="15"/>
              </w:rPr>
              <w:t xml:space="preserve">Effectively applies concepts to scenarios/questions </w:t>
            </w:r>
          </w:p>
        </w:tc>
        <w:tc>
          <w:tcPr>
            <w:tcW w:w="1500" w:type="dxa"/>
            <w:tcBorders>
              <w:top w:val="single" w:sz="8" w:space="0" w:color="000000"/>
              <w:left w:val="single" w:sz="8" w:space="0" w:color="000000"/>
              <w:bottom w:val="single" w:sz="8" w:space="0" w:color="000000"/>
              <w:right w:val="single" w:sz="8" w:space="0" w:color="000000"/>
            </w:tcBorders>
            <w:vAlign w:val="center"/>
          </w:tcPr>
          <w:p w14:paraId="5F1AC329" w14:textId="77777777" w:rsidR="00704E09" w:rsidRDefault="00000000">
            <w:pPr>
              <w:spacing w:after="0" w:line="259" w:lineRule="auto"/>
              <w:ind w:left="5" w:right="0" w:firstLine="0"/>
              <w:jc w:val="left"/>
            </w:pPr>
            <w:r>
              <w:rPr>
                <w:b/>
                <w:sz w:val="15"/>
              </w:rPr>
              <w:t xml:space="preserve">Applies with minor mistakes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0BDEEB0" w14:textId="77777777" w:rsidR="00704E09" w:rsidRDefault="00000000">
            <w:pPr>
              <w:spacing w:after="0" w:line="259" w:lineRule="auto"/>
              <w:ind w:left="20" w:right="0" w:hanging="38"/>
              <w:jc w:val="left"/>
            </w:pPr>
            <w:r>
              <w:rPr>
                <w:b/>
                <w:sz w:val="15"/>
              </w:rPr>
              <w:t xml:space="preserve"> Limited </w:t>
            </w:r>
            <w:r>
              <w:rPr>
                <w:b/>
                <w:sz w:val="15"/>
              </w:rPr>
              <w:tab/>
              <w:t xml:space="preserve">or </w:t>
            </w:r>
            <w:r>
              <w:rPr>
                <w:b/>
                <w:sz w:val="15"/>
              </w:rPr>
              <w:tab/>
              <w:t xml:space="preserve">partial application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317A9F5E" w14:textId="77777777" w:rsidR="00704E09" w:rsidRDefault="00000000">
            <w:pPr>
              <w:tabs>
                <w:tab w:val="right" w:pos="1340"/>
              </w:tabs>
              <w:spacing w:after="0" w:line="259" w:lineRule="auto"/>
              <w:ind w:left="0" w:right="0" w:firstLine="0"/>
              <w:jc w:val="left"/>
            </w:pPr>
            <w:r>
              <w:rPr>
                <w:b/>
                <w:sz w:val="15"/>
              </w:rPr>
              <w:t xml:space="preserve">No </w:t>
            </w:r>
            <w:r>
              <w:rPr>
                <w:b/>
                <w:sz w:val="15"/>
              </w:rPr>
              <w:tab/>
              <w:t>meaningful</w:t>
            </w:r>
          </w:p>
          <w:p w14:paraId="4840B349" w14:textId="77777777" w:rsidR="00704E09" w:rsidRDefault="00000000">
            <w:pPr>
              <w:spacing w:after="0" w:line="259" w:lineRule="auto"/>
              <w:ind w:left="5" w:right="0" w:firstLine="0"/>
              <w:jc w:val="left"/>
            </w:pPr>
            <w:r>
              <w:rPr>
                <w:b/>
                <w:sz w:val="15"/>
              </w:rPr>
              <w:t xml:space="preserve">application </w:t>
            </w:r>
          </w:p>
        </w:tc>
      </w:tr>
      <w:tr w:rsidR="00704E09" w14:paraId="7227ECA0" w14:textId="77777777">
        <w:trPr>
          <w:trHeight w:val="980"/>
        </w:trPr>
        <w:tc>
          <w:tcPr>
            <w:tcW w:w="1303" w:type="dxa"/>
            <w:tcBorders>
              <w:top w:val="single" w:sz="8" w:space="0" w:color="000000"/>
              <w:left w:val="single" w:sz="8" w:space="0" w:color="000000"/>
              <w:bottom w:val="single" w:sz="8" w:space="0" w:color="000000"/>
              <w:right w:val="single" w:sz="8" w:space="0" w:color="000000"/>
            </w:tcBorders>
            <w:vAlign w:val="center"/>
          </w:tcPr>
          <w:p w14:paraId="09A28616" w14:textId="77777777" w:rsidR="00704E09" w:rsidRDefault="00000000">
            <w:pPr>
              <w:spacing w:after="0" w:line="259" w:lineRule="auto"/>
              <w:ind w:left="8" w:right="0" w:firstLine="0"/>
              <w:jc w:val="left"/>
            </w:pPr>
            <w:r>
              <w:rPr>
                <w:b/>
                <w:sz w:val="15"/>
              </w:rPr>
              <w:t xml:space="preserve">Completeness of Response </w:t>
            </w:r>
          </w:p>
        </w:tc>
        <w:tc>
          <w:tcPr>
            <w:tcW w:w="920" w:type="dxa"/>
            <w:tcBorders>
              <w:top w:val="single" w:sz="8" w:space="0" w:color="000000"/>
              <w:left w:val="single" w:sz="8" w:space="0" w:color="000000"/>
              <w:bottom w:val="single" w:sz="8" w:space="0" w:color="000000"/>
              <w:right w:val="single" w:sz="8" w:space="0" w:color="000000"/>
            </w:tcBorders>
            <w:vAlign w:val="center"/>
          </w:tcPr>
          <w:p w14:paraId="3AFEA36E" w14:textId="77777777" w:rsidR="00704E09" w:rsidRDefault="00000000">
            <w:pPr>
              <w:spacing w:after="0" w:line="259" w:lineRule="auto"/>
              <w:ind w:right="0" w:firstLine="0"/>
              <w:jc w:val="left"/>
            </w:pPr>
            <w:r>
              <w:rPr>
                <w:b/>
                <w:sz w:val="15"/>
              </w:rPr>
              <w:t xml:space="preserve">15 Marks </w:t>
            </w:r>
          </w:p>
        </w:tc>
        <w:tc>
          <w:tcPr>
            <w:tcW w:w="2580" w:type="dxa"/>
            <w:tcBorders>
              <w:top w:val="single" w:sz="8" w:space="0" w:color="000000"/>
              <w:left w:val="single" w:sz="8" w:space="0" w:color="000000"/>
              <w:bottom w:val="single" w:sz="8" w:space="0" w:color="000000"/>
              <w:right w:val="single" w:sz="8" w:space="0" w:color="000000"/>
            </w:tcBorders>
            <w:vAlign w:val="center"/>
          </w:tcPr>
          <w:p w14:paraId="55D07798" w14:textId="77777777" w:rsidR="00704E09" w:rsidRDefault="00000000">
            <w:pPr>
              <w:spacing w:after="0" w:line="259" w:lineRule="auto"/>
              <w:ind w:left="20" w:right="0" w:firstLine="0"/>
              <w:jc w:val="left"/>
            </w:pPr>
            <w:r>
              <w:rPr>
                <w:b/>
                <w:sz w:val="15"/>
              </w:rPr>
              <w:t xml:space="preserve">All parts of each question are fully answered </w:t>
            </w:r>
          </w:p>
        </w:tc>
        <w:tc>
          <w:tcPr>
            <w:tcW w:w="1500" w:type="dxa"/>
            <w:tcBorders>
              <w:top w:val="single" w:sz="8" w:space="0" w:color="000000"/>
              <w:left w:val="single" w:sz="8" w:space="0" w:color="000000"/>
              <w:bottom w:val="single" w:sz="8" w:space="0" w:color="000000"/>
              <w:right w:val="single" w:sz="8" w:space="0" w:color="000000"/>
            </w:tcBorders>
            <w:vAlign w:val="center"/>
          </w:tcPr>
          <w:p w14:paraId="3988EABF" w14:textId="77777777" w:rsidR="00704E09" w:rsidRDefault="00000000">
            <w:pPr>
              <w:spacing w:after="0" w:line="258" w:lineRule="auto"/>
              <w:ind w:left="5" w:right="0" w:firstLine="0"/>
            </w:pPr>
            <w:r>
              <w:rPr>
                <w:b/>
                <w:sz w:val="15"/>
              </w:rPr>
              <w:t xml:space="preserve">Most parts covered with </w:t>
            </w:r>
            <w:r>
              <w:rPr>
                <w:b/>
                <w:sz w:val="15"/>
              </w:rPr>
              <w:tab/>
              <w:t>small</w:t>
            </w:r>
          </w:p>
          <w:p w14:paraId="54A263C6" w14:textId="77777777" w:rsidR="00704E09" w:rsidRDefault="00000000">
            <w:pPr>
              <w:spacing w:after="0" w:line="259" w:lineRule="auto"/>
              <w:ind w:left="5" w:right="0" w:firstLine="0"/>
              <w:jc w:val="left"/>
            </w:pPr>
            <w:r>
              <w:rPr>
                <w:b/>
                <w:sz w:val="15"/>
              </w:rPr>
              <w:t xml:space="preserve">omissions </w:t>
            </w:r>
          </w:p>
        </w:tc>
        <w:tc>
          <w:tcPr>
            <w:tcW w:w="1620" w:type="dxa"/>
            <w:tcBorders>
              <w:top w:val="single" w:sz="8" w:space="0" w:color="000000"/>
              <w:left w:val="single" w:sz="8" w:space="0" w:color="000000"/>
              <w:bottom w:val="single" w:sz="8" w:space="0" w:color="000000"/>
              <w:right w:val="single" w:sz="8" w:space="0" w:color="000000"/>
            </w:tcBorders>
          </w:tcPr>
          <w:p w14:paraId="74DA7A38" w14:textId="77777777" w:rsidR="00704E09" w:rsidRDefault="00000000">
            <w:pPr>
              <w:spacing w:after="0" w:line="259" w:lineRule="auto"/>
              <w:ind w:left="-15" w:right="0" w:firstLine="0"/>
              <w:jc w:val="left"/>
            </w:pPr>
            <w:r>
              <w:rPr>
                <w:b/>
                <w:sz w:val="15"/>
              </w:rPr>
              <w:t xml:space="preserve"> </w:t>
            </w:r>
          </w:p>
          <w:p w14:paraId="7C8FA7A2" w14:textId="77777777" w:rsidR="00704E09" w:rsidRDefault="00000000">
            <w:pPr>
              <w:spacing w:after="0" w:line="259" w:lineRule="auto"/>
              <w:ind w:left="-20" w:right="0" w:firstLine="0"/>
              <w:jc w:val="left"/>
            </w:pPr>
            <w:r>
              <w:rPr>
                <w:b/>
                <w:sz w:val="15"/>
              </w:rPr>
              <w:t xml:space="preserve"> Some parts missing </w:t>
            </w:r>
          </w:p>
        </w:tc>
        <w:tc>
          <w:tcPr>
            <w:tcW w:w="1340" w:type="dxa"/>
            <w:tcBorders>
              <w:top w:val="single" w:sz="8" w:space="0" w:color="000000"/>
              <w:left w:val="single" w:sz="8" w:space="0" w:color="000000"/>
              <w:bottom w:val="single" w:sz="8" w:space="0" w:color="000000"/>
              <w:right w:val="single" w:sz="8" w:space="0" w:color="000000"/>
            </w:tcBorders>
            <w:vAlign w:val="center"/>
          </w:tcPr>
          <w:p w14:paraId="2E1EE445" w14:textId="77777777" w:rsidR="00704E09" w:rsidRDefault="00000000">
            <w:pPr>
              <w:spacing w:after="0" w:line="259" w:lineRule="auto"/>
              <w:ind w:left="5" w:right="0" w:firstLine="0"/>
              <w:jc w:val="left"/>
            </w:pPr>
            <w:r>
              <w:rPr>
                <w:b/>
                <w:sz w:val="15"/>
              </w:rPr>
              <w:t xml:space="preserve">Incomplete answers </w:t>
            </w:r>
          </w:p>
        </w:tc>
      </w:tr>
      <w:tr w:rsidR="00704E09" w14:paraId="1625FFF6" w14:textId="77777777">
        <w:trPr>
          <w:trHeight w:val="640"/>
        </w:trPr>
        <w:tc>
          <w:tcPr>
            <w:tcW w:w="1303" w:type="dxa"/>
            <w:tcBorders>
              <w:top w:val="single" w:sz="8" w:space="0" w:color="000000"/>
              <w:left w:val="single" w:sz="8" w:space="0" w:color="000000"/>
              <w:bottom w:val="single" w:sz="8" w:space="0" w:color="000000"/>
              <w:right w:val="single" w:sz="8" w:space="0" w:color="000000"/>
            </w:tcBorders>
            <w:vAlign w:val="center"/>
          </w:tcPr>
          <w:p w14:paraId="00ADB3DC" w14:textId="77777777" w:rsidR="00704E09" w:rsidRDefault="00000000">
            <w:pPr>
              <w:tabs>
                <w:tab w:val="right" w:pos="1303"/>
              </w:tabs>
              <w:spacing w:after="0" w:line="259" w:lineRule="auto"/>
              <w:ind w:left="0" w:right="0" w:firstLine="0"/>
              <w:jc w:val="left"/>
            </w:pPr>
            <w:r>
              <w:rPr>
                <w:b/>
                <w:sz w:val="15"/>
              </w:rPr>
              <w:t xml:space="preserve">Clarity </w:t>
            </w:r>
            <w:r>
              <w:rPr>
                <w:b/>
                <w:sz w:val="15"/>
              </w:rPr>
              <w:tab/>
              <w:t xml:space="preserve">&amp; </w:t>
            </w:r>
          </w:p>
          <w:p w14:paraId="22D9AA9B" w14:textId="77777777" w:rsidR="00704E09" w:rsidRDefault="00000000">
            <w:pPr>
              <w:spacing w:after="0" w:line="259" w:lineRule="auto"/>
              <w:ind w:left="8" w:right="0" w:firstLine="0"/>
              <w:jc w:val="left"/>
            </w:pPr>
            <w:r>
              <w:rPr>
                <w:b/>
                <w:sz w:val="15"/>
              </w:rPr>
              <w:t xml:space="preserve">Presentation </w:t>
            </w:r>
          </w:p>
        </w:tc>
        <w:tc>
          <w:tcPr>
            <w:tcW w:w="920" w:type="dxa"/>
            <w:tcBorders>
              <w:top w:val="single" w:sz="8" w:space="0" w:color="000000"/>
              <w:left w:val="single" w:sz="8" w:space="0" w:color="000000"/>
              <w:bottom w:val="single" w:sz="8" w:space="0" w:color="000000"/>
              <w:right w:val="single" w:sz="8" w:space="0" w:color="000000"/>
            </w:tcBorders>
            <w:vAlign w:val="center"/>
          </w:tcPr>
          <w:p w14:paraId="1372D22E" w14:textId="77777777" w:rsidR="00704E09" w:rsidRDefault="00000000">
            <w:pPr>
              <w:spacing w:after="0" w:line="259" w:lineRule="auto"/>
              <w:ind w:right="0" w:firstLine="0"/>
              <w:jc w:val="left"/>
            </w:pPr>
            <w:r>
              <w:rPr>
                <w:b/>
                <w:sz w:val="15"/>
              </w:rPr>
              <w:t xml:space="preserve">10 Marks </w:t>
            </w:r>
          </w:p>
        </w:tc>
        <w:tc>
          <w:tcPr>
            <w:tcW w:w="2580" w:type="dxa"/>
            <w:tcBorders>
              <w:top w:val="single" w:sz="8" w:space="0" w:color="000000"/>
              <w:left w:val="single" w:sz="8" w:space="0" w:color="000000"/>
              <w:bottom w:val="single" w:sz="8" w:space="0" w:color="000000"/>
              <w:right w:val="single" w:sz="8" w:space="0" w:color="000000"/>
            </w:tcBorders>
            <w:vAlign w:val="center"/>
          </w:tcPr>
          <w:p w14:paraId="36F5F3D5" w14:textId="77777777" w:rsidR="00704E09" w:rsidRDefault="00000000">
            <w:pPr>
              <w:spacing w:after="0" w:line="259" w:lineRule="auto"/>
              <w:ind w:left="20" w:right="0" w:firstLine="0"/>
            </w:pPr>
            <w:r>
              <w:rPr>
                <w:b/>
                <w:sz w:val="15"/>
              </w:rPr>
              <w:t xml:space="preserve">Clear, well-structured, and neatly presented answers </w:t>
            </w:r>
          </w:p>
        </w:tc>
        <w:tc>
          <w:tcPr>
            <w:tcW w:w="1500" w:type="dxa"/>
            <w:tcBorders>
              <w:top w:val="single" w:sz="8" w:space="0" w:color="000000"/>
              <w:left w:val="single" w:sz="8" w:space="0" w:color="000000"/>
              <w:bottom w:val="single" w:sz="8" w:space="0" w:color="000000"/>
              <w:right w:val="single" w:sz="8" w:space="0" w:color="000000"/>
            </w:tcBorders>
            <w:vAlign w:val="center"/>
          </w:tcPr>
          <w:p w14:paraId="14980EA8" w14:textId="77777777" w:rsidR="00704E09" w:rsidRDefault="00000000">
            <w:pPr>
              <w:spacing w:after="0" w:line="259" w:lineRule="auto"/>
              <w:ind w:left="5" w:right="0" w:firstLine="0"/>
              <w:jc w:val="left"/>
            </w:pPr>
            <w:r>
              <w:rPr>
                <w:b/>
                <w:sz w:val="15"/>
              </w:rPr>
              <w:t xml:space="preserve">Understandable with minor issues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876FDC7" w14:textId="77777777" w:rsidR="00704E09" w:rsidRDefault="00000000">
            <w:pPr>
              <w:spacing w:after="0" w:line="259" w:lineRule="auto"/>
              <w:ind w:left="20" w:right="0" w:hanging="40"/>
            </w:pPr>
            <w:r>
              <w:rPr>
                <w:b/>
                <w:sz w:val="15"/>
              </w:rPr>
              <w:t xml:space="preserve"> Somewhat unclear or poorly structured </w:t>
            </w:r>
          </w:p>
        </w:tc>
        <w:tc>
          <w:tcPr>
            <w:tcW w:w="1340" w:type="dxa"/>
            <w:tcBorders>
              <w:top w:val="single" w:sz="8" w:space="0" w:color="000000"/>
              <w:left w:val="single" w:sz="8" w:space="0" w:color="000000"/>
              <w:bottom w:val="single" w:sz="8" w:space="0" w:color="000000"/>
              <w:right w:val="single" w:sz="8" w:space="0" w:color="000000"/>
            </w:tcBorders>
            <w:vAlign w:val="center"/>
          </w:tcPr>
          <w:p w14:paraId="77F27E5A" w14:textId="77777777" w:rsidR="00704E09" w:rsidRDefault="00000000">
            <w:pPr>
              <w:tabs>
                <w:tab w:val="right" w:pos="1340"/>
              </w:tabs>
              <w:spacing w:after="0" w:line="259" w:lineRule="auto"/>
              <w:ind w:left="0" w:right="0" w:firstLine="0"/>
              <w:jc w:val="left"/>
            </w:pPr>
            <w:r>
              <w:rPr>
                <w:b/>
                <w:sz w:val="15"/>
              </w:rPr>
              <w:t xml:space="preserve">Difficult </w:t>
            </w:r>
            <w:r>
              <w:rPr>
                <w:b/>
                <w:sz w:val="15"/>
              </w:rPr>
              <w:tab/>
              <w:t>to</w:t>
            </w:r>
          </w:p>
          <w:p w14:paraId="2CE63257" w14:textId="77777777" w:rsidR="00704E09" w:rsidRDefault="00000000">
            <w:pPr>
              <w:spacing w:after="0" w:line="259" w:lineRule="auto"/>
              <w:ind w:left="5" w:right="0" w:firstLine="0"/>
              <w:jc w:val="left"/>
            </w:pPr>
            <w:r>
              <w:rPr>
                <w:b/>
                <w:sz w:val="15"/>
              </w:rPr>
              <w:t xml:space="preserve">understand </w:t>
            </w:r>
          </w:p>
        </w:tc>
      </w:tr>
    </w:tbl>
    <w:p w14:paraId="4AD9375D" w14:textId="77777777" w:rsidR="00704E09" w:rsidRDefault="00000000">
      <w:pPr>
        <w:spacing w:after="0" w:line="259" w:lineRule="auto"/>
        <w:ind w:left="0" w:right="0" w:firstLine="0"/>
        <w:jc w:val="left"/>
      </w:pPr>
      <w:r>
        <w:rPr>
          <w:sz w:val="24"/>
        </w:rPr>
        <w:t xml:space="preserve"> </w:t>
      </w:r>
    </w:p>
    <w:sectPr w:rsidR="00704E09">
      <w:pgSz w:w="11920" w:h="16840"/>
      <w:pgMar w:top="1448" w:right="1192" w:bottom="16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09"/>
    <w:rsid w:val="000C2234"/>
    <w:rsid w:val="00704E09"/>
    <w:rsid w:val="00CF070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DA0F"/>
  <w15:docId w15:val="{6C459ADE-0BD3-4862-8E09-95EEB984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90" w:lineRule="auto"/>
      <w:ind w:left="10" w:right="267" w:hanging="10"/>
      <w:jc w:val="both"/>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OS_CO3_AT_High.docx</dc:title>
  <dc:subject/>
  <dc:creator>Kollaboina Hemanth Kumar</dc:creator>
  <cp:keywords/>
  <cp:lastModifiedBy>Kollaboina Hemanth Kumar</cp:lastModifiedBy>
  <cp:revision>2</cp:revision>
  <dcterms:created xsi:type="dcterms:W3CDTF">2026-08-11T04:55:00Z</dcterms:created>
  <dcterms:modified xsi:type="dcterms:W3CDTF">2026-08-11T04:55:00Z</dcterms:modified>
</cp:coreProperties>
</file>