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19788" cy="2530797"/>
            <wp:effectExtent b="0" l="0" r="0" t="0"/>
            <wp:docPr descr="Illustration of school books, pencils, and lab tools." id="3" name="image3.jpg"/>
            <a:graphic>
              <a:graphicData uri="http://schemas.openxmlformats.org/drawingml/2006/picture">
                <pic:pic>
                  <pic:nvPicPr>
                    <pic:cNvPr descr="Illustration of school books, pencils, and lab tools.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2530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720" w:line="276" w:lineRule="auto"/>
        <w:jc w:val="center"/>
        <w:rPr>
          <w:rFonts w:ascii="Roboto Slab" w:cs="Roboto Slab" w:eastAsia="Roboto Slab" w:hAnsi="Roboto Slab"/>
          <w:b w:val="1"/>
          <w:color w:val="ff0000"/>
          <w:sz w:val="72"/>
          <w:szCs w:val="72"/>
        </w:rPr>
      </w:pPr>
      <w:bookmarkStart w:colFirst="0" w:colLast="0" w:name="_t407xxhvh3jg" w:id="0"/>
      <w:bookmarkEnd w:id="0"/>
      <w:r w:rsidDel="00000000" w:rsidR="00000000" w:rsidRPr="00000000">
        <w:rPr>
          <w:color w:val="ff0000"/>
          <w:rtl w:val="0"/>
        </w:rPr>
        <w:t xml:space="preserve">Bus Tracking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jc w:val="center"/>
        <w:rPr>
          <w:b w:val="1"/>
          <w:color w:val="000000"/>
          <w:sz w:val="30"/>
          <w:szCs w:val="30"/>
        </w:rPr>
      </w:pPr>
      <w:bookmarkStart w:colFirst="0" w:colLast="0" w:name="_i5w5ymi3yyfj" w:id="1"/>
      <w:bookmarkEnd w:id="1"/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For IIT TIRUPATI</w:t>
      </w:r>
    </w:p>
    <w:p w:rsidR="00000000" w:rsidDel="00000000" w:rsidP="00000000" w:rsidRDefault="00000000" w:rsidRPr="00000000" w14:paraId="0000000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jc w:val="center"/>
        <w:rPr>
          <w:rFonts w:ascii="Roboto" w:cs="Roboto" w:eastAsia="Roboto" w:hAnsi="Roboto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jc w:val="center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 xml:space="preserve">SDG GOALS 11: </w:t>
      </w:r>
    </w:p>
    <w:p w:rsidR="00000000" w:rsidDel="00000000" w:rsidP="00000000" w:rsidRDefault="00000000" w:rsidRPr="00000000" w14:paraId="0000000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jc w:val="center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 xml:space="preserve">SUSTAINABLE CITIES AND COMMUNITIES</w:t>
      </w:r>
    </w:p>
    <w:p w:rsidR="00000000" w:rsidDel="00000000" w:rsidP="00000000" w:rsidRDefault="00000000" w:rsidRPr="00000000" w14:paraId="0000000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jc w:val="center"/>
        <w:rPr>
          <w:rFonts w:ascii="Roboto" w:cs="Roboto" w:eastAsia="Roboto" w:hAnsi="Roboto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2160" w:firstLine="0"/>
        <w:jc w:val="left"/>
        <w:rPr>
          <w:rFonts w:ascii="Georgia" w:cs="Georgia" w:eastAsia="Georgia" w:hAnsi="Georgia"/>
          <w:color w:val="000000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firstLine="720"/>
        <w:jc w:val="left"/>
        <w:rPr>
          <w:color w:val="1155cc"/>
        </w:rPr>
      </w:pPr>
      <w:r w:rsidDel="00000000" w:rsidR="00000000" w:rsidRPr="00000000">
        <w:rPr>
          <w:rFonts w:ascii="Georgia" w:cs="Georgia" w:eastAsia="Georgia" w:hAnsi="Georgia"/>
          <w:color w:val="1155cc"/>
          <w:sz w:val="54"/>
          <w:szCs w:val="54"/>
          <w:rtl w:val="0"/>
        </w:rPr>
        <w:t xml:space="preserve">PROJECT </w:t>
      </w:r>
      <w:r w:rsidDel="00000000" w:rsidR="00000000" w:rsidRPr="00000000">
        <w:rPr>
          <w:color w:val="1155cc"/>
          <w:rtl w:val="0"/>
        </w:rPr>
        <w:t xml:space="preserve">         </w:t>
      </w:r>
    </w:p>
    <w:p w:rsidR="00000000" w:rsidDel="00000000" w:rsidP="00000000" w:rsidRDefault="00000000" w:rsidRPr="00000000" w14:paraId="0000000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2160" w:firstLine="0"/>
        <w:jc w:val="left"/>
        <w:rPr>
          <w:rFonts w:ascii="Roboto Slab" w:cs="Roboto Slab" w:eastAsia="Roboto Slab" w:hAnsi="Roboto Slab"/>
          <w:color w:val="1155cc"/>
          <w:sz w:val="48"/>
          <w:szCs w:val="48"/>
        </w:rPr>
      </w:pPr>
      <w:r w:rsidDel="00000000" w:rsidR="00000000" w:rsidRPr="00000000">
        <w:rPr>
          <w:rFonts w:ascii="Roboto Slab" w:cs="Roboto Slab" w:eastAsia="Roboto Slab" w:hAnsi="Roboto Slab"/>
          <w:color w:val="1155cc"/>
          <w:sz w:val="48"/>
          <w:szCs w:val="48"/>
          <w:rtl w:val="0"/>
        </w:rPr>
        <w:t xml:space="preserve">REQUIREMENTS</w:t>
      </w:r>
    </w:p>
    <w:p w:rsidR="00000000" w:rsidDel="00000000" w:rsidP="00000000" w:rsidRDefault="00000000" w:rsidRPr="00000000" w14:paraId="0000000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jc w:val="center"/>
        <w:rPr>
          <w:rFonts w:ascii="Roboto Slab" w:cs="Roboto Slab" w:eastAsia="Roboto Slab" w:hAnsi="Roboto Slab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jc w:val="center"/>
        <w:rPr>
          <w:rFonts w:ascii="Roboto Slab" w:cs="Roboto Slab" w:eastAsia="Roboto Slab" w:hAnsi="Roboto Slab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jc w:val="center"/>
        <w:rPr>
          <w:rFonts w:ascii="Roboto Slab" w:cs="Roboto Slab" w:eastAsia="Roboto Slab" w:hAnsi="Roboto Slab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jc w:val="left"/>
        <w:rPr>
          <w:rFonts w:ascii="Roboto Slab" w:cs="Roboto Slab" w:eastAsia="Roboto Slab" w:hAnsi="Roboto Slab"/>
          <w:color w:val="000000"/>
          <w:sz w:val="38"/>
          <w:szCs w:val="38"/>
        </w:rPr>
      </w:pPr>
      <w:r w:rsidDel="00000000" w:rsidR="00000000" w:rsidRPr="00000000">
        <w:rPr>
          <w:rFonts w:ascii="Roboto Slab" w:cs="Roboto Slab" w:eastAsia="Roboto Slab" w:hAnsi="Roboto Slab"/>
          <w:color w:val="000000"/>
          <w:sz w:val="38"/>
          <w:szCs w:val="38"/>
          <w:rtl w:val="0"/>
        </w:rPr>
        <w:t xml:space="preserve">TEAM 12</w:t>
      </w:r>
    </w:p>
    <w:p w:rsidR="00000000" w:rsidDel="00000000" w:rsidP="00000000" w:rsidRDefault="00000000" w:rsidRPr="00000000" w14:paraId="0000000F">
      <w:pPr>
        <w:pStyle w:val="Heading1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jc w:val="left"/>
        <w:rPr>
          <w:color w:val="9900ff"/>
        </w:rPr>
      </w:pPr>
      <w:bookmarkStart w:colFirst="0" w:colLast="0" w:name="_c3yklfr3tmfs" w:id="2"/>
      <w:bookmarkEnd w:id="2"/>
      <w:r w:rsidDel="00000000" w:rsidR="00000000" w:rsidRPr="00000000">
        <w:rPr>
          <w:rFonts w:ascii="Roboto Slab" w:cs="Roboto Slab" w:eastAsia="Roboto Slab" w:hAnsi="Roboto Slab"/>
          <w:b w:val="1"/>
          <w:color w:val="9900ff"/>
          <w:sz w:val="36"/>
          <w:szCs w:val="36"/>
          <w:rtl w:val="0"/>
        </w:rPr>
        <w:t xml:space="preserve">Introductio</w:t>
      </w:r>
      <w:r w:rsidDel="00000000" w:rsidR="00000000" w:rsidRPr="00000000">
        <w:rPr>
          <w:color w:val="9900ff"/>
          <w:rtl w:val="0"/>
        </w:rPr>
        <w:t xml:space="preserve">n</w:t>
      </w:r>
    </w:p>
    <w:p w:rsidR="00000000" w:rsidDel="00000000" w:rsidP="00000000" w:rsidRDefault="00000000" w:rsidRPr="00000000" w14:paraId="00000010">
      <w:pPr>
        <w:jc w:val="left"/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Creating a Bus Tracking Web application for Students of IIT Tirupati using 3D google Map and tracking bus location using drivers location using drivers  smartphone GPS.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312" w:lineRule="auto"/>
        <w:jc w:val="left"/>
        <w:rPr>
          <w:color w:val="000000"/>
        </w:rPr>
      </w:pPr>
      <w:bookmarkStart w:colFirst="0" w:colLast="0" w:name="_5hceptqr3pxa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4446588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jc w:val="center"/>
        <w:rPr>
          <w:rFonts w:ascii="Roboto" w:cs="Roboto" w:eastAsia="Roboto" w:hAnsi="Roboto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rPr>
          <w:rFonts w:ascii="Roboto" w:cs="Roboto" w:eastAsia="Roboto" w:hAnsi="Roboto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widowControl w:val="0"/>
        <w:rPr>
          <w:rFonts w:ascii="Merriweather" w:cs="Merriweather" w:eastAsia="Merriweather" w:hAnsi="Merriweather"/>
          <w:b w:val="1"/>
          <w:color w:val="ff0000"/>
          <w:sz w:val="32"/>
          <w:szCs w:val="32"/>
          <w:highlight w:val="black"/>
        </w:rPr>
      </w:pPr>
      <w:bookmarkStart w:colFirst="0" w:colLast="0" w:name="_o8736w7pxe0d" w:id="4"/>
      <w:bookmarkEnd w:id="4"/>
      <w:r w:rsidDel="00000000" w:rsidR="00000000" w:rsidRPr="00000000">
        <w:rPr>
          <w:rFonts w:ascii="Merriweather" w:cs="Merriweather" w:eastAsia="Merriweather" w:hAnsi="Merriweather"/>
          <w:b w:val="1"/>
          <w:color w:val="ff0000"/>
          <w:sz w:val="32"/>
          <w:szCs w:val="32"/>
          <w:rtl w:val="0"/>
        </w:rPr>
        <w:t xml:space="preserve">Technical Requirements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Front-end Requirements (React):</w:t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. User Authentication: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 Implement user registration and login functionality for both students and drivers.</w:t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2.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Dashboard for Students: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Create a user-friendly dashboard where students can view real-time bus locations, bus routes, and estimated arrival times.</w:t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3.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3D Map Integration: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Integrate a 3D map library (e.g., Three.js) to display the institution's map and visualize bus locations in a 3D environment.</w:t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4.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Real-Time Tracking: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Develop real-time tracking features using WebSocket or a similar technology to provide live updates of bus locations on the 3D map.</w:t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5.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User Profile Management: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Allow students to manage their profiles and preferences, such as setting home locations or favorite bus routes.</w:t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6.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Responsive Design: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Ensure that the web application is responsive and works well on various screen sizes and devices.</w:t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rFonts w:ascii="Lexend" w:cs="Lexend" w:eastAsia="Lexend" w:hAnsi="Lexend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rFonts w:ascii="Lexend" w:cs="Lexend" w:eastAsia="Lexend" w:hAnsi="Lexend"/>
          <w:b w:val="1"/>
          <w:color w:val="ff0000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sz w:val="28"/>
          <w:szCs w:val="28"/>
          <w:rtl w:val="0"/>
        </w:rPr>
        <w:t xml:space="preserve">Back-end Requirements  (Node.js with Express.js):</w:t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1.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API Development: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Build a RESTful API to handle communication between the front-end and back-end.</w:t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2.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GPS Data Integration: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Develop functionality to collect GPS data from drivers' smartphones and store it securely in the database.</w:t>
      </w:r>
    </w:p>
    <w:p w:rsidR="00000000" w:rsidDel="00000000" w:rsidP="00000000" w:rsidRDefault="00000000" w:rsidRPr="00000000" w14:paraId="00000024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3.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User Authentication: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 Implement user authentication and authorization to secure access to the application and APIs.</w:t>
      </w:r>
    </w:p>
    <w:p w:rsidR="00000000" w:rsidDel="00000000" w:rsidP="00000000" w:rsidRDefault="00000000" w:rsidRPr="00000000" w14:paraId="00000025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4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. Database (MongoDB):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  MongoDB database to store bus routes, driver information, student profiles, and GPS coordinates.</w:t>
      </w:r>
    </w:p>
    <w:p w:rsidR="00000000" w:rsidDel="00000000" w:rsidP="00000000" w:rsidRDefault="00000000" w:rsidRPr="00000000" w14:paraId="00000026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5.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Real-Time Data Processing: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 Implement real-time data processing to update bus locations and send notifications to students in real-time.</w:t>
      </w:r>
    </w:p>
    <w:p w:rsidR="00000000" w:rsidDel="00000000" w:rsidP="00000000" w:rsidRDefault="00000000" w:rsidRPr="00000000" w14:paraId="00000027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6.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Security: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Apply encryption and secure communication protocols to protect sensitive data, including GPS coordinates and user information.</w:t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7.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Error Handling: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Implement robust error handling and logging to identify and address issues quickly.</w:t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left"/>
        <w:rPr>
          <w:rFonts w:ascii="Lexend" w:cs="Lexend" w:eastAsia="Lexend" w:hAnsi="Lexend"/>
          <w:b w:val="1"/>
          <w:color w:val="ff0000"/>
          <w:sz w:val="30"/>
          <w:szCs w:val="30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sz w:val="30"/>
          <w:szCs w:val="30"/>
          <w:rtl w:val="0"/>
        </w:rPr>
        <w:t xml:space="preserve">Mapping and 3D Visualization Requirements:</w:t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1.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3D Map Library: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Choose and integrate a 3D mapping library (e.g., Three.js) to render the institution's map and bus locations.</w:t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2.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Geolocation Integration: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Connect the 3D map with real-time GPS data from drivers to display accurate bus positions.</w:t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3.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Custom Map Design: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Design and develop a custom 3D representation of your institution's campus.</w:t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rFonts w:ascii="Lexend" w:cs="Lexend" w:eastAsia="Lexend" w:hAnsi="Lexend"/>
          <w:b w:val="1"/>
          <w:color w:val="ff0000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sz w:val="28"/>
          <w:szCs w:val="28"/>
          <w:rtl w:val="0"/>
        </w:rPr>
        <w:t xml:space="preserve">Driver Smartphone Integration:</w:t>
      </w:r>
    </w:p>
    <w:p w:rsidR="00000000" w:rsidDel="00000000" w:rsidP="00000000" w:rsidRDefault="00000000" w:rsidRPr="00000000" w14:paraId="00000030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1.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Mobile App for Drivers: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 Develop a mobile app for drivers to share their GPS locations. The app should be capable of running in the background.</w:t>
      </w:r>
    </w:p>
    <w:p w:rsidR="00000000" w:rsidDel="00000000" w:rsidP="00000000" w:rsidRDefault="00000000" w:rsidRPr="00000000" w14:paraId="00000031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2.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GPS Data Transmission: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Create APIs on the server to receive GPS data from the mobile app and associate it with the respective buses.</w:t>
      </w:r>
    </w:p>
    <w:p w:rsidR="00000000" w:rsidDel="00000000" w:rsidP="00000000" w:rsidRDefault="00000000" w:rsidRPr="00000000" w14:paraId="00000032">
      <w:pPr>
        <w:ind w:left="72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rFonts w:ascii="Lexend" w:cs="Lexend" w:eastAsia="Lexend" w:hAnsi="Lexend"/>
          <w:b w:val="1"/>
          <w:color w:val="ff0000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sz w:val="28"/>
          <w:szCs w:val="28"/>
          <w:rtl w:val="0"/>
        </w:rPr>
        <w:t xml:space="preserve">Deployment and Scaling Requirements:</w:t>
      </w:r>
    </w:p>
    <w:p w:rsidR="00000000" w:rsidDel="00000000" w:rsidP="00000000" w:rsidRDefault="00000000" w:rsidRPr="00000000" w14:paraId="00000034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1.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Hosting: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 Set up hosting for the application on a reliable server, such as AWS, Heroku, or a dedicated server.</w:t>
      </w:r>
    </w:p>
    <w:p w:rsidR="00000000" w:rsidDel="00000000" w:rsidP="00000000" w:rsidRDefault="00000000" w:rsidRPr="00000000" w14:paraId="00000035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2.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Load Balancing: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Implement load balancing to handle increased traffic during peak times.</w:t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3.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Scalability: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 Design the architecture to scale horizontally to accommodate a growing number of users and buses.</w:t>
      </w:r>
    </w:p>
    <w:p w:rsidR="00000000" w:rsidDel="00000000" w:rsidP="00000000" w:rsidRDefault="00000000" w:rsidRPr="00000000" w14:paraId="00000037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rFonts w:ascii="Lexend" w:cs="Lexend" w:eastAsia="Lexend" w:hAnsi="Lexend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rFonts w:ascii="Lexend" w:cs="Lexend" w:eastAsia="Lexend" w:hAnsi="Lexend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left"/>
        <w:rPr>
          <w:rFonts w:ascii="Lexend" w:cs="Lexend" w:eastAsia="Lexend" w:hAnsi="Lexend"/>
          <w:b w:val="1"/>
          <w:color w:val="ff0000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sz w:val="28"/>
          <w:szCs w:val="28"/>
          <w:rtl w:val="0"/>
        </w:rPr>
        <w:t xml:space="preserve">Testing and Quality Assurance:</w:t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1.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Comprehensive Testing: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Conduct thorough testing, including unit testing, integration testing, and user acceptance testing.</w:t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2.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Performance Testing: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Ensure that the application performs well under different conditions, including peak loads.</w:t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rFonts w:ascii="Lexend" w:cs="Lexend" w:eastAsia="Lexend" w:hAnsi="Lexend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rFonts w:ascii="Lexend" w:cs="Lexend" w:eastAsia="Lexend" w:hAnsi="Lexend"/>
          <w:b w:val="1"/>
          <w:color w:val="ff0000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sz w:val="28"/>
          <w:szCs w:val="28"/>
          <w:rtl w:val="0"/>
        </w:rPr>
        <w:t xml:space="preserve">Documentation:</w:t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. Technical Documentation: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Document the code, APIs, and system architecture for future reference and maintenance.</w:t>
      </w:r>
    </w:p>
    <w:p w:rsidR="00000000" w:rsidDel="00000000" w:rsidP="00000000" w:rsidRDefault="00000000" w:rsidRPr="00000000" w14:paraId="00000041">
      <w:pPr>
        <w:ind w:left="72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rFonts w:ascii="Lexend" w:cs="Lexend" w:eastAsia="Lexend" w:hAnsi="Lexend"/>
          <w:b w:val="1"/>
          <w:color w:val="ff0000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sz w:val="28"/>
          <w:szCs w:val="28"/>
          <w:rtl w:val="0"/>
        </w:rPr>
        <w:t xml:space="preserve">Maintenance and Support:</w:t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. Monitoring: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Implement monitoring tools to track application performance and identify issues proactively.</w:t>
      </w:r>
    </w:p>
    <w:p w:rsidR="00000000" w:rsidDel="00000000" w:rsidP="00000000" w:rsidRDefault="00000000" w:rsidRPr="00000000" w14:paraId="00000045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2.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Regular Maintenance: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 Plan for ongoing maintenance and updates to keep the system running smoothly and securely.</w:t>
      </w:r>
    </w:p>
    <w:p w:rsidR="00000000" w:rsidDel="00000000" w:rsidP="00000000" w:rsidRDefault="00000000" w:rsidRPr="00000000" w14:paraId="00000046">
      <w:pPr>
        <w:ind w:left="72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rFonts w:ascii="Lexend" w:cs="Lexend" w:eastAsia="Lexend" w:hAnsi="Lexend"/>
          <w:b w:val="1"/>
          <w:color w:val="ff0000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sz w:val="28"/>
          <w:szCs w:val="28"/>
          <w:rtl w:val="0"/>
        </w:rPr>
        <w:t xml:space="preserve">Compliance and Privacy:</w:t>
      </w:r>
    </w:p>
    <w:p w:rsidR="00000000" w:rsidDel="00000000" w:rsidP="00000000" w:rsidRDefault="00000000" w:rsidRPr="00000000" w14:paraId="00000048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1.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Regulatory Compliance: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Ensure compliance with data protection regulations, especially if you're handling user and location data.</w:t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2.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Privacy Considerations: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Address privacy concerns related to tracking and storing user and driver data.</w:t>
      </w:r>
    </w:p>
    <w:p w:rsidR="00000000" w:rsidDel="00000000" w:rsidP="00000000" w:rsidRDefault="00000000" w:rsidRPr="00000000" w14:paraId="0000004A">
      <w:pPr>
        <w:ind w:left="72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left"/>
        <w:rPr>
          <w:rFonts w:ascii="Lexend" w:cs="Lexend" w:eastAsia="Lexend" w:hAnsi="Lexend"/>
          <w:b w:val="1"/>
          <w:color w:val="ff0000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sz w:val="28"/>
          <w:szCs w:val="28"/>
          <w:rtl w:val="0"/>
        </w:rPr>
        <w:t xml:space="preserve">User Training and Support:</w:t>
      </w:r>
    </w:p>
    <w:p w:rsidR="00000000" w:rsidDel="00000000" w:rsidP="00000000" w:rsidRDefault="00000000" w:rsidRPr="00000000" w14:paraId="0000004C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1.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User Training: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Provide training and support for users, including students, drivers, and administrators.</w:t>
      </w:r>
    </w:p>
    <w:p w:rsidR="00000000" w:rsidDel="00000000" w:rsidP="00000000" w:rsidRDefault="00000000" w:rsidRPr="00000000" w14:paraId="0000004D">
      <w:pPr>
        <w:ind w:left="72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left"/>
        <w:rPr>
          <w:rFonts w:ascii="Lexend" w:cs="Lexend" w:eastAsia="Lexend" w:hAnsi="Lexend"/>
          <w:b w:val="1"/>
          <w:color w:val="ff0000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sz w:val="28"/>
          <w:szCs w:val="28"/>
          <w:rtl w:val="0"/>
        </w:rPr>
        <w:t xml:space="preserve">Scalability and Future Enhancements:</w:t>
      </w:r>
    </w:p>
    <w:p w:rsidR="00000000" w:rsidDel="00000000" w:rsidP="00000000" w:rsidRDefault="00000000" w:rsidRPr="00000000" w14:paraId="0000004F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1.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Scalability: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 Design the system to scale as the number of buses and students increases.</w:t>
      </w:r>
    </w:p>
    <w:p w:rsidR="00000000" w:rsidDel="00000000" w:rsidP="00000000" w:rsidRDefault="00000000" w:rsidRPr="00000000" w14:paraId="00000050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2. It is also possible to extent this idea on larger scale as there will be electric vehicles which will have inbuilt GPS location tracking.</w:t>
      </w:r>
    </w:p>
    <w:p w:rsidR="00000000" w:rsidDel="00000000" w:rsidP="00000000" w:rsidRDefault="00000000" w:rsidRPr="00000000" w14:paraId="00000051">
      <w:pPr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Georgia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exend">
    <w:embedRegular w:fontKey="{00000000-0000-0000-0000-000000000000}" r:id="rId7" w:subsetted="0"/>
    <w:embedBold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180"/>
      <w:jc w:val="right"/>
      <w:rPr>
        <w:rFonts w:ascii="Roboto Slab" w:cs="Roboto Slab" w:eastAsia="Roboto Slab" w:hAnsi="Roboto Slab"/>
        <w:color w:val="ff5722"/>
      </w:rPr>
    </w:pPr>
    <w:r w:rsidDel="00000000" w:rsidR="00000000" w:rsidRPr="00000000">
      <w:rPr>
        <w:rFonts w:ascii="Roboto Slab" w:cs="Roboto Slab" w:eastAsia="Roboto Slab" w:hAnsi="Roboto Slab"/>
        <w:color w:val="ff57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90" w:right="-90" w:firstLine="0"/>
      <w:jc w:val="left"/>
      <w:rPr/>
    </w:pPr>
    <w:r w:rsidDel="00000000" w:rsidR="00000000" w:rsidRPr="00000000">
      <w:rPr/>
      <w:drawing>
        <wp:inline distB="114300" distT="114300" distL="114300" distR="114300">
          <wp:extent cx="5943600" cy="50800"/>
          <wp:effectExtent b="0" l="0" r="0" t="0"/>
          <wp:docPr descr="A long, thin line to divide sections of the document" id="1" name="image1.png"/>
          <a:graphic>
            <a:graphicData uri="http://schemas.openxmlformats.org/drawingml/2006/picture">
              <pic:pic>
                <pic:nvPicPr>
                  <pic:cNvPr descr="A long, thin line to divide sections of the document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4"/>
        <w:szCs w:val="24"/>
        <w:lang w:val="en"/>
      </w:rPr>
    </w:rPrDefault>
    <w:pPrDefault>
      <w:pPr>
        <w:spacing w:before="200" w:line="312" w:lineRule="auto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320" w:line="240" w:lineRule="auto"/>
    </w:pPr>
    <w:rPr>
      <w:rFonts w:ascii="Roboto Slab" w:cs="Roboto Slab" w:eastAsia="Roboto Slab" w:hAnsi="Roboto Slab"/>
      <w:b w:val="1"/>
      <w:color w:val="8bc34a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Rule="auto"/>
      <w:jc w:val="left"/>
    </w:pPr>
    <w:rPr>
      <w:rFonts w:ascii="Roboto Slab" w:cs="Roboto Slab" w:eastAsia="Roboto Slab" w:hAnsi="Roboto Slab"/>
      <w:color w:val="ff5722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  <w:jc w:val="left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  <w:jc w:val="left"/>
    </w:pPr>
    <w:rPr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  <w:jc w:val="left"/>
    </w:pPr>
    <w:rPr>
      <w:b w:val="1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720" w:lineRule="auto"/>
      <w:jc w:val="center"/>
    </w:pPr>
    <w:rPr>
      <w:rFonts w:ascii="Roboto Slab" w:cs="Roboto Slab" w:eastAsia="Roboto Slab" w:hAnsi="Roboto Slab"/>
      <w:b w:val="1"/>
      <w:color w:val="ff5722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240" w:lineRule="auto"/>
      <w:jc w:val="center"/>
    </w:pPr>
    <w:rPr>
      <w:rFonts w:ascii="Roboto Slab" w:cs="Roboto Slab" w:eastAsia="Roboto Slab" w:hAnsi="Roboto Slab"/>
      <w:i w:val="1"/>
      <w:color w:val="999999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2" Type="http://schemas.openxmlformats.org/officeDocument/2006/relationships/font" Target="fonts/Merriweather-boldItalic.ttf"/><Relationship Id="rId9" Type="http://schemas.openxmlformats.org/officeDocument/2006/relationships/font" Target="fonts/Merriweather-regular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Lexend-regular.ttf"/><Relationship Id="rId8" Type="http://schemas.openxmlformats.org/officeDocument/2006/relationships/font" Target="fonts/Lexen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