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</w:t>
      </w:r>
      <w:r>
        <w:rPr>
          <w:sz w:val="24"/>
          <w:szCs w:val="24"/>
        </w:rPr>
        <w:t>integer or string and expressions will be mathematical operators.</w:t>
      </w:r>
    </w:p>
    <w:p w14:paraId="00000002" w14:textId="2D2F437A" w:rsidR="0033690D" w:rsidRPr="00AD3788" w:rsidRDefault="00B00D83">
      <w:pPr>
        <w:spacing w:before="220"/>
        <w:rPr>
          <w:sz w:val="24"/>
          <w:szCs w:val="24"/>
          <w:highlight w:val="yellow"/>
        </w:rPr>
      </w:pPr>
      <w:r w:rsidRPr="00AD3788">
        <w:rPr>
          <w:sz w:val="24"/>
          <w:szCs w:val="24"/>
          <w:highlight w:val="yellow"/>
        </w:rPr>
        <w:t xml:space="preserve">* </w:t>
      </w:r>
      <w:r w:rsidR="00AD3788" w:rsidRPr="00AD3788">
        <w:rPr>
          <w:sz w:val="24"/>
          <w:szCs w:val="24"/>
          <w:highlight w:val="yellow"/>
        </w:rPr>
        <w:t xml:space="preserve"> String</w:t>
      </w:r>
    </w:p>
    <w:p w14:paraId="00000003" w14:textId="41B3DF17" w:rsidR="0033690D" w:rsidRPr="00AD3788" w:rsidRDefault="00B00D83">
      <w:pPr>
        <w:spacing w:before="220"/>
        <w:rPr>
          <w:sz w:val="24"/>
          <w:szCs w:val="24"/>
          <w:highlight w:val="yellow"/>
        </w:rPr>
      </w:pPr>
      <w:r w:rsidRPr="00AD3788">
        <w:rPr>
          <w:sz w:val="24"/>
          <w:szCs w:val="24"/>
          <w:highlight w:val="yellow"/>
        </w:rPr>
        <w:t>'hello'</w:t>
      </w:r>
      <w:r w:rsidR="00AD3788" w:rsidRPr="00AD3788">
        <w:rPr>
          <w:sz w:val="24"/>
          <w:szCs w:val="24"/>
          <w:highlight w:val="yellow"/>
        </w:rPr>
        <w:t xml:space="preserve"> Value</w:t>
      </w:r>
    </w:p>
    <w:p w14:paraId="00000004" w14:textId="65A09DBD" w:rsidR="0033690D" w:rsidRPr="00AD3788" w:rsidRDefault="00B00D83">
      <w:pPr>
        <w:spacing w:before="220"/>
        <w:rPr>
          <w:sz w:val="24"/>
          <w:szCs w:val="24"/>
          <w:highlight w:val="yellow"/>
        </w:rPr>
      </w:pPr>
      <w:r w:rsidRPr="00AD3788">
        <w:rPr>
          <w:sz w:val="24"/>
          <w:szCs w:val="24"/>
          <w:highlight w:val="yellow"/>
        </w:rPr>
        <w:t>-87.8</w:t>
      </w:r>
      <w:r w:rsidR="00AD3788" w:rsidRPr="00AD3788">
        <w:rPr>
          <w:sz w:val="24"/>
          <w:szCs w:val="24"/>
          <w:highlight w:val="yellow"/>
        </w:rPr>
        <w:t xml:space="preserve"> Value</w:t>
      </w:r>
    </w:p>
    <w:p w14:paraId="00000005" w14:textId="74566C23" w:rsidR="0033690D" w:rsidRPr="00AD3788" w:rsidRDefault="00B00D83">
      <w:pPr>
        <w:spacing w:before="220"/>
        <w:rPr>
          <w:sz w:val="24"/>
          <w:szCs w:val="24"/>
          <w:highlight w:val="yellow"/>
        </w:rPr>
      </w:pPr>
      <w:r w:rsidRPr="00AD3788">
        <w:rPr>
          <w:sz w:val="24"/>
          <w:szCs w:val="24"/>
          <w:highlight w:val="yellow"/>
        </w:rPr>
        <w:t xml:space="preserve">- </w:t>
      </w:r>
      <w:r w:rsidR="00AD3788" w:rsidRPr="00AD3788">
        <w:rPr>
          <w:sz w:val="24"/>
          <w:szCs w:val="24"/>
          <w:highlight w:val="yellow"/>
        </w:rPr>
        <w:t xml:space="preserve"> String</w:t>
      </w:r>
    </w:p>
    <w:p w14:paraId="00000006" w14:textId="4870A846" w:rsidR="0033690D" w:rsidRPr="00AD3788" w:rsidRDefault="00B00D83">
      <w:pPr>
        <w:spacing w:before="220"/>
        <w:rPr>
          <w:sz w:val="24"/>
          <w:szCs w:val="24"/>
          <w:highlight w:val="yellow"/>
        </w:rPr>
      </w:pPr>
      <w:r w:rsidRPr="00AD3788">
        <w:rPr>
          <w:sz w:val="24"/>
          <w:szCs w:val="24"/>
          <w:highlight w:val="yellow"/>
        </w:rPr>
        <w:t xml:space="preserve">/ </w:t>
      </w:r>
      <w:r w:rsidR="00AD3788" w:rsidRPr="00AD3788">
        <w:rPr>
          <w:sz w:val="24"/>
          <w:szCs w:val="24"/>
          <w:highlight w:val="yellow"/>
        </w:rPr>
        <w:t>String</w:t>
      </w:r>
    </w:p>
    <w:p w14:paraId="00000007" w14:textId="5FF9975F" w:rsidR="0033690D" w:rsidRPr="00AD3788" w:rsidRDefault="00AD3788">
      <w:pPr>
        <w:numPr>
          <w:ilvl w:val="0"/>
          <w:numId w:val="1"/>
        </w:numPr>
        <w:spacing w:before="220"/>
        <w:rPr>
          <w:sz w:val="24"/>
          <w:szCs w:val="24"/>
          <w:highlight w:val="yellow"/>
        </w:rPr>
      </w:pPr>
      <w:r w:rsidRPr="00AD3788">
        <w:rPr>
          <w:sz w:val="24"/>
          <w:szCs w:val="24"/>
          <w:highlight w:val="yellow"/>
        </w:rPr>
        <w:t>String</w:t>
      </w:r>
    </w:p>
    <w:p w14:paraId="00000008" w14:textId="5CF89029" w:rsidR="0033690D" w:rsidRDefault="00B00D83">
      <w:pPr>
        <w:spacing w:before="220"/>
        <w:rPr>
          <w:sz w:val="24"/>
          <w:szCs w:val="24"/>
        </w:rPr>
      </w:pPr>
      <w:r w:rsidRPr="00AD3788">
        <w:rPr>
          <w:sz w:val="24"/>
          <w:szCs w:val="24"/>
          <w:highlight w:val="yellow"/>
        </w:rPr>
        <w:t xml:space="preserve">6 </w:t>
      </w:r>
      <w:r w:rsidR="00AD3788" w:rsidRPr="00AD3788">
        <w:rPr>
          <w:sz w:val="24"/>
          <w:szCs w:val="24"/>
          <w:highlight w:val="yellow"/>
        </w:rPr>
        <w:t>Value</w:t>
      </w:r>
    </w:p>
    <w:p w14:paraId="00000009" w14:textId="77777777" w:rsidR="0033690D" w:rsidRDefault="0033690D">
      <w:pPr>
        <w:spacing w:before="220"/>
      </w:pPr>
    </w:p>
    <w:p w14:paraId="0000000A" w14:textId="46BF59BF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5E2E0F5" w14:textId="522013BD" w:rsidR="00AD3788" w:rsidRPr="007D7892" w:rsidRDefault="00AD3788">
      <w:pPr>
        <w:spacing w:before="220"/>
        <w:rPr>
          <w:sz w:val="24"/>
          <w:szCs w:val="24"/>
          <w:highlight w:val="yellow"/>
        </w:rPr>
      </w:pPr>
      <w:r w:rsidRPr="007D7892">
        <w:rPr>
          <w:sz w:val="24"/>
          <w:szCs w:val="24"/>
          <w:highlight w:val="yellow"/>
        </w:rPr>
        <w:t>A string is a sequence of characters enclosed in a single. Double or triple quotes.</w:t>
      </w:r>
    </w:p>
    <w:p w14:paraId="33A215F9" w14:textId="336B12B6" w:rsidR="00AD3788" w:rsidRPr="007D7892" w:rsidRDefault="00AD3788">
      <w:pPr>
        <w:spacing w:before="220"/>
        <w:rPr>
          <w:sz w:val="24"/>
          <w:szCs w:val="24"/>
          <w:highlight w:val="yellow"/>
        </w:rPr>
      </w:pPr>
      <w:proofErr w:type="spellStart"/>
      <w:proofErr w:type="gramStart"/>
      <w:r w:rsidRPr="007D7892">
        <w:rPr>
          <w:sz w:val="24"/>
          <w:szCs w:val="24"/>
          <w:highlight w:val="yellow"/>
        </w:rPr>
        <w:t>eg</w:t>
      </w:r>
      <w:proofErr w:type="spellEnd"/>
      <w:r w:rsidRPr="007D7892">
        <w:rPr>
          <w:sz w:val="24"/>
          <w:szCs w:val="24"/>
          <w:highlight w:val="yellow"/>
        </w:rPr>
        <w:t>:-</w:t>
      </w:r>
      <w:proofErr w:type="gramEnd"/>
      <w:r w:rsidRPr="007D7892">
        <w:rPr>
          <w:sz w:val="24"/>
          <w:szCs w:val="24"/>
          <w:highlight w:val="yellow"/>
        </w:rPr>
        <w:t>“hello”, “</w:t>
      </w:r>
      <w:proofErr w:type="spellStart"/>
      <w:r w:rsidRPr="007D7892">
        <w:rPr>
          <w:sz w:val="24"/>
          <w:szCs w:val="24"/>
          <w:highlight w:val="yellow"/>
        </w:rPr>
        <w:t>ineuron</w:t>
      </w:r>
      <w:proofErr w:type="spellEnd"/>
      <w:r w:rsidRPr="007D7892">
        <w:rPr>
          <w:sz w:val="24"/>
          <w:szCs w:val="24"/>
          <w:highlight w:val="yellow"/>
        </w:rPr>
        <w:t>” etc.</w:t>
      </w:r>
    </w:p>
    <w:p w14:paraId="0000000B" w14:textId="54FE5879" w:rsidR="0033690D" w:rsidRPr="007D7892" w:rsidRDefault="00AD3788">
      <w:pPr>
        <w:spacing w:before="220"/>
        <w:rPr>
          <w:sz w:val="24"/>
          <w:szCs w:val="24"/>
          <w:highlight w:val="yellow"/>
        </w:rPr>
      </w:pPr>
      <w:r w:rsidRPr="007D7892">
        <w:rPr>
          <w:sz w:val="24"/>
          <w:szCs w:val="24"/>
          <w:highlight w:val="yellow"/>
        </w:rPr>
        <w:t xml:space="preserve">Variables provide a means to name </w:t>
      </w:r>
      <w:proofErr w:type="gramStart"/>
      <w:r w:rsidRPr="007D7892">
        <w:rPr>
          <w:sz w:val="24"/>
          <w:szCs w:val="24"/>
          <w:highlight w:val="yellow"/>
        </w:rPr>
        <w:t>values(</w:t>
      </w:r>
      <w:proofErr w:type="gramEnd"/>
      <w:r w:rsidRPr="007D7892">
        <w:rPr>
          <w:sz w:val="24"/>
          <w:szCs w:val="24"/>
          <w:highlight w:val="yellow"/>
        </w:rPr>
        <w:t>integer or strings) so that they can be used and manipulated later on.</w:t>
      </w:r>
    </w:p>
    <w:p w14:paraId="3C94FAEA" w14:textId="3C0EB4B1" w:rsidR="00AD3788" w:rsidRPr="007D7892" w:rsidRDefault="00AD3788">
      <w:pPr>
        <w:spacing w:before="220"/>
        <w:rPr>
          <w:sz w:val="24"/>
          <w:szCs w:val="24"/>
          <w:highlight w:val="yellow"/>
        </w:rPr>
      </w:pPr>
      <w:proofErr w:type="spellStart"/>
      <w:proofErr w:type="gramStart"/>
      <w:r w:rsidRPr="007D7892">
        <w:rPr>
          <w:sz w:val="24"/>
          <w:szCs w:val="24"/>
          <w:highlight w:val="yellow"/>
        </w:rPr>
        <w:t>eg</w:t>
      </w:r>
      <w:proofErr w:type="spellEnd"/>
      <w:r w:rsidRPr="007D7892">
        <w:rPr>
          <w:sz w:val="24"/>
          <w:szCs w:val="24"/>
          <w:highlight w:val="yellow"/>
        </w:rPr>
        <w:t>:-</w:t>
      </w:r>
      <w:proofErr w:type="gramEnd"/>
      <w:r w:rsidRPr="007D7892">
        <w:rPr>
          <w:sz w:val="24"/>
          <w:szCs w:val="24"/>
          <w:highlight w:val="yellow"/>
        </w:rPr>
        <w:t>a=64</w:t>
      </w:r>
    </w:p>
    <w:p w14:paraId="1B36B622" w14:textId="5F97C692" w:rsidR="00AD3788" w:rsidRDefault="007D7892">
      <w:pPr>
        <w:spacing w:before="220"/>
        <w:rPr>
          <w:sz w:val="24"/>
          <w:szCs w:val="24"/>
        </w:rPr>
      </w:pPr>
      <w:r w:rsidRPr="007D7892">
        <w:rPr>
          <w:sz w:val="24"/>
          <w:szCs w:val="24"/>
          <w:highlight w:val="yellow"/>
        </w:rPr>
        <w:t>b=’hello’</w:t>
      </w:r>
    </w:p>
    <w:p w14:paraId="0000000C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2AF23964" w:rsidR="0033690D" w:rsidRPr="009D1714" w:rsidRDefault="009D1714">
      <w:pPr>
        <w:spacing w:before="220"/>
        <w:rPr>
          <w:sz w:val="24"/>
          <w:szCs w:val="24"/>
          <w:highlight w:val="yellow"/>
        </w:rPr>
      </w:pPr>
      <w:r w:rsidRPr="009D1714">
        <w:rPr>
          <w:sz w:val="24"/>
          <w:szCs w:val="24"/>
          <w:highlight w:val="yellow"/>
        </w:rPr>
        <w:t xml:space="preserve">Numeric-Numeric data type represent data which has numeric value. It can be integer, float or complex number. </w:t>
      </w:r>
      <w:proofErr w:type="spellStart"/>
      <w:proofErr w:type="gramStart"/>
      <w:r w:rsidRPr="009D1714">
        <w:rPr>
          <w:sz w:val="24"/>
          <w:szCs w:val="24"/>
          <w:highlight w:val="yellow"/>
        </w:rPr>
        <w:t>Eg</w:t>
      </w:r>
      <w:proofErr w:type="spellEnd"/>
      <w:r w:rsidRPr="009D1714">
        <w:rPr>
          <w:sz w:val="24"/>
          <w:szCs w:val="24"/>
          <w:highlight w:val="yellow"/>
        </w:rPr>
        <w:t>:-</w:t>
      </w:r>
      <w:proofErr w:type="gramEnd"/>
      <w:r w:rsidRPr="009D1714">
        <w:rPr>
          <w:sz w:val="24"/>
          <w:szCs w:val="24"/>
          <w:highlight w:val="yellow"/>
        </w:rPr>
        <w:t>5, 6.7, 5+4i etc.</w:t>
      </w:r>
    </w:p>
    <w:p w14:paraId="725D0A1C" w14:textId="4AED805B" w:rsidR="009D1714" w:rsidRPr="009D1714" w:rsidRDefault="009D1714">
      <w:pPr>
        <w:spacing w:before="220"/>
        <w:rPr>
          <w:sz w:val="24"/>
          <w:szCs w:val="24"/>
          <w:highlight w:val="yellow"/>
        </w:rPr>
      </w:pPr>
      <w:r w:rsidRPr="009D1714">
        <w:rPr>
          <w:sz w:val="24"/>
          <w:szCs w:val="24"/>
          <w:highlight w:val="yellow"/>
        </w:rPr>
        <w:t>Sequence-Sequence is the ordered collection of similar or different data types. It can be string, list or tuple.</w:t>
      </w:r>
    </w:p>
    <w:p w14:paraId="7B8E79A3" w14:textId="1D7B922A" w:rsidR="009D1714" w:rsidRDefault="009D1714">
      <w:pPr>
        <w:spacing w:before="220"/>
        <w:rPr>
          <w:sz w:val="24"/>
          <w:szCs w:val="24"/>
        </w:rPr>
      </w:pPr>
      <w:proofErr w:type="spellStart"/>
      <w:proofErr w:type="gramStart"/>
      <w:r w:rsidRPr="009D1714">
        <w:rPr>
          <w:sz w:val="24"/>
          <w:szCs w:val="24"/>
          <w:highlight w:val="yellow"/>
        </w:rPr>
        <w:t>Eg</w:t>
      </w:r>
      <w:proofErr w:type="spellEnd"/>
      <w:r w:rsidRPr="009D1714">
        <w:rPr>
          <w:sz w:val="24"/>
          <w:szCs w:val="24"/>
          <w:highlight w:val="yellow"/>
        </w:rPr>
        <w:t>:-</w:t>
      </w:r>
      <w:proofErr w:type="gramEnd"/>
      <w:r w:rsidRPr="009D1714">
        <w:rPr>
          <w:sz w:val="24"/>
          <w:szCs w:val="24"/>
          <w:highlight w:val="yellow"/>
        </w:rPr>
        <w:t xml:space="preserve"> ‘hello’, [1,4,5,’hello’], (</w:t>
      </w:r>
      <w:r w:rsidRPr="009D1714">
        <w:rPr>
          <w:sz w:val="24"/>
          <w:szCs w:val="24"/>
          <w:highlight w:val="yellow"/>
        </w:rPr>
        <w:t>1,4,5,’hello’</w:t>
      </w:r>
      <w:r w:rsidRPr="009D1714">
        <w:rPr>
          <w:sz w:val="24"/>
          <w:szCs w:val="24"/>
          <w:highlight w:val="yellow"/>
        </w:rPr>
        <w:t>)</w:t>
      </w:r>
    </w:p>
    <w:p w14:paraId="28A31EB0" w14:textId="3D870EF7" w:rsidR="009D1714" w:rsidRDefault="009D1714">
      <w:pPr>
        <w:spacing w:before="220"/>
        <w:rPr>
          <w:sz w:val="24"/>
          <w:szCs w:val="24"/>
        </w:rPr>
      </w:pPr>
      <w:r w:rsidRPr="009D1714">
        <w:rPr>
          <w:sz w:val="24"/>
          <w:szCs w:val="24"/>
          <w:highlight w:val="yellow"/>
        </w:rPr>
        <w:t>Boolean-Data type with two built in values True or False</w:t>
      </w:r>
      <w:r>
        <w:rPr>
          <w:sz w:val="24"/>
          <w:szCs w:val="24"/>
        </w:rPr>
        <w:t>.</w:t>
      </w:r>
    </w:p>
    <w:p w14:paraId="0000000E" w14:textId="157177AF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D0939E2" w14:textId="7CD6E88D" w:rsidR="00FD7433" w:rsidRPr="00B00D83" w:rsidRDefault="00FD7433">
      <w:pPr>
        <w:spacing w:before="220"/>
        <w:rPr>
          <w:sz w:val="24"/>
          <w:szCs w:val="24"/>
          <w:highlight w:val="yellow"/>
        </w:rPr>
      </w:pPr>
      <w:r w:rsidRPr="00B00D83">
        <w:rPr>
          <w:sz w:val="24"/>
          <w:szCs w:val="24"/>
          <w:highlight w:val="yellow"/>
        </w:rPr>
        <w:t xml:space="preserve">An expression is a combination of values, variables and operators. </w:t>
      </w:r>
    </w:p>
    <w:p w14:paraId="5BA4629B" w14:textId="6DF0AD4F" w:rsidR="00FD7433" w:rsidRPr="00B00D83" w:rsidRDefault="00FD7433">
      <w:pPr>
        <w:spacing w:before="220"/>
        <w:rPr>
          <w:sz w:val="24"/>
          <w:szCs w:val="24"/>
          <w:highlight w:val="yellow"/>
        </w:rPr>
      </w:pPr>
      <w:r w:rsidRPr="00B00D83">
        <w:rPr>
          <w:sz w:val="24"/>
          <w:szCs w:val="24"/>
          <w:highlight w:val="yellow"/>
        </w:rPr>
        <w:t>Expression may contain values, variables and operators.</w:t>
      </w:r>
    </w:p>
    <w:p w14:paraId="45359095" w14:textId="28EFBA9B" w:rsidR="00FD7433" w:rsidRPr="00B00D83" w:rsidRDefault="00FD7433">
      <w:pPr>
        <w:spacing w:before="220"/>
        <w:rPr>
          <w:sz w:val="24"/>
          <w:szCs w:val="24"/>
          <w:highlight w:val="yellow"/>
        </w:rPr>
      </w:pPr>
      <w:proofErr w:type="spellStart"/>
      <w:proofErr w:type="gramStart"/>
      <w:r w:rsidRPr="00B00D83">
        <w:rPr>
          <w:sz w:val="24"/>
          <w:szCs w:val="24"/>
          <w:highlight w:val="yellow"/>
        </w:rPr>
        <w:lastRenderedPageBreak/>
        <w:t>Eg</w:t>
      </w:r>
      <w:proofErr w:type="spellEnd"/>
      <w:r w:rsidRPr="00B00D83">
        <w:rPr>
          <w:sz w:val="24"/>
          <w:szCs w:val="24"/>
          <w:highlight w:val="yellow"/>
        </w:rPr>
        <w:t>:-</w:t>
      </w:r>
      <w:proofErr w:type="gramEnd"/>
      <w:r w:rsidRPr="00B00D83">
        <w:rPr>
          <w:sz w:val="24"/>
          <w:szCs w:val="24"/>
          <w:highlight w:val="yellow"/>
        </w:rPr>
        <w:t xml:space="preserve"> 1+1</w:t>
      </w:r>
    </w:p>
    <w:p w14:paraId="0FD68D6D" w14:textId="73CCAD89" w:rsidR="00FD7433" w:rsidRPr="00FD7433" w:rsidRDefault="00FD7433" w:rsidP="00FD7433">
      <w:r w:rsidRPr="00B00D83">
        <w:rPr>
          <w:highlight w:val="yellow"/>
        </w:rPr>
        <w:t>a =’hello’</w:t>
      </w:r>
    </w:p>
    <w:p w14:paraId="0000000F" w14:textId="0E2A602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533FBD1" w14:textId="77777777" w:rsidR="00FD7433" w:rsidRPr="00B00D83" w:rsidRDefault="00FD7433" w:rsidP="00FD7433">
      <w:pPr>
        <w:pStyle w:val="Heading3"/>
        <w:shd w:val="clear" w:color="auto" w:fill="FFFFFF"/>
        <w:spacing w:before="0" w:after="120" w:line="360" w:lineRule="atLeast"/>
        <w:rPr>
          <w:rFonts w:eastAsia="Times New Roman" w:cs="Times New Roman"/>
          <w:color w:val="000000"/>
          <w:sz w:val="24"/>
          <w:szCs w:val="24"/>
          <w:highlight w:val="yellow"/>
          <w:lang w:eastAsia="en-IN"/>
        </w:rPr>
      </w:pPr>
      <w:r w:rsidRPr="00B00D83">
        <w:rPr>
          <w:rFonts w:ascii="Segoe UI Symbol" w:hAnsi="Segoe UI Symbol" w:cs="Segoe UI Symbol"/>
          <w:color w:val="000000"/>
          <w:sz w:val="24"/>
          <w:szCs w:val="24"/>
          <w:highlight w:val="yellow"/>
        </w:rPr>
        <w:t>★</w:t>
      </w:r>
      <w:r w:rsidRPr="00B00D83">
        <w:rPr>
          <w:color w:val="000000"/>
          <w:sz w:val="24"/>
          <w:szCs w:val="24"/>
          <w:highlight w:val="yellow"/>
        </w:rPr>
        <w:t>Expression</w:t>
      </w:r>
    </w:p>
    <w:p w14:paraId="06503EAC" w14:textId="77777777" w:rsidR="00FD7433" w:rsidRPr="00B00D83" w:rsidRDefault="00FD7433" w:rsidP="00FD7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>Expressions always returns a value</w:t>
      </w:r>
    </w:p>
    <w:p w14:paraId="4F80F35F" w14:textId="77777777" w:rsidR="00FD7433" w:rsidRPr="00B00D83" w:rsidRDefault="00FD7433" w:rsidP="00FD7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 xml:space="preserve">Functions are also expressions. Even a </w:t>
      </w:r>
      <w:proofErr w:type="spellStart"/>
      <w:r w:rsidRPr="00B00D83">
        <w:rPr>
          <w:color w:val="000000"/>
          <w:sz w:val="24"/>
          <w:szCs w:val="24"/>
          <w:highlight w:val="yellow"/>
        </w:rPr>
        <w:t>non returning</w:t>
      </w:r>
      <w:proofErr w:type="spellEnd"/>
      <w:r w:rsidRPr="00B00D83">
        <w:rPr>
          <w:color w:val="000000"/>
          <w:sz w:val="24"/>
          <w:szCs w:val="24"/>
          <w:highlight w:val="yellow"/>
        </w:rPr>
        <w:t xml:space="preserve"> function will still return</w:t>
      </w:r>
    </w:p>
    <w:p w14:paraId="210567C5" w14:textId="77777777" w:rsidR="00FD7433" w:rsidRPr="00B00D83" w:rsidRDefault="00FD7433" w:rsidP="00FD7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 xml:space="preserve">Functions are also expressions. Even a </w:t>
      </w:r>
      <w:proofErr w:type="spellStart"/>
      <w:r w:rsidRPr="00B00D83">
        <w:rPr>
          <w:color w:val="000000"/>
          <w:sz w:val="24"/>
          <w:szCs w:val="24"/>
          <w:highlight w:val="yellow"/>
        </w:rPr>
        <w:t>non returning</w:t>
      </w:r>
      <w:proofErr w:type="spellEnd"/>
      <w:r w:rsidRPr="00B00D83">
        <w:rPr>
          <w:color w:val="000000"/>
          <w:sz w:val="24"/>
          <w:szCs w:val="24"/>
          <w:highlight w:val="yellow"/>
        </w:rPr>
        <w:t xml:space="preserve"> function will still return value, so it is an expression.</w:t>
      </w:r>
    </w:p>
    <w:p w14:paraId="676AA564" w14:textId="77777777" w:rsidR="00FD7433" w:rsidRPr="00B00D83" w:rsidRDefault="00FD7433" w:rsidP="00FD7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>Can print the result value</w:t>
      </w:r>
    </w:p>
    <w:p w14:paraId="0157C958" w14:textId="77777777" w:rsidR="00FD7433" w:rsidRPr="00B00D83" w:rsidRDefault="00FD7433" w:rsidP="00FD7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 xml:space="preserve">Examples </w:t>
      </w:r>
      <w:proofErr w:type="gramStart"/>
      <w:r w:rsidRPr="00B00D83">
        <w:rPr>
          <w:color w:val="000000"/>
          <w:sz w:val="24"/>
          <w:szCs w:val="24"/>
          <w:highlight w:val="yellow"/>
        </w:rPr>
        <w:t>Of</w:t>
      </w:r>
      <w:proofErr w:type="gramEnd"/>
      <w:r w:rsidRPr="00B00D83">
        <w:rPr>
          <w:color w:val="000000"/>
          <w:sz w:val="24"/>
          <w:szCs w:val="24"/>
          <w:highlight w:val="yellow"/>
        </w:rPr>
        <w:t xml:space="preserve"> Python Expressions: “Hello” + “World”, 4 + 5 etc.</w:t>
      </w:r>
    </w:p>
    <w:p w14:paraId="1FD3EA8B" w14:textId="77777777" w:rsidR="00FD7433" w:rsidRPr="00B00D83" w:rsidRDefault="00FD7433" w:rsidP="00FD7433">
      <w:pPr>
        <w:pStyle w:val="Heading3"/>
        <w:shd w:val="clear" w:color="auto" w:fill="FFFFFF"/>
        <w:spacing w:before="0" w:after="120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rFonts w:ascii="Segoe UI Symbol" w:hAnsi="Segoe UI Symbol" w:cs="Segoe UI Symbol"/>
          <w:color w:val="000000"/>
          <w:sz w:val="24"/>
          <w:szCs w:val="24"/>
          <w:highlight w:val="yellow"/>
        </w:rPr>
        <w:t>★</w:t>
      </w:r>
      <w:r w:rsidRPr="00B00D83">
        <w:rPr>
          <w:color w:val="000000"/>
          <w:sz w:val="24"/>
          <w:szCs w:val="24"/>
          <w:highlight w:val="yellow"/>
        </w:rPr>
        <w:t>Statement</w:t>
      </w:r>
    </w:p>
    <w:p w14:paraId="1FD9AB78" w14:textId="77777777" w:rsidR="00FD7433" w:rsidRPr="00B00D83" w:rsidRDefault="00FD7433" w:rsidP="00FD74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>A statement never returns a value</w:t>
      </w:r>
    </w:p>
    <w:p w14:paraId="7C93D8D1" w14:textId="77777777" w:rsidR="00FD7433" w:rsidRPr="00B00D83" w:rsidRDefault="00FD7433" w:rsidP="00FD74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>Cannot print any result</w:t>
      </w:r>
    </w:p>
    <w:p w14:paraId="0AB7638E" w14:textId="21E156A9" w:rsidR="00FD7433" w:rsidRPr="00B00D83" w:rsidRDefault="00FD7433" w:rsidP="00FF6287">
      <w:pPr>
        <w:numPr>
          <w:ilvl w:val="0"/>
          <w:numId w:val="3"/>
        </w:numPr>
        <w:shd w:val="clear" w:color="auto" w:fill="FFFFFF"/>
        <w:spacing w:before="220" w:beforeAutospacing="1" w:after="100" w:afterAutospacing="1" w:line="360" w:lineRule="atLeast"/>
        <w:rPr>
          <w:sz w:val="24"/>
          <w:szCs w:val="24"/>
          <w:highlight w:val="yellow"/>
        </w:rPr>
      </w:pPr>
      <w:r w:rsidRPr="00B00D83">
        <w:rPr>
          <w:color w:val="000000"/>
          <w:sz w:val="24"/>
          <w:szCs w:val="24"/>
          <w:highlight w:val="yellow"/>
        </w:rPr>
        <w:t xml:space="preserve">Examples </w:t>
      </w:r>
      <w:proofErr w:type="gramStart"/>
      <w:r w:rsidRPr="00B00D83">
        <w:rPr>
          <w:color w:val="000000"/>
          <w:sz w:val="24"/>
          <w:szCs w:val="24"/>
          <w:highlight w:val="yellow"/>
        </w:rPr>
        <w:t>Of</w:t>
      </w:r>
      <w:proofErr w:type="gramEnd"/>
      <w:r w:rsidRPr="00B00D83">
        <w:rPr>
          <w:color w:val="000000"/>
          <w:sz w:val="24"/>
          <w:szCs w:val="24"/>
          <w:highlight w:val="yellow"/>
        </w:rPr>
        <w:t xml:space="preserve"> Python Statements: Assignment statements, conditional branching, loops, classes, import, def, try, except, pass, del etc</w:t>
      </w:r>
      <w:r w:rsidR="000450E6" w:rsidRPr="00B00D83">
        <w:rPr>
          <w:color w:val="000000"/>
          <w:sz w:val="24"/>
          <w:szCs w:val="24"/>
          <w:highlight w:val="yellow"/>
        </w:rPr>
        <w:t>.</w:t>
      </w:r>
    </w:p>
    <w:p w14:paraId="00000010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67B4B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4359D99" w:rsidR="0033690D" w:rsidRDefault="000450E6">
      <w:pPr>
        <w:spacing w:before="220"/>
      </w:pPr>
      <w:r w:rsidRPr="00B00D83">
        <w:rPr>
          <w:sz w:val="24"/>
          <w:szCs w:val="24"/>
          <w:highlight w:val="yellow"/>
        </w:rPr>
        <w:t>23</w:t>
      </w:r>
    </w:p>
    <w:p w14:paraId="00000014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87B3B7C" w:rsidR="0033690D" w:rsidRPr="00B00D83" w:rsidRDefault="00B00D83">
      <w:pPr>
        <w:spacing w:before="220"/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‘</w:t>
      </w:r>
      <w:proofErr w:type="spellStart"/>
      <w:r w:rsidR="000450E6" w:rsidRPr="00B00D83">
        <w:rPr>
          <w:sz w:val="21"/>
          <w:szCs w:val="21"/>
          <w:highlight w:val="yellow"/>
        </w:rPr>
        <w:t>spamspamspam</w:t>
      </w:r>
      <w:proofErr w:type="spellEnd"/>
      <w:r>
        <w:rPr>
          <w:sz w:val="21"/>
          <w:szCs w:val="21"/>
          <w:highlight w:val="yellow"/>
        </w:rPr>
        <w:t>’</w:t>
      </w:r>
    </w:p>
    <w:p w14:paraId="00000018" w14:textId="62114734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17D19CB" w14:textId="77777777" w:rsidR="00142627" w:rsidRDefault="00142627" w:rsidP="00142627">
      <w:pPr>
        <w:spacing w:before="220"/>
        <w:rPr>
          <w:sz w:val="24"/>
          <w:szCs w:val="24"/>
        </w:rPr>
      </w:pPr>
      <w:r w:rsidRPr="00B00D83">
        <w:rPr>
          <w:sz w:val="24"/>
          <w:szCs w:val="24"/>
          <w:highlight w:val="yellow"/>
        </w:rPr>
        <w:t>A variable name must begin with a letter or _ but not integer.</w:t>
      </w:r>
    </w:p>
    <w:p w14:paraId="00000019" w14:textId="47535A49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3BB7EAE" w14:textId="6B28E55E" w:rsidR="00142627" w:rsidRPr="00B00D83" w:rsidRDefault="00B00D83">
      <w:pPr>
        <w:spacing w:before="220"/>
        <w:rPr>
          <w:sz w:val="24"/>
          <w:szCs w:val="24"/>
          <w:highlight w:val="yellow"/>
        </w:rPr>
      </w:pPr>
      <w:proofErr w:type="gramStart"/>
      <w:r w:rsidRPr="00B00D83">
        <w:rPr>
          <w:sz w:val="24"/>
          <w:szCs w:val="24"/>
          <w:highlight w:val="yellow"/>
        </w:rPr>
        <w:t>i</w:t>
      </w:r>
      <w:r w:rsidR="00142627" w:rsidRPr="00B00D83">
        <w:rPr>
          <w:sz w:val="24"/>
          <w:szCs w:val="24"/>
          <w:highlight w:val="yellow"/>
        </w:rPr>
        <w:t>nt(</w:t>
      </w:r>
      <w:proofErr w:type="gramEnd"/>
      <w:r w:rsidR="00142627" w:rsidRPr="00B00D83">
        <w:rPr>
          <w:sz w:val="24"/>
          <w:szCs w:val="24"/>
          <w:highlight w:val="yellow"/>
        </w:rPr>
        <w:t>)</w:t>
      </w:r>
    </w:p>
    <w:p w14:paraId="444636D7" w14:textId="1AF43AFD" w:rsidR="00142627" w:rsidRPr="00B00D83" w:rsidRDefault="00B00D83">
      <w:pPr>
        <w:spacing w:before="220"/>
        <w:rPr>
          <w:sz w:val="24"/>
          <w:szCs w:val="24"/>
          <w:highlight w:val="yellow"/>
        </w:rPr>
      </w:pPr>
      <w:proofErr w:type="gramStart"/>
      <w:r w:rsidRPr="00B00D83">
        <w:rPr>
          <w:sz w:val="24"/>
          <w:szCs w:val="24"/>
          <w:highlight w:val="yellow"/>
        </w:rPr>
        <w:lastRenderedPageBreak/>
        <w:t>float(</w:t>
      </w:r>
      <w:proofErr w:type="gramEnd"/>
      <w:r w:rsidRPr="00B00D83">
        <w:rPr>
          <w:sz w:val="24"/>
          <w:szCs w:val="24"/>
          <w:highlight w:val="yellow"/>
        </w:rPr>
        <w:t>)</w:t>
      </w:r>
    </w:p>
    <w:p w14:paraId="2687CEDC" w14:textId="1E0DD9F0" w:rsidR="00B00D83" w:rsidRDefault="00B00D83">
      <w:pPr>
        <w:spacing w:before="220"/>
        <w:rPr>
          <w:sz w:val="24"/>
          <w:szCs w:val="24"/>
        </w:rPr>
      </w:pPr>
      <w:proofErr w:type="gramStart"/>
      <w:r w:rsidRPr="00B00D83">
        <w:rPr>
          <w:sz w:val="24"/>
          <w:szCs w:val="24"/>
          <w:highlight w:val="yellow"/>
        </w:rPr>
        <w:t>str(</w:t>
      </w:r>
      <w:proofErr w:type="gramEnd"/>
      <w:r w:rsidRPr="00B00D83">
        <w:rPr>
          <w:sz w:val="24"/>
          <w:szCs w:val="24"/>
          <w:highlight w:val="yellow"/>
        </w:rPr>
        <w:t>)</w:t>
      </w:r>
    </w:p>
    <w:p w14:paraId="0000001A" w14:textId="77777777" w:rsidR="0033690D" w:rsidRDefault="00B00D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3690D" w:rsidRPr="00B00D83" w:rsidRDefault="00B00D83">
      <w:pPr>
        <w:spacing w:before="220"/>
        <w:rPr>
          <w:sz w:val="24"/>
          <w:szCs w:val="24"/>
        </w:rPr>
      </w:pPr>
      <w:r w:rsidRPr="00B00D83">
        <w:rPr>
          <w:sz w:val="24"/>
          <w:szCs w:val="24"/>
        </w:rPr>
        <w:t>'I have eaten ' + 99 + ' burritos.'</w:t>
      </w:r>
    </w:p>
    <w:p w14:paraId="0000001C" w14:textId="09A216BB" w:rsidR="0033690D" w:rsidRPr="00B00D83" w:rsidRDefault="00B00D83">
      <w:pPr>
        <w:spacing w:before="220"/>
        <w:rPr>
          <w:sz w:val="24"/>
          <w:szCs w:val="24"/>
          <w:highlight w:val="yellow"/>
        </w:rPr>
      </w:pPr>
      <w:r w:rsidRPr="00B00D83">
        <w:rPr>
          <w:sz w:val="24"/>
          <w:szCs w:val="24"/>
          <w:highlight w:val="yellow"/>
        </w:rPr>
        <w:t>Only string can be concatenate into string.</w:t>
      </w:r>
    </w:p>
    <w:p w14:paraId="2A4EC9C5" w14:textId="53204AEA" w:rsidR="00B00D83" w:rsidRPr="00B00D83" w:rsidRDefault="00B00D83">
      <w:pPr>
        <w:spacing w:before="220"/>
        <w:rPr>
          <w:sz w:val="24"/>
          <w:szCs w:val="24"/>
          <w:highlight w:val="yellow"/>
        </w:rPr>
      </w:pPr>
      <w:r w:rsidRPr="00B00D83">
        <w:rPr>
          <w:sz w:val="24"/>
          <w:szCs w:val="24"/>
          <w:highlight w:val="yellow"/>
        </w:rPr>
        <w:t>Here 99 is an integer.</w:t>
      </w:r>
    </w:p>
    <w:p w14:paraId="18E6E5BA" w14:textId="433521DF" w:rsidR="00B00D83" w:rsidRPr="00B00D83" w:rsidRDefault="00B00D83">
      <w:pPr>
        <w:spacing w:before="220"/>
        <w:rPr>
          <w:sz w:val="24"/>
          <w:szCs w:val="24"/>
          <w:highlight w:val="yellow"/>
        </w:rPr>
      </w:pPr>
      <w:r w:rsidRPr="00B00D83">
        <w:rPr>
          <w:sz w:val="24"/>
          <w:szCs w:val="24"/>
          <w:highlight w:val="yellow"/>
        </w:rPr>
        <w:t xml:space="preserve">Correct statement </w:t>
      </w:r>
      <w:proofErr w:type="gramStart"/>
      <w:r w:rsidRPr="00B00D83">
        <w:rPr>
          <w:sz w:val="24"/>
          <w:szCs w:val="24"/>
          <w:highlight w:val="yellow"/>
        </w:rPr>
        <w:t>is:-</w:t>
      </w:r>
      <w:proofErr w:type="gramEnd"/>
    </w:p>
    <w:p w14:paraId="74C969A4" w14:textId="70BD051F" w:rsidR="00B00D83" w:rsidRDefault="00B00D83" w:rsidP="00B00D83">
      <w:pPr>
        <w:spacing w:before="220"/>
        <w:rPr>
          <w:sz w:val="24"/>
          <w:szCs w:val="24"/>
        </w:rPr>
      </w:pPr>
      <w:r w:rsidRPr="00B00D83">
        <w:rPr>
          <w:sz w:val="24"/>
          <w:szCs w:val="24"/>
          <w:highlight w:val="yellow"/>
        </w:rPr>
        <w:t>'I have eaten ' +</w:t>
      </w:r>
      <w:r w:rsidRPr="00B00D83">
        <w:rPr>
          <w:sz w:val="24"/>
          <w:szCs w:val="24"/>
          <w:highlight w:val="yellow"/>
        </w:rPr>
        <w:t xml:space="preserve"> ‘</w:t>
      </w:r>
      <w:r w:rsidRPr="00B00D83">
        <w:rPr>
          <w:sz w:val="24"/>
          <w:szCs w:val="24"/>
          <w:highlight w:val="yellow"/>
        </w:rPr>
        <w:t>99</w:t>
      </w:r>
      <w:r w:rsidRPr="00B00D83">
        <w:rPr>
          <w:sz w:val="24"/>
          <w:szCs w:val="24"/>
          <w:highlight w:val="yellow"/>
        </w:rPr>
        <w:t>’</w:t>
      </w:r>
      <w:r w:rsidRPr="00B00D83">
        <w:rPr>
          <w:sz w:val="24"/>
          <w:szCs w:val="24"/>
          <w:highlight w:val="yellow"/>
        </w:rPr>
        <w:t xml:space="preserve"> + ' burritos.'</w:t>
      </w:r>
    </w:p>
    <w:p w14:paraId="686138B5" w14:textId="77777777" w:rsidR="00B00D83" w:rsidRDefault="00B00D83">
      <w:pPr>
        <w:spacing w:before="220"/>
        <w:rPr>
          <w:sz w:val="24"/>
          <w:szCs w:val="24"/>
        </w:rPr>
      </w:pPr>
    </w:p>
    <w:p w14:paraId="3BBCBCC5" w14:textId="77777777" w:rsidR="00B00D83" w:rsidRDefault="00B00D83">
      <w:pPr>
        <w:spacing w:before="220"/>
        <w:rPr>
          <w:sz w:val="24"/>
          <w:szCs w:val="24"/>
        </w:rPr>
      </w:pPr>
    </w:p>
    <w:p w14:paraId="0000001D" w14:textId="77777777" w:rsidR="0033690D" w:rsidRDefault="0033690D">
      <w:pPr>
        <w:rPr>
          <w:sz w:val="24"/>
          <w:szCs w:val="24"/>
        </w:rPr>
      </w:pPr>
    </w:p>
    <w:sectPr w:rsidR="003369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825"/>
    <w:multiLevelType w:val="multilevel"/>
    <w:tmpl w:val="0F2EAE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A71FA7"/>
    <w:multiLevelType w:val="multilevel"/>
    <w:tmpl w:val="007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60E64"/>
    <w:multiLevelType w:val="multilevel"/>
    <w:tmpl w:val="97B6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0D"/>
    <w:rsid w:val="000450E6"/>
    <w:rsid w:val="00142627"/>
    <w:rsid w:val="0033690D"/>
    <w:rsid w:val="007D7892"/>
    <w:rsid w:val="009D1714"/>
    <w:rsid w:val="00AD3788"/>
    <w:rsid w:val="00B00D83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3EEF"/>
  <w15:docId w15:val="{4ACD8033-087B-4187-BF45-A1FF7C04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4A9F63-7164-4D3A-AEE1-BC414359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Udaya Giri</cp:lastModifiedBy>
  <cp:revision>2</cp:revision>
  <dcterms:created xsi:type="dcterms:W3CDTF">2021-03-02T22:15:00Z</dcterms:created>
  <dcterms:modified xsi:type="dcterms:W3CDTF">2021-04-28T07:29:00Z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