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logicProject.Models.EF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class FavOrder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[Key]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int FavOrderId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string FavOrderName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string FavFormId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int StaffId { get; set;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string DeptId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[ForeignKey("DeptId")]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virtual Department Department { get; set;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