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logicProject.Models.DBContext;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System.Web.Mvc;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PagedList;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logicProject.Controllers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class ProductCatalogueController : Controller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LogicEntities db = new LogicEntities();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ActionResult ProductCatalogueView(string searchString, string currentFilter, int? page, string sortOrder)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ViewBag.CurrentSort = sortOrder;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if (searchString != null)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page = 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searchString = currentFilter;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ViewBag.CurrentFilter = currentFilter;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products = from a in db.Product select 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(!String.IsNullOrEmpty(searchString))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products = products.Where(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a =&gt; a.Description.Contains(searchString) || a.Category.Contains(searchString));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switch (sortOrder)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default: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products = products.OrderBy(a =&gt; a.Category);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pageSize = 10;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pageNumber = (page ?? 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View(products.ToPagedList(pageNumber, pageSize));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