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PagedList.IPagedList&lt;logicProject.Models.EF.Product&gt;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@using PagedList.Mvc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ViewBag.Title = "ProductCatalogueView";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&lt;h2&gt;Product Catalogue&lt;/h2&gt;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@using (Html.BeginForm("ProductCatalogueView", "ProductCatalogue", FormMethod.Get))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Search Products: @Html.TextBox("SearchString", ViewBag.CurrentFilter as string)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}&lt;table class="table table-bordered table-responsive table-hover"&gt;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&lt;th&gt;Category&lt;/th&gt;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&lt;th&gt;Description&lt;/th&gt;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&lt;th&gt;Unit Of Measure&lt;/th&gt;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@foreach (var a in Model)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&lt;td&gt;@a.Category&lt;/td&gt;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&lt;td&gt;@a.Description&lt;/td&gt;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&lt;td&gt;@a.Unit&lt;/td&gt;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&lt;br/&gt;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Page @(Model.PageCount &lt; Model.PageNumber ? 0 :Model.PageNumber) of @Model.PageCount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@Html.PagedListPager(Model, page =&gt;Url.Action("ProductCatalogueView",new{ page,sortOrder = ViewBag.CurrentSort,currentFilter = ViewBag.CurrentFilter}))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