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PRODUCT REQUIREMENTS DOCUMENT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2563A8"/>
          <w:sz w:val="40"/>
          <w:szCs w:val="40"/>
        </w:rPr>
        <w:t xml:space="preserve">Task Management System</w:t>
      </w:r>
    </w:p>
    <w:p>
      <w:pPr>
        <w:pBdr>
          <w:bottom w:val="single" w:color="1E3A5F" w:sz="6" w:space="4"/>
        </w:pBdr>
        <w:spacing w:after="200"/>
        <w:jc w:val="center"/>
      </w:pPr>
      <w:r>
        <w:t xml:space="preserv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Draft — Ready for 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 Stack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 3.x (REST API) + React 18 (Frontend)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Teams &amp; Individuals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Overview</w:t>
      </w:r>
    </w:p>
    <w:p>
      <w:pPr>
        <w:spacing w:after="120"/>
      </w:pPr>
      <w:r>
        <w:t xml:space="preserve">This document defines the complete product requirements for the Task Management System (TMS), a full-stack web application composed of a Spring Boot REST API backend and a React single-page application frontend. It is intended to be used directly with Claude Code to scaffold, build, and validate the entire application.</w:t>
      </w:r>
    </w:p>
    <w:p>
      <w:r>
        <w:t xml:space="preserve"/>
      </w:r>
    </w:p>
    <w:p>
      <w:pPr>
        <w:spacing w:after="120"/>
      </w:pPr>
      <w:r>
        <w:t xml:space="preserve">Claude Code should read this document top-to-bottom and generate all backend and frontend code, database schemas, configuration files, tests, and deployment scripts needed to deliver a production-ready application.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2. Technology Stack</w:t>
      </w:r>
    </w:p>
    <w:p>
      <w:pPr>
        <w:pStyle w:val="Heading2"/>
      </w:pPr>
      <w:r>
        <w:t xml:space="preserve">2.1 Backend — Spring Boot REST API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5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Runtime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 (LTS)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runtime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Boot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3.2.x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API, DI, auto-config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 &amp; Authorization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Data JPA + Hibernate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access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relational 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&amp; query caching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Flyway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schema versioning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Jakarta Bean 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 payload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Swagger UI / API spec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Maven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3.9+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Dependency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JUnit 5 + Mockito + Testcontainers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&amp; integration tests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2.2 Frontend — React Application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5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component library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TypeScript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safety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 dev server &amp; bundler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Routing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Client-side navigation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Redux Toolkit + RTK 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Global state &amp; API calls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Form handling &amp;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 Kit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shadcn/ui + Tailwind CSS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Axios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client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Vitest + Testing Library + Playwright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 &amp; E2E tests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Recharts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 analytics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3. Project Structure</w:t>
      </w:r>
    </w:p>
    <w:p>
      <w:pPr>
        <w:pStyle w:val="Heading2"/>
      </w:pPr>
      <w:r>
        <w:t xml:space="preserve">3.1 Monorepo Layout</w:t>
      </w:r>
    </w:p>
    <w:p>
      <w:pPr>
        <w:spacing w:after="1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tms/
├── backend/                  # Spring Boot project
│   ├── src/main/java/com/tms/
│   │   ├── config/           # Security, CORS, Redis, Swagger
│   │   ├── controller/       # REST controllers
│   │   ├── service/          # Business logic
│   │   ├── repository/       # JPA repositories
│   │   ├── model/            # JPA entities
│   │   ├── dto/              # Request/Response DTOs
│   │   ├── exception/        # Custom exceptions &amp; handlers
│   │   ├── security/         # JWT filter, UserDetails
│   │   └── util/             # Helpers
│   ├── src/main/resources/
│   │   ├── application.yml
│   │   └── db/migration/     # Flyway SQL scripts
│   └── src/test/
├── frontend/                 # React + Vite project
│   ├── src/
│   │   ├── api/              # RTK Query endpoints
│   │   ├── app/              # Redux store
│   │   ├── components/       # Shared UI components
│   │   ├── features/         # Feature slices
│   │   ├── hooks/            # Custom React hooks
│   │   ├── pages/            # Route-level pages
│   │   ├── types/            # TypeScript interfaces
│   │   └── utils/            # Helpers
│   └── e2e/                  # Playwright tests
└── docker-compose.yml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4. Data Model</w:t>
      </w:r>
    </w:p>
    <w:p>
      <w:pPr>
        <w:spacing w:after="120"/>
      </w:pPr>
      <w:r>
        <w:t xml:space="preserve">The following entities must be created as JPA entities with corresponding Flyway migration scripts.</w:t>
      </w:r>
    </w:p>
    <w:p>
      <w:r>
        <w:t xml:space="preserve"/>
      </w:r>
    </w:p>
    <w:p>
      <w:pPr>
        <w:pStyle w:val="Heading2"/>
      </w:pPr>
      <w:r>
        <w:t xml:space="preserve">4.1 Entity: User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generated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as username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ENUM(ADMIN, USER)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NULL, DEFAULT 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Authorization role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 delete flag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Auto-set on create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Auto-set on update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Entity: Project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generated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ENUM(ACTIVE, ARCHIVED)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ACTIVE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creator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4.3 Entity: Task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PK, generated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ENUM(TODO, IN_PROGRESS, REVIEW, DONE)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TODO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Kanban stages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ENUM(LOW, MEDIUM, HIGH, CRITICAL)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MEDIUM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dueDate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Project,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Parent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assigneeId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User, NULLABLE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Assigned member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createdById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User, 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creator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VARCHAR(1000)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Comma-separated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estimatedHours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actualHours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NULLABLE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4.4 Entity: Comment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Task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authorId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FK → 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5. REST API Endpoints</w:t>
      </w:r>
    </w:p>
    <w:p>
      <w:pPr>
        <w:spacing w:after="120"/>
      </w:pPr>
      <w:r>
        <w:t xml:space="preserve">All endpoints are prefixed with /api/v1. All responses follow a standard envelope: { "data": ..., "message": ..., "timestamp": ... }. Authentication uses Bearer JWT tokens.</w:t>
      </w:r>
    </w:p>
    <w:p>
      <w:r>
        <w:t xml:space="preserve"/>
      </w:r>
    </w:p>
    <w:p>
      <w:pPr>
        <w:pStyle w:val="Heading2"/>
      </w:pPr>
      <w:r>
        <w:t xml:space="preserve">5.1 Authentication — /api/v1/auth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4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 new user. Body: {email, password, firstName, lastName}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Login. Body: {email, password}. Returns {accessToken, refreshToken}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new access token using refresh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Invalidate tokens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 password reset email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/reset-password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Reset token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Reset password with token from email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Users — /api/v1/users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4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current user profile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profile (name, etc.)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/me/password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Change password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users (paginated)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user by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/{id}/deactivate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Soft-delete a user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5.3 Projects — /api/v1/projects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16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projects for current user (paginated, filterable)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project. Body: {name, description}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project by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(owner)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project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(owner/ADMIN)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Archive project (soft delete)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/{id}/members/{userId}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(owner)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member to project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/{id}/members/{userId}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(owner)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 member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/{id}/members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project members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/{id}/stats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statistics (task counts by status/priority)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5.4 Tasks — /api/v1/projects/{projectId}/tasks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200"/>
        <w:gridCol w:w="4360"/>
      </w:tblGrid>
      <w:tr>
        <w:trPr>
          <w:tblHeader/>
        </w:trP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tasks. Query params: status, priority, assigneeId, dueBefore, dueAfter, search, page, size, sort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task. Body: {title, description, status, priority, dueDate, assigneeId, tags, estimatedHours}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task by 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task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task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/{id}/status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status only. Body: {status}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/{id}/assign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Reassign. Body: {assigneeId}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/{id}/comments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comments (paginated)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/{id}/comments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comment. Body: {content}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/{id}/comments/{commentId}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Delete comment (author/ADMIN)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/my-tasks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Tasks assigned to current user across all projects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5.5 Dashboard — /api/v1/dashboard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4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tasks, completed, overdue, in-progress for current user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/activity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Recent activity feed (last 50 events)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/upcoming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Tasks due in next 7 days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6. Security Requirements</w:t>
      </w:r>
    </w:p>
    <w:p>
      <w:pPr>
        <w:pStyle w:val="Heading2"/>
      </w:pPr>
      <w:r>
        <w:t xml:space="preserve">6.1 Authentication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JWT-based stateless authentication with short-lived access tokens (15 minutes) and long-lived refresh tokens (7 days).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Refresh tokens stored in Redis with ability to revoke all tokens for a user.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Passwords hashed with BCrypt (strength 12).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 limiting on /auth/login: max 5 attempts per IP per 15 minutes (use Bucket4j).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verification required before first login (token expires in 24 hours).</w:t>
      </w:r>
    </w:p>
    <w:p>
      <w:r>
        <w:t xml:space="preserve"/>
      </w:r>
    </w:p>
    <w:p>
      <w:pPr>
        <w:pStyle w:val="Heading2"/>
      </w:pPr>
      <w:r>
        <w:t xml:space="preserve">6.2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ROLE_ADMIN: Full access to all resources.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ROLE_USER: Access only to projects they own or are members of.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Method-level security using @PreAuthorize annotations.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Project members can only modify tasks within their projects.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task creator, assignee, or project owner can delete a task.</w:t>
      </w:r>
    </w:p>
    <w:p>
      <w:r>
        <w:t xml:space="preserve"/>
      </w:r>
    </w:p>
    <w:p>
      <w:pPr>
        <w:pStyle w:val="Heading2"/>
      </w:pPr>
      <w:r>
        <w:t xml:space="preserve">6.3 API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CORS configured to allow only the frontend origin (configurable via env var).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HTTPS enforced in production (Strict-Transport-Security header).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request bodies validated with Jakarta Bean Validation — reject with 400 on failure.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SQL injection prevention via parameterized queries (JPA).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XSS prevention via Content-Security-Policy headers.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7. Backend Features</w:t>
      </w:r>
    </w:p>
    <w:p>
      <w:pPr>
        <w:pStyle w:val="Heading2"/>
      </w:pPr>
      <w:r>
        <w:t xml:space="preserve">7.1 Pagination &amp; Filtering</w:t>
      </w:r>
    </w:p>
    <w:p>
      <w:pPr>
        <w:spacing w:after="120"/>
      </w:pPr>
      <w:r>
        <w:t xml:space="preserve">All list endpoints must support: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Pagination: page (0-based), size (default 20, max 100), sort (field,direction)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Filtering via query parameters as documented per endpoint.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Full-text search on task title and description using PostgreSQL ILIKE.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Response includes: content[], totalElements, totalPages, currentPage, pageSize.</w:t>
      </w:r>
    </w:p>
    <w:p>
      <w:r>
        <w:t xml:space="preserve"/>
      </w:r>
    </w:p>
    <w:p>
      <w:pPr>
        <w:pStyle w:val="Heading2"/>
      </w:pPr>
      <w:r>
        <w:t xml:space="preserve">7.2 Caching Strategy (Redis)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000"/>
      </w:tblGrid>
      <w:tr>
        <w:trPr>
          <w:tblHeader/>
        </w:trPr>
        <w:tc>
          <w:tcPr>
            <w:tcW w:type="dxa" w:w="2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Cache Key</w:t>
            </w:r>
          </w:p>
        </w:tc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5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Invalidated 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user:{userId}:profile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project:{projectId}:stats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task change in project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dashboard:{userId}:summary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task change for 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task:{taskId}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 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update or delete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7.3 Exception Handling</w:t>
      </w:r>
    </w:p>
    <w:p>
      <w:pPr>
        <w:spacing w:after="120"/>
      </w:pPr>
      <w:r>
        <w:t xml:space="preserve">A global @ControllerAdvice must handle: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ResourceNotFoundException (404) — entity not found by 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AccessDeniedException (403) — insufficient permission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ValidationException (400) — DTO validation failures with field-level errors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DuplicateResourceException (409) — e.g., duplicate email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JwtExpiredException (401) — expired access token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RateLimitExceededException (429) — too many requests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Generic Exception (500) — unexpected errors (no stack traces in production)</w:t>
      </w:r>
    </w:p>
    <w:p>
      <w:r>
        <w:t xml:space="preserve"/>
      </w:r>
    </w:p>
    <w:p>
      <w:pPr>
        <w:pStyle w:val="Heading2"/>
      </w:pPr>
      <w:r>
        <w:t xml:space="preserve">7.4 Audit Logging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create, update, and delete operations must be logged with userId, action, entityType, entityId, and timestamp.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Spring AOP with a custom @Auditable annotation.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Logs written to a separate audit_log table in the database.</w:t>
      </w:r>
    </w:p>
    <w:p>
      <w:r>
        <w:t xml:space="preserve"/>
      </w:r>
    </w:p>
    <w:p>
      <w:pPr>
        <w:pStyle w:val="Heading2"/>
      </w:pPr>
      <w:r>
        <w:t xml:space="preserve">7.5 File Upload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attachments: up to 5 files per task, max 10MB each.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Supported types: PDF, PNG, JPG, DOCX, XLSX, TXT.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 files in a configurable location (local disk in dev, S3-compatible in prod).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Endpoint: POST /api/v1/projects/{projectId}/tasks/{taskId}/attachments</w:t>
      </w:r>
    </w:p>
    <w:p>
      <w:r>
        <w:t xml:space="preserve"/>
      </w:r>
    </w:p>
    <w:p>
      <w:pPr>
        <w:pStyle w:val="Heading2"/>
      </w:pPr>
      <w:r>
        <w:t xml:space="preserve">7.6 Email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verification on registration.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 reset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assigned to you notification.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Task due date reminder (daily job at 8:00 AM, tasks due in 24 hours).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Spring Mail + Thymeleaf HTML email templates.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 reminders with @Scheduled.</w:t>
      </w:r>
    </w:p>
    <w:p>
      <w:r>
        <w:t xml:space="preserve"/>
      </w:r>
    </w:p>
    <w:p>
      <w:pPr>
        <w:pStyle w:val="Heading2"/>
      </w:pPr>
      <w:r>
        <w:t xml:space="preserve">7.7 OpenAPI / Swagger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SpringDoc generates /swagger-ui.html and /api-docs.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endpoints documented with @Operation, @ApiResponse, and @Parameter.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Security scheme documented (Bearer JWT).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8. Frontend Features</w:t>
      </w:r>
    </w:p>
    <w:p>
      <w:pPr>
        <w:pStyle w:val="Heading2"/>
      </w:pPr>
      <w:r>
        <w:t xml:space="preserve">8.1 Pages &amp; Routes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500"/>
        <w:gridCol w:w="40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0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+ password login with remember 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/register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Sign-up form with validation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/verify-email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Verify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verification page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Forgot PW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input for reset link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/reset-password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Reset PW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password 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Summary cards + activity + upcoming tasks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/projects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Projects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Card grid of projects with search/filter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/projects/new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Project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project 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/projects/:id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Detail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Kanban board + task list toggle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/projects/:id/settings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Project Settings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 (owner)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Name, members, archive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/tasks/my-tasks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 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tasks assigned to me across projects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Edit name, avatar, change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/admin/users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Management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list, deactivate, change role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8.2 Kanban 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Four columns: To Do, In Progress, Review, Done.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Drag-and-drop cards between columns using @dnd-kit/core.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Dropping a card calls PATCH /tasks/{id}/status automatically.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Cards show: title, assignee avatar, priority badge, due date, comment 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Click card to open a side panel with full task details.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Inline quick-edit for status, priority, and assignee within the side panel.</w:t>
      </w:r>
    </w:p>
    <w:p>
      <w:r>
        <w:t xml:space="preserve"/>
      </w:r>
    </w:p>
    <w:p>
      <w:pPr>
        <w:pStyle w:val="Heading2"/>
      </w:pPr>
      <w:r>
        <w:t xml:space="preserve">8.3 Task Management 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task modal with all fields (title, description, priority, due date, assignee, tags, estimated hours).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Rich text description editor using TipTap (supports bold, italic, lists, code blocks).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Tag input with autocomplete from existing tags in the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attachment upload with drag-and-drop zone.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 thread at the bottom of task detail panel.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Delete confirmation dialog before destructive actions.</w:t>
      </w:r>
    </w:p>
    <w:p>
      <w:r>
        <w:t xml:space="preserve"/>
      </w:r>
    </w:p>
    <w:p>
      <w:pPr>
        <w:pStyle w:val="Heading2"/>
      </w:pPr>
      <w:r>
        <w:t xml:space="preserve">8.4 Dashboard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Summary cards: Total Tasks, Completed, In Progress, Overdue.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Bar chart: task completion over last 30 days (Recharts).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Doughnut chart: tasks by priority.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Activity feed: last 20 actions across all user's projects.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Upcoming tasks: next 7 days, grouped by date.</w:t>
      </w:r>
    </w:p>
    <w:p>
      <w:r>
        <w:t xml:space="preserve"/>
      </w:r>
    </w:p>
    <w:p>
      <w:pPr>
        <w:pStyle w:val="Heading2"/>
      </w:pPr>
      <w:r>
        <w:t xml:space="preserve">8.5 State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Redux Toolkit for global UI state (auth slice, theme, modals).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RTK Query for all API calls with automatic caching and cache invalidation.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Optimistic updates for status changes on the Kanban board (instant feedback).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Persistent auth state in localStorage (accessToken, refreshToken, user).</w:t>
      </w:r>
    </w:p>
    <w:p>
      <w:r>
        <w:t xml:space="preserve"/>
      </w:r>
    </w:p>
    <w:p>
      <w:pPr>
        <w:pStyle w:val="Heading2"/>
      </w:pPr>
      <w:r>
        <w:t xml:space="preserve">8.6 Authentication Flow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Axios interceptor attaches Authorization: Bearer &lt;token&gt; to every request.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401 response, interceptor auto-calls /auth/refresh and retries original request.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refresh failure, redirect to /login and clear stored tokens.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Protected routes redirect unauthenticated users to /login.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Role-based route guards for ADMIN-only pages.</w:t>
      </w:r>
    </w:p>
    <w:p>
      <w:r>
        <w:t xml:space="preserve"/>
      </w:r>
    </w:p>
    <w:p>
      <w:pPr>
        <w:pStyle w:val="Heading2"/>
      </w:pPr>
      <w:r>
        <w:t xml:space="preserve">8.7 Forms &amp;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forms use React Hook Form with Zod schema validation.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Inline error messages below each field on blur.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Submit button disabled while loading.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Toast notifications (shadcn/ui Toaster) for success and error feedback.</w:t>
      </w:r>
    </w:p>
    <w:p>
      <w:r>
        <w:t xml:space="preserve"/>
      </w:r>
    </w:p>
    <w:p>
      <w:pPr>
        <w:pStyle w:val="Heading2"/>
      </w:pPr>
      <w:r>
        <w:t xml:space="preserve">8.8 UI/UX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Fully responsive design: mobile-first, breakpoints at sm (640px), md (768px), lg (1024px).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Dark mode support via Tailwind dark: variant, toggled from profile menu.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Loading skeletons (not spinners) for all async data fetches.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Empty states with illustration + CTA for projects and task lists with no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Keyboard accessible: all interactive elements reachable via Tab, Enter, Escape.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ARIA labels on icon-only buttons and form fields.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9. Configuration</w:t>
      </w:r>
    </w:p>
    <w:p>
      <w:pPr>
        <w:pStyle w:val="Heading2"/>
      </w:pPr>
      <w:r>
        <w:t xml:space="preserve">9.1 Backend — application.yml</w:t>
      </w:r>
    </w:p>
    <w:p>
      <w:pPr>
        <w:spacing w:after="1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spring:
  datasource:
    url: ${DB_URL:jdbc:postgresql://localhost:5432/tms}
    username: ${DB_USERNAME:tms}
    password: ${DB_PASSWORD:secret}
  data:
    redis:
      host: ${REDIS_HOST:localhost}
      port: ${REDIS_PORT:6379}
  mail:
    host: ${MAIL_HOST:smtp.mailtrap.io}
    port: ${MAIL_PORT:587}
    username: ${MAIL_USERNAME}
    password: ${MAIL_PASSWORD}
app:
  jwt:
    secret: ${JWT_SECRET}           # min 256-bit
    access-expiry-ms: 900000         # 15 min
    refresh-expiry-ms: 604800000     # 7 days
  cors:
    allowed-origins: ${CORS_ORIGINS:http://localhost:5173}
  storage:
    type: ${STORAGE_TYPE:local}      # local | s3
    local-path: ${STORAGE_PATH:/uploads}
    s3-bucket: ${S3_BUCKET:}
    s3-region: ${S3_REGION:us-east-1}</w:t>
      </w:r>
    </w:p>
    <w:p>
      <w:r>
        <w:t xml:space="preserve"/>
      </w:r>
    </w:p>
    <w:p>
      <w:pPr>
        <w:pStyle w:val="Heading2"/>
      </w:pPr>
      <w:r>
        <w:t xml:space="preserve">9.2 Frontend — .env</w:t>
      </w:r>
    </w:p>
    <w:p>
      <w:pPr>
        <w:spacing w:after="1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VITE_API_BASE_URL=http://localhost:8080
VITE_APP_NAME=Task Manager
VITE_ITEMS_PER_PAGE=20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10. Docker &amp; Deployment</w:t>
      </w:r>
    </w:p>
    <w:p>
      <w:pPr>
        <w:pStyle w:val="Heading2"/>
      </w:pPr>
      <w:r>
        <w:t xml:space="preserve">10.1 docker-compose.yml</w:t>
      </w:r>
    </w:p>
    <w:p>
      <w:pPr>
        <w:spacing w:after="120"/>
      </w:pPr>
      <w:r>
        <w:t xml:space="preserve">Claude Code must generate a docker-compose.yml with the following services: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 — image: postgres:15, named volume, env vars for DB credentials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redis — image: redis:7-alpine, persistent volume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— built from ./backend/Dockerfile, depends on postgres + redis, port 8080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— built from ./frontend/Dockerfile (Nginx), port 3000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services on a shared tms-network bridge network.</w:t>
      </w:r>
    </w:p>
    <w:p>
      <w:r>
        <w:t xml:space="preserve"/>
      </w:r>
    </w:p>
    <w:p>
      <w:pPr>
        <w:pStyle w:val="Heading2"/>
      </w:pPr>
      <w:r>
        <w:t xml:space="preserve">10.2 Dockerfiles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Multi-stage — Stage 1: Maven build (eclipse-temurin:21-jdk), Stage 2: runtime (eclipse-temurin:21-jre-alpine). Runs as non-root user.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Multi-stage — Stage 1: Node 20 Vite build, Stage 2: Nginx alpine serving /dist. Include nginx.conf with SPA fallback (try_files $uri /index.html).</w:t>
      </w:r>
    </w:p>
    <w:p>
      <w:r>
        <w:t xml:space="preserve"/>
      </w:r>
    </w:p>
    <w:p>
      <w:pPr>
        <w:pStyle w:val="Heading2"/>
      </w:pPr>
      <w:r>
        <w:t xml:space="preserve">10.3 Health Checks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GET /actuator/health (Spring Actuator).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Expose only health and info endpoints in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 HEALTHCHECK on all service containers.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11. Testing Requirements</w:t>
      </w:r>
    </w:p>
    <w:p>
      <w:pPr>
        <w:pStyle w:val="Heading2"/>
      </w:pPr>
      <w:r>
        <w:t xml:space="preserve">11.1 Backend Tests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8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JUnit 5 + Mockito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80% line coverage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Services, utils, validators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Testcontainers (PG + Redis)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repository methods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Repos, full request-response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Spring Security 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100% auth endpoints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 flow, role checks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Contract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MockMvc + JSON asserts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endpoints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Request/response schemas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11.2 Frontend Tests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8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  <w:tc>
          <w:tcPr>
            <w:tcW w:type="dxa" w:w="3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75% line coverage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Hooks, utils, reducers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Testing Library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shared components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Render + interaction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E2E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Playwright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paths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Login, create project/task, Kanban drag-drop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11.3 Critical E2E Scenarios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registers, verifies email, and logs 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creates a project and invites a member.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creates a task, assigns it, and drags it across Kanban columns.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User adds a comment and uploads an attachment.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Dashboard summary cards reflect correct task counts.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deactivates a user; that user can no longer log 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Expired access token is silently refreshed without user disruption.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12. Non-Functional Requirements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6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p95 response time &lt; 300ms under 100 concurrent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Lighthouse score ≥ 90 (Performance, Accessibility, Best Practices, SEO)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Stateless backend — horizontally scalable (no local session state)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99.5% uptime; zero-downtime deployments with rolling updates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OWASP Top 10 compliance; dependency audit on every CI run (Trivy)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Structured JSON logs (Logback + SLF4J); log correlation IDs via MDC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Micrometer metrics exposed at /actuator/prometheus for Grafana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WCAG 2.1 AA compliance for all UI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Chrome 120+, Firefox 121+, Safari 16+, Edge 120+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Retention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Soft-deleted data retained 90 days, then purged by scheduled job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13. Instructions for Claude Code</w:t>
      </w:r>
    </w:p>
    <w:p>
      <w:pPr>
        <w:spacing w:after="120"/>
      </w:pPr>
      <w:r>
        <w:t xml:space="preserve">The following ordered instructions must be followed when generating this application:</w:t>
      </w:r>
    </w:p>
    <w:p>
      <w:r>
        <w:t xml:space="preserve"/>
      </w:r>
    </w:p>
    <w:p>
      <w:pPr>
        <w:pStyle w:val="Heading2"/>
      </w:pPr>
      <w:r>
        <w:t xml:space="preserve">Step 1 — Project Bootstrap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the monorepo directory structure as defined in Section 3.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Initialize the Spring Boot project using Spring Initializr dependencies: Web, Security, JPA, PostgreSQL, Redis, Validation, Actuator, Mail, Flyway, Lombok, SpringDoc.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Initialize the React project with: npm create vite@latest frontend -- --template react-ts.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Install all frontend dependencies listed in Section 2.2.</w:t>
      </w:r>
    </w:p>
    <w:p>
      <w:r>
        <w:t xml:space="preserve"/>
      </w:r>
    </w:p>
    <w:p>
      <w:pPr>
        <w:pStyle w:val="Heading2"/>
      </w:pPr>
      <w:r>
        <w:t xml:space="preserve">Step 2 — Database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Flyway migration V1__init.sql with all tables from Section 4.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Flyway migration V2__seed.sql with one ADMIN user (admin@tms.com / Admin@1234) and sample data.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all JPA entities with proper annotations, relationships, and equals/hashCode.</w:t>
      </w:r>
    </w:p>
    <w:p>
      <w:r>
        <w:t xml:space="preserve"/>
      </w:r>
    </w:p>
    <w:p>
      <w:pPr>
        <w:pStyle w:val="Heading2"/>
      </w:pPr>
      <w:r>
        <w:t xml:space="preserve">Step 3 — Backend Implementation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all layers (Entity → Repository → Service → Controller) for each domain.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JWT security filter chain as described in Section 6.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global exception handler.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Redis caching as per Section 7.2.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audit logging AOP.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email service with Thymeleaf templates.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file upload service.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scheduled task reminder job.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SpringDoc annotations to all controllers.</w:t>
      </w:r>
    </w:p>
    <w:p>
      <w:r>
        <w:t xml:space="preserve"/>
      </w:r>
    </w:p>
    <w:p>
      <w:pPr>
        <w:pStyle w:val="Heading2"/>
      </w:pPr>
      <w:r>
        <w:t xml:space="preserve">Step 4 — Frontend Implementation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Configure Redux store, RTK Query API slice, and Axios instance with interceptors.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all pages and routes as listed in Section 8.1 with React Router.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protected route and role guard HOCs.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Kanban board with drag-and-drop.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Dashboard with Recharts charts.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all forms with React Hook Form + Zod.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dark mode toggle persisted to localStorage.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loading skeletons for all async data.</w:t>
      </w:r>
    </w:p>
    <w:p>
      <w:r>
        <w:t xml:space="preserve"/>
      </w:r>
    </w:p>
    <w:p>
      <w:pPr>
        <w:pStyle w:val="Heading2"/>
      </w:pPr>
      <w:r>
        <w:t xml:space="preserve">Step 5 — Tests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Write unit and integration tests for all backend services.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Write component tests for all shared React components.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Write Playwright E2E tests for all critical paths in Section 11.3.</w:t>
      </w:r>
    </w:p>
    <w:p>
      <w:r>
        <w:t xml:space="preserve"/>
      </w:r>
    </w:p>
    <w:p>
      <w:pPr>
        <w:pStyle w:val="Heading2"/>
      </w:pPr>
      <w:r>
        <w:t xml:space="preserve">Step 6 — Docker &amp; Docs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Generate docker-compose.yml and Dockerfiles as per Section 10.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Generate a root README.md with: prerequisites, local setup commands, environment variable descriptions, and how to run tests.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Swagger UI is accessible at http://localhost:8080/swagger-ui.html.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14. Acceptance Criteria</w:t>
      </w:r>
    </w:p>
    <w:p>
      <w:pPr>
        <w:spacing w:after="120"/>
      </w:pPr>
      <w:r>
        <w:t xml:space="preserve">The application is considered complete when ALL of the following pass: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docker-compose up --build starts all services without errors.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/api/v1/auth/register creates a user; POST /api/v1/auth/login returns valid JWT tokens.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11.3 E2E Playwright scenarios pass with no flakiness on 3 consecutive runs.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test suite passes with ≥ 80% line coverage (mvn verify).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 test suite passes with ≥ 75% line coverage (npm run test:coverage).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Lighthouse CI score ≥ 90 in all four categories.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CRITICAL or HIGH severity CVEs in docker scan (Trivy).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Swagger UI documents 100% of endpoints defined in Section 5.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Kanban drag-and-drop correctly persists status changes via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Dark mode toggle works on all pages without layout shift.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Appendix A — Response Envelope Schema</w:t>
      </w:r>
    </w:p>
    <w:p>
      <w:pPr>
        <w:spacing w:after="120"/>
      </w:pPr>
      <w:r>
        <w:t xml:space="preserve">All API responses must conform to this structure:</w:t>
      </w:r>
    </w:p>
    <w:p>
      <w:pPr>
        <w:spacing w:after="12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Success (2xx)
{
  "data": { ... },        // Resource or array
  "message": "Success",
  "timestamp": "2026-03-01T12:00:00Z"
}
// Error (4xx / 5xx)
{
  "error": "NOT_FOUND",
  "message": "Task with ID xyz not found",
  "details": { "field": "error message" }, // validation errors
  "timestamp": "2026-03-01T12:00:00Z"
}
// Paginated list
{
  "data": {
    "content": [ ... ],
    "totalElements": 150,
    "totalPages": 8,
    "currentPage": 0,
    "pageSize": 20
  }
}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Appendix B — Environment Variables Reference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jdbc:postgresql://localhost:5432/tms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connection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DB_USERNAME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username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DB_PASSWORD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REDIS_HOST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localhost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hostname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REDIS_PORT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6379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 256-bit secret for JWT signing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MAIL_HOST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server hostname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MAIL_USERNAME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username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MAIL_PASSWORD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CORS_ORIGINS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http://localhost:5173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Allowed CORS origins (comma-separated)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or s3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STORAGE_PATH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/uploads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Local file storage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S3_BUCKET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S3 bucket name (if STORAGE_TYPE=s3)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VITE_API_BASE_URL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Frontend: API base URL</w:t>
            </w:r>
          </w:p>
        </w:tc>
      </w:tr>
    </w:tbl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</w:t>
    </w:r>
    <w:r>
      <w:rPr>
        <w:rFonts w:ascii="Arial" w:cs="Arial" w:eastAsia="Arial" w:hAnsi="Arial"/>
        <w:color w:val="888888"/>
        <w:sz w:val="18"/>
        <w:szCs w:val="18"/>
      </w:rPr>
      <w:t xml:space="preserve">	</w:t>
    </w:r>
    <w:fldSimple w:instr="PAGE">
      <w:r>
        <w:rPr>
          <w:rFonts w:ascii="Arial" w:cs="Arial" w:eastAsia="Arial" w:hAnsi="Arial"/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PRODUCT REQUIREMENTS DOCUMENT</w:t>
    </w:r>
    <w:r>
      <w:rPr>
        <w:rFonts w:ascii="Arial" w:cs="Arial" w:eastAsia="Arial" w:hAnsi="Arial"/>
        <w:color w:val="888888"/>
        <w:sz w:val="18"/>
        <w:szCs w:val="18"/>
      </w:rPr>
      <w:t xml:space="preserve">     |     Task Management System     |  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4" w:space="1"/>
      </w:pBd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563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2026-03-02T06:32:25.991Z</dcterms:created>
  <dcterms:modified xsi:type="dcterms:W3CDTF">2026-03-02T06:32:25.992Z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