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dvice-for-pregnant-women-while-in-a-car"/>
    <w:p>
      <w:pPr>
        <w:pStyle w:val="Heading1"/>
      </w:pPr>
      <w:r>
        <w:t xml:space="preserve">Advice for Pregnant Women While in a Car</w:t>
      </w:r>
    </w:p>
    <w:p>
      <w:pPr>
        <w:pStyle w:val="FirstParagraph"/>
      </w:pPr>
      <w:r>
        <w:t xml:space="preserve">Traveling by car is common during pregnancy, but it’s important to prioritize safety and comfort for both mother and baby. Here’s a quick guide with essential advice:</w:t>
      </w:r>
    </w:p>
    <w:p>
      <w:r>
        <w:pict>
          <v:rect style="width:0;height:1.5pt" o:hralign="center" o:hrstd="t" o:hr="t"/>
        </w:pict>
      </w:r>
    </w:p>
    <w:bookmarkStart w:id="20" w:name="always-wear-your-seat-belt-properly"/>
    <w:p>
      <w:pPr>
        <w:pStyle w:val="Heading2"/>
      </w:pPr>
      <w:r>
        <w:t xml:space="preserve">1. Always Wear Your Seat Belt Properly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Three-Point Seat Belt</w:t>
      </w:r>
      <w:r>
        <w:t xml:space="preserve">: Use both lap and shoulder belts.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Lap Belt</w:t>
      </w:r>
      <w:r>
        <w:t xml:space="preserve">: Position it</w:t>
      </w:r>
      <w:r>
        <w:t xml:space="preserve"> </w:t>
      </w:r>
      <w:r>
        <w:rPr>
          <w:bCs/>
          <w:b/>
        </w:rPr>
        <w:t xml:space="preserve">under the belly</w:t>
      </w:r>
      <w:r>
        <w:t xml:space="preserve">, low on the hips, and across the upper thighs. It should never go across your stomach.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Shoulder Belt</w:t>
      </w:r>
      <w:r>
        <w:t xml:space="preserve">: Place it</w:t>
      </w:r>
      <w:r>
        <w:t xml:space="preserve"> </w:t>
      </w:r>
      <w:r>
        <w:rPr>
          <w:bCs/>
          <w:b/>
        </w:rPr>
        <w:t xml:space="preserve">between the breasts</w:t>
      </w:r>
      <w:r>
        <w:t xml:space="preserve"> </w:t>
      </w:r>
      <w:r>
        <w:t xml:space="preserve">and to the side of your belly.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Place Belt Behind Back or Under Arm</w:t>
      </w:r>
      <w:r>
        <w:t xml:space="preserve">: This reduces its effectiveness and can be dangerous.</w:t>
      </w:r>
    </w:p>
    <w:p>
      <w:r>
        <w:pict>
          <v:rect style="width:0;height:1.5pt" o:hralign="center" o:hrstd="t" o:hr="t"/>
        </w:pict>
      </w:r>
    </w:p>
    <w:bookmarkEnd w:id="20"/>
    <w:bookmarkStart w:id="21" w:name="X165f3b48084299ce6f7880caa5cbe3e8c0e9d30"/>
    <w:p>
      <w:pPr>
        <w:pStyle w:val="Heading2"/>
      </w:pPr>
      <w:r>
        <w:t xml:space="preserve">2. Adjust Your Seat for Maximum Comfort and Safety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Sit Upright</w:t>
      </w:r>
      <w:r>
        <w:t xml:space="preserve">: Maintain a good posture—back straight, shoulders relaxed.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Distance from Steering Wheel/Airbag</w:t>
      </w:r>
      <w:r>
        <w:t xml:space="preserve">: Adjust the seat so you’re as far from the dashboard/steering wheel as possible, but still able to drive comfortably.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Tilt Steering Wheel Upwards</w:t>
      </w:r>
      <w:r>
        <w:t xml:space="preserve">: If possible, angle the steering wheel towards your chest, not your belly.</w:t>
      </w:r>
    </w:p>
    <w:p>
      <w:r>
        <w:pict>
          <v:rect style="width:0;height:1.5pt" o:hralign="center" o:hrstd="t" o:hr="t"/>
        </w:pict>
      </w:r>
    </w:p>
    <w:bookmarkEnd w:id="21"/>
    <w:bookmarkStart w:id="22" w:name="take-frequent-breaks-for-long-journeys"/>
    <w:p>
      <w:pPr>
        <w:pStyle w:val="Heading2"/>
      </w:pPr>
      <w:r>
        <w:t xml:space="preserve">3. Take Frequent Breaks for Long Journeys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Every 60-90 Minutes</w:t>
      </w:r>
      <w:r>
        <w:t xml:space="preserve">: Stop and get out to stretch legs and walk a little. This improves circulation and reduces risk of blood clots.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Hydrate and Snack</w:t>
      </w:r>
      <w:r>
        <w:t xml:space="preserve">: Drink plenty of water and eat light snacks to avoid dehydration and low blood sugar.</w:t>
      </w:r>
    </w:p>
    <w:p>
      <w:r>
        <w:pict>
          <v:rect style="width:0;height:1.5pt" o:hralign="center" o:hrstd="t" o:hr="t"/>
        </w:pict>
      </w:r>
    </w:p>
    <w:bookmarkEnd w:id="22"/>
    <w:bookmarkStart w:id="23" w:name="manage-nausea-and-discomfort"/>
    <w:p>
      <w:pPr>
        <w:pStyle w:val="Heading2"/>
      </w:pPr>
      <w:r>
        <w:t xml:space="preserve">4. Manage Nausea and Discomfort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Travel During Cooler Hours</w:t>
      </w:r>
      <w:r>
        <w:t xml:space="preserve">: Early morning or evening can help avoid heat and traffic.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Fresh Air</w:t>
      </w:r>
      <w:r>
        <w:t xml:space="preserve">: Crack a window or use air conditioning for ventilation.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Motion Sickness</w:t>
      </w:r>
      <w:r>
        <w:t xml:space="preserve">: Bring ginger candies, anti-nausea wristbands, or other remedies advised by your doctor.</w:t>
      </w:r>
    </w:p>
    <w:p>
      <w:r>
        <w:pict>
          <v:rect style="width:0;height:1.5pt" o:hralign="center" o:hrstd="t" o:hr="t"/>
        </w:pict>
      </w:r>
    </w:p>
    <w:bookmarkEnd w:id="23"/>
    <w:bookmarkStart w:id="24" w:name="know-when-not-to-drive"/>
    <w:p>
      <w:pPr>
        <w:pStyle w:val="Heading2"/>
      </w:pPr>
      <w:r>
        <w:t xml:space="preserve">5. Know When Not to Drive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Heavy Contractions or Pain</w:t>
      </w:r>
      <w:r>
        <w:t xml:space="preserve">: Do not drive if you are experiencing labor signs, severe pain, or feeling unwell.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Medical Complications</w:t>
      </w:r>
      <w:r>
        <w:t xml:space="preserve">: If advised by your doctor to avoid travel (preterm labor risk, high blood pressure, etc.), strictly follow their guidance.</w:t>
      </w:r>
    </w:p>
    <w:p>
      <w:r>
        <w:pict>
          <v:rect style="width:0;height:1.5pt" o:hralign="center" o:hrstd="t" o:hr="t"/>
        </w:pict>
      </w:r>
    </w:p>
    <w:bookmarkEnd w:id="24"/>
    <w:bookmarkStart w:id="25" w:name="emergency-preparedness"/>
    <w:p>
      <w:pPr>
        <w:pStyle w:val="Heading2"/>
      </w:pPr>
      <w:r>
        <w:t xml:space="preserve">6. Emergency Preparedness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Phone Charged</w:t>
      </w:r>
      <w:r>
        <w:t xml:space="preserve">: Keep your phone fully charged and within reach.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Emergency Numbers</w:t>
      </w:r>
      <w:r>
        <w:t xml:space="preserve">: Have emergency contact and hospital numbers saved.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Medical Records</w:t>
      </w:r>
      <w:r>
        <w:t xml:space="preserve">: Carry a copy of your pregnancy-related medical records, especially for long trips.</w:t>
      </w:r>
    </w:p>
    <w:p>
      <w:r>
        <w:pict>
          <v:rect style="width:0;height:1.5pt" o:hralign="center" o:hrstd="t" o:hr="t"/>
        </w:pict>
      </w:r>
    </w:p>
    <w:bookmarkEnd w:id="25"/>
    <w:bookmarkStart w:id="26" w:name="airbags"/>
    <w:p>
      <w:pPr>
        <w:pStyle w:val="Heading2"/>
      </w:pPr>
      <w:r>
        <w:t xml:space="preserve">7. Airbags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 Not Deactivate</w:t>
      </w:r>
      <w:r>
        <w:t xml:space="preserve">: Airbags are important for safety; keep them 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Proper Positioning</w:t>
      </w:r>
      <w:r>
        <w:t xml:space="preserve">: Keep as much distance between you and the airbag as possible while still able to drive safely.</w:t>
      </w:r>
    </w:p>
    <w:p>
      <w:r>
        <w:pict>
          <v:rect style="width:0;height:1.5pt" o:hralign="center" o:hrstd="t" o:hr="t"/>
        </w:pict>
      </w:r>
    </w:p>
    <w:bookmarkEnd w:id="26"/>
    <w:bookmarkStart w:id="27" w:name="avoid-risky-driving-conditions"/>
    <w:p>
      <w:pPr>
        <w:pStyle w:val="Heading2"/>
      </w:pPr>
      <w:r>
        <w:t xml:space="preserve">8. Avoid Risky Driving Conditions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Heavy Traffic or Long Night Drives</w:t>
      </w:r>
      <w:r>
        <w:t xml:space="preserve">: Try to avoid driving under stressful or poorly lit conditions.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Weather Hazards</w:t>
      </w:r>
      <w:r>
        <w:t xml:space="preserve">: Postpone travel in heavy rain, storms, or fog whenever possible.</w:t>
      </w:r>
    </w:p>
    <w:p>
      <w:r>
        <w:pict>
          <v:rect style="width:0;height:1.5pt" o:hralign="center" o:hrstd="t" o:hr="t"/>
        </w:pict>
      </w:r>
    </w:p>
    <w:bookmarkEnd w:id="27"/>
    <w:bookmarkStart w:id="28" w:name="get-immediate-medical-attention-if"/>
    <w:p>
      <w:pPr>
        <w:pStyle w:val="Heading2"/>
      </w:pPr>
      <w:r>
        <w:t xml:space="preserve">9. Get Immediate Medical Attention If:</w:t>
      </w:r>
    </w:p>
    <w:p>
      <w:pPr>
        <w:numPr>
          <w:ilvl w:val="0"/>
          <w:numId w:val="1009"/>
        </w:numPr>
        <w:pStyle w:val="Compact"/>
      </w:pPr>
      <w:r>
        <w:t xml:space="preserve">You are in a car accident, no matter how minor.</w:t>
      </w:r>
    </w:p>
    <w:p>
      <w:pPr>
        <w:numPr>
          <w:ilvl w:val="0"/>
          <w:numId w:val="1009"/>
        </w:numPr>
        <w:pStyle w:val="Compact"/>
      </w:pPr>
      <w:r>
        <w:t xml:space="preserve">You notice any vaginal bleeding, contractions, loss of fluid, or abnormal pain after travel.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Stay Safe – Your comfort and your baby’s safety come first! If in doubt, consult your physician before traveling.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any issues with your car’s safety features or to arrange custom seatbelt accessories, contact your local Aventro Motors Service Center.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2025-07-30T08:17:58Z</dcterms:created>
  <dcterms:modified xsi:type="dcterms:W3CDTF">2025-07-30T08:17:58Z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