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4d6fd8e9ae858d3491aefd666d46c96c9a6521"/>
    <w:p>
      <w:pPr>
        <w:pStyle w:val="Heading1"/>
      </w:pPr>
      <w:r>
        <w:t xml:space="preserve">Lane Keeping Assist System (LKAS): Overview &amp; Functionality</w:t>
      </w:r>
    </w:p>
    <w:bookmarkStart w:id="20" w:name="what-is-lane-keeping-assist-system-lkas"/>
    <w:p>
      <w:pPr>
        <w:pStyle w:val="Heading2"/>
      </w:pPr>
      <w:r>
        <w:t xml:space="preserve">What is Lane Keeping Assist System (LKAS)?</w:t>
      </w:r>
    </w:p>
    <w:p>
      <w:pPr>
        <w:pStyle w:val="FirstParagraph"/>
      </w:pPr>
      <w:r>
        <w:rPr>
          <w:bCs/>
          <w:b/>
        </w:rPr>
        <w:t xml:space="preserve">Lane Keeping Assist System (LKAS)</w:t>
      </w:r>
      <w:r>
        <w:t xml:space="preserve"> </w:t>
      </w:r>
      <w:r>
        <w:t xml:space="preserve">is an advanced driver assistance system (ADAS) designed to enhance road safety by helping drivers keep their vehicles within marked lane boundaries. LKAS is commonly found in modern vehicles and acts as a semi-autonomous feature, working alongside the driver to prevent unintentional lane departure.</w:t>
      </w:r>
    </w:p>
    <w:p>
      <w:r>
        <w:pict>
          <v:rect style="width:0;height:1.5pt" o:hralign="center" o:hrstd="t" o:hr="t"/>
        </w:pict>
      </w:r>
    </w:p>
    <w:bookmarkEnd w:id="20"/>
    <w:bookmarkStart w:id="21" w:name="why-is-lkas-important"/>
    <w:p>
      <w:pPr>
        <w:pStyle w:val="Heading2"/>
      </w:pPr>
      <w:r>
        <w:t xml:space="preserve">Why is LKAS Important?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Reduces Accidents:</w:t>
      </w:r>
      <w:r>
        <w:t xml:space="preserve"> </w:t>
      </w:r>
      <w:r>
        <w:t xml:space="preserve">Lane departures are a major cause of road accidents, especially due to driver drowsiness, distraction, or inattention.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Enhances Safety:</w:t>
      </w:r>
      <w:r>
        <w:t xml:space="preserve"> </w:t>
      </w:r>
      <w:r>
        <w:t xml:space="preserve">By consistently monitoring the vehicle’s position, LKAS can help avoid unintended drift into adjacent lanes.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Supports the Driver:</w:t>
      </w:r>
      <w:r>
        <w:t xml:space="preserve"> </w:t>
      </w:r>
      <w:r>
        <w:t xml:space="preserve">LKAS provides gentle steering inputs or alerts, acting as a backup to human oversight.</w:t>
      </w:r>
    </w:p>
    <w:p>
      <w:r>
        <w:pict>
          <v:rect style="width:0;height:1.5pt" o:hralign="center" o:hrstd="t" o:hr="t"/>
        </w:pict>
      </w:r>
    </w:p>
    <w:bookmarkEnd w:id="21"/>
    <w:bookmarkStart w:id="26" w:name="how-does-lane-keeping-assist-system-work"/>
    <w:p>
      <w:pPr>
        <w:pStyle w:val="Heading2"/>
      </w:pPr>
      <w:r>
        <w:t xml:space="preserve">How Does Lane Keeping Assist System Work?</w:t>
      </w:r>
    </w:p>
    <w:bookmarkStart w:id="22" w:name="sensing-the-lan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Sensing the Lane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Cameras:</w:t>
      </w:r>
      <w:r>
        <w:t xml:space="preserve"> </w:t>
      </w:r>
      <w:r>
        <w:t xml:space="preserve">Typically, a forward-facing camera mounted near the rear-view mirror scans the road ahead for lane markings (white/yellow lines).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Some advanced systems use a combination of cameras, LIDAR, or radar to enhance accuracy in different lighting and weather conditions.</w:t>
      </w:r>
    </w:p>
    <w:bookmarkEnd w:id="22"/>
    <w:bookmarkStart w:id="23" w:name="processing-the-imag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Processing the Image</w:t>
      </w:r>
    </w:p>
    <w:p>
      <w:pPr>
        <w:numPr>
          <w:ilvl w:val="0"/>
          <w:numId w:val="1003"/>
        </w:numPr>
        <w:pStyle w:val="Compact"/>
      </w:pPr>
      <w:r>
        <w:t xml:space="preserve">The camera/system detects lane boundaries by analyzing road markings in real-time.</w:t>
      </w:r>
    </w:p>
    <w:p>
      <w:pPr>
        <w:numPr>
          <w:ilvl w:val="0"/>
          <w:numId w:val="1003"/>
        </w:numPr>
        <w:pStyle w:val="Compact"/>
      </w:pPr>
      <w:r>
        <w:t xml:space="preserve">On-board computers determine if the vehicle is unintentionally veering out of its lane.</w:t>
      </w:r>
    </w:p>
    <w:bookmarkEnd w:id="23"/>
    <w:bookmarkStart w:id="24" w:name="warning-the-driver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Warning the Driver</w:t>
      </w:r>
    </w:p>
    <w:p>
      <w:pPr>
        <w:numPr>
          <w:ilvl w:val="0"/>
          <w:numId w:val="1004"/>
        </w:numPr>
        <w:pStyle w:val="Compact"/>
      </w:pPr>
      <w:r>
        <w:t xml:space="preserve">If the vehicle starts drifting toward a lane marking without indicating (using a turn signal), the system may give audible or visual warnings (e.g., a beep, steering wheel vibration, or dashboard alert).</w:t>
      </w:r>
    </w:p>
    <w:bookmarkEnd w:id="24"/>
    <w:bookmarkStart w:id="25" w:name="active-assistanc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Active Assistance</w:t>
      </w:r>
    </w:p>
    <w:p>
      <w:pPr>
        <w:numPr>
          <w:ilvl w:val="0"/>
          <w:numId w:val="1005"/>
        </w:numPr>
        <w:pStyle w:val="Compact"/>
      </w:pPr>
      <w:r>
        <w:t xml:space="preserve">If the driver doesn’t respond to the warnings, LKAS can automatically provide gentle steering input to guide the car back toward the center of the lane.</w:t>
      </w:r>
    </w:p>
    <w:p>
      <w:pPr>
        <w:numPr>
          <w:ilvl w:val="0"/>
          <w:numId w:val="1005"/>
        </w:numPr>
        <w:pStyle w:val="Compact"/>
      </w:pPr>
      <w:r>
        <w:t xml:space="preserve">Some systems may also use selective braking on one side of the vehicle to assist in correcting the course.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Automatic Steering Correction:</w:t>
      </w:r>
      <w:r>
        <w:t xml:space="preserve"> </w:t>
      </w:r>
      <w:r>
        <w:t xml:space="preserve">Minor, smooth counter-steering to stay centered in the lane.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Customizable Sensitivity:</w:t>
      </w:r>
      <w:r>
        <w:t xml:space="preserve"> </w:t>
      </w:r>
      <w:r>
        <w:t xml:space="preserve">Most systems allow drivers to adjust the responsiveness or can be switched off.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Integrated with Other Systems:</w:t>
      </w:r>
      <w:r>
        <w:t xml:space="preserve"> </w:t>
      </w:r>
      <w:r>
        <w:t xml:space="preserve">Often works alongside Lane Departure Warning (LDW) and Adaptive Cruise Control (ACC).</w:t>
      </w:r>
    </w:p>
    <w:p>
      <w:r>
        <w:pict>
          <v:rect style="width:0;height:1.5pt" o:hralign="center" o:hrstd="t" o:hr="t"/>
        </w:pict>
      </w:r>
    </w:p>
    <w:bookmarkEnd w:id="27"/>
    <w:bookmarkStart w:id="28" w:name="limitations-considerations"/>
    <w:p>
      <w:pPr>
        <w:pStyle w:val="Heading2"/>
      </w:pPr>
      <w:r>
        <w:t xml:space="preserve">Limitations &amp; Considerations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Reliant on Lane Markings:</w:t>
      </w:r>
      <w:r>
        <w:t xml:space="preserve"> </w:t>
      </w:r>
      <w:r>
        <w:t xml:space="preserve">LKAS requires clear, visible lane lines; performance may degrade in poor weather, faded markings, or during road construction.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 a Substitute for Attention:</w:t>
      </w:r>
      <w:r>
        <w:t xml:space="preserve"> </w:t>
      </w:r>
      <w:r>
        <w:t xml:space="preserve">LKAS assists, but the driver must keep hands on the wheel and remain attentive at all times.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May Not Operate at All Speeds:</w:t>
      </w:r>
      <w:r>
        <w:t xml:space="preserve"> </w:t>
      </w:r>
      <w:r>
        <w:t xml:space="preserve">Some systems only work above certain speeds (e.g., above 60 km/h).</w:t>
      </w:r>
    </w:p>
    <w:p>
      <w:r>
        <w:pict>
          <v:rect style="width:0;height:1.5pt" o:hralign="center" o:hrstd="t" o:hr="t"/>
        </w:pict>
      </w:r>
    </w:p>
    <w:bookmarkEnd w:id="28"/>
    <w:bookmarkStart w:id="29" w:name="typical-lkas-workflow"/>
    <w:p>
      <w:pPr>
        <w:pStyle w:val="Heading2"/>
      </w:pPr>
      <w:r>
        <w:t xml:space="preserve">Typical LKAS Workflow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Vehicle Camera Detects Lane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Control Unit Monitors Position Relative to Lane Marks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 Drift Detected:</w:t>
      </w:r>
      <w:r>
        <w:t xml:space="preserve"> </w:t>
      </w:r>
      <w:r>
        <w:t xml:space="preserve">System Alerts Driver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 No Response:</w:t>
      </w:r>
      <w:r>
        <w:t xml:space="preserve"> </w:t>
      </w:r>
      <w:r>
        <w:t xml:space="preserve">System Gently Steers Vehicle Back to Lane Center</w:t>
      </w:r>
    </w:p>
    <w:p>
      <w:r>
        <w:pict>
          <v:rect style="width:0;height:1.5pt" o:hralign="center" o:hrstd="t" o:hr="t"/>
        </w:pict>
      </w:r>
    </w:p>
    <w:bookmarkEnd w:id="29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Lane Keeping Assist System is a valuable safety technology that helps prevent unintentional lane departures, reducing the risk of side-swipe collisions and road departure accidents. While it offers significant safety benefits, it is not an autonomous driving system—driver vigilance and control remain essential.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References/For More Information</w:t>
      </w:r>
      <w:r>
        <w:br/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NHTSA on Lane Assistance Features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IIHS: Lane Departure Prevention</w:t>
        </w:r>
      </w:hyperlink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www.iihs.org/topics/advanced-driver-assistance/feature-lane-departure-prevention" TargetMode="External" /><Relationship Type="http://schemas.openxmlformats.org/officeDocument/2006/relationships/hyperlink" Id="rId30" Target="https://www.nhtsa.gov/equipment/driver-assistance-technolog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iihs.org/topics/advanced-driver-assistance/feature-lane-departure-prevention" TargetMode="External" /><Relationship Type="http://schemas.openxmlformats.org/officeDocument/2006/relationships/hyperlink" Id="rId30" Target="https://www.nhtsa.gov/equipment/driver-assistance-technolog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2025-07-30T08:18:13Z</dcterms:created>
  <dcterms:modified xsi:type="dcterms:W3CDTF">2025-07-30T08:18:13Z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