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loan-options-for-aventro-motors-vehicles"/>
    <w:p>
      <w:pPr>
        <w:pStyle w:val="Heading1"/>
      </w:pPr>
      <w:r>
        <w:t xml:space="preserve">Loan Options for Aventro Motors Vehicles</w:t>
      </w:r>
    </w:p>
    <w:p>
      <w:pPr>
        <w:pStyle w:val="FirstParagraph"/>
      </w:pPr>
      <w:r>
        <w:t xml:space="preserve">Purchasing your dream Aventro Motors car is now easier than ever with our quick and hassle-free auto loan solutions, in partnership with leading banks. Below are some sample loan options. You can select the plan that fits your needs and budget.</w:t>
      </w:r>
    </w:p>
    <w:p>
      <w:r>
        <w:pict>
          <v:rect style="width:0;height:1.5pt" o:hralign="center" o:hrstd="t" o:hr="t"/>
        </w:pict>
      </w:r>
    </w:p>
    <w:bookmarkStart w:id="20" w:name="partner-banks-loan-offers"/>
    <w:p>
      <w:pPr>
        <w:pStyle w:val="Heading2"/>
      </w:pPr>
      <w:r>
        <w:t xml:space="preserve">Partner Banks &amp; Loan Offers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0"/>
        <w:gridCol w:w="1320"/>
        <w:gridCol w:w="960"/>
        <w:gridCol w:w="1200"/>
        <w:gridCol w:w="126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Rate (p.a.)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Tenure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Loan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Benefits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Matrix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7.99% - 9.5%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of car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₹2,500 or 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approval, minimal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Astra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8.25% - 10.1%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of car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₹3,000 or 0.75%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Pre-closure at zero charges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SecureFirst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9.10% - 11.2%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car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₹1,500 or 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EMI, festive discounts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Union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8.65% - 10.75%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of car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₹2,000 or 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EV rates, quick funding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Modern India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10.00% - 12.0%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 car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₹2,500 or 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approval in 30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asy-car-loan-process"/>
    <w:p>
      <w:pPr>
        <w:pStyle w:val="Heading2"/>
      </w:pPr>
      <w:r>
        <w:t xml:space="preserve">Easy Car Loan Process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Select Your Car</w:t>
      </w:r>
      <w:r>
        <w:br/>
      </w:r>
      <w:r>
        <w:t xml:space="preserve">Choose your favorite Aventro Motors model and variant at our showroom or website.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Apply for Loan</w:t>
      </w:r>
    </w:p>
    <w:p>
      <w:pPr>
        <w:numPr>
          <w:ilvl w:val="1"/>
          <w:numId w:val="1002"/>
        </w:numPr>
        <w:pStyle w:val="Compact"/>
      </w:pPr>
      <w:r>
        <w:t xml:space="preserve">Fill in a simple online/offline loan application form at the dealership or on our website.</w:t>
      </w:r>
    </w:p>
    <w:p>
      <w:pPr>
        <w:numPr>
          <w:ilvl w:val="1"/>
          <w:numId w:val="1002"/>
        </w:numPr>
        <w:pStyle w:val="Compact"/>
      </w:pPr>
      <w:r>
        <w:t xml:space="preserve">Provide basic documents (ID, address proof, income proof, bank statement).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Choose Loan Partner</w:t>
      </w:r>
    </w:p>
    <w:p>
      <w:pPr>
        <w:numPr>
          <w:ilvl w:val="1"/>
          <w:numId w:val="1003"/>
        </w:numPr>
        <w:pStyle w:val="Compact"/>
      </w:pPr>
      <w:r>
        <w:t xml:space="preserve">Our finance advisors help you pick the best bank/offer as per your eligibility &amp; preferences.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Quick Approval</w:t>
      </w:r>
    </w:p>
    <w:p>
      <w:pPr>
        <w:numPr>
          <w:ilvl w:val="1"/>
          <w:numId w:val="1004"/>
        </w:numPr>
        <w:pStyle w:val="Compact"/>
      </w:pPr>
      <w:r>
        <w:t xml:space="preserve">Get instant/within 24-hour approval for eligible candidates.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Loan Disbursement</w:t>
      </w:r>
    </w:p>
    <w:p>
      <w:pPr>
        <w:numPr>
          <w:ilvl w:val="1"/>
          <w:numId w:val="1005"/>
        </w:numPr>
        <w:pStyle w:val="Compact"/>
      </w:pPr>
      <w:r>
        <w:t xml:space="preserve">Bank credits the loan amount directly to Aventro Motors for seamless vehicle delivery.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Drive Away</w:t>
      </w:r>
    </w:p>
    <w:p>
      <w:pPr>
        <w:numPr>
          <w:ilvl w:val="1"/>
          <w:numId w:val="1006"/>
        </w:numPr>
        <w:pStyle w:val="Compact"/>
      </w:pPr>
      <w:r>
        <w:t xml:space="preserve">Take delivery of your new Aventro Motors car!</w:t>
      </w:r>
    </w:p>
    <w:p>
      <w:r>
        <w:pict>
          <v:rect style="width:0;height:1.5pt" o:hralign="center" o:hrstd="t" o:hr="t"/>
        </w:pict>
      </w:r>
    </w:p>
    <w:bookmarkEnd w:id="21"/>
    <w:bookmarkStart w:id="22" w:name="required-documents"/>
    <w:p>
      <w:pPr>
        <w:pStyle w:val="Heading2"/>
      </w:pPr>
      <w:r>
        <w:t xml:space="preserve">Required Documents</w:t>
      </w:r>
    </w:p>
    <w:p>
      <w:pPr>
        <w:numPr>
          <w:ilvl w:val="0"/>
          <w:numId w:val="1007"/>
        </w:numPr>
        <w:pStyle w:val="Compact"/>
      </w:pPr>
      <w:r>
        <w:t xml:space="preserve">Identity Proof (Aadhaar Card, Passport, etc.)</w:t>
      </w:r>
    </w:p>
    <w:p>
      <w:pPr>
        <w:numPr>
          <w:ilvl w:val="0"/>
          <w:numId w:val="1007"/>
        </w:numPr>
        <w:pStyle w:val="Compact"/>
      </w:pPr>
      <w:r>
        <w:t xml:space="preserve">Address Proof (Utility Bill, Rent Agreement, etc.)</w:t>
      </w:r>
    </w:p>
    <w:p>
      <w:pPr>
        <w:numPr>
          <w:ilvl w:val="0"/>
          <w:numId w:val="1007"/>
        </w:numPr>
        <w:pStyle w:val="Compact"/>
      </w:pPr>
      <w:r>
        <w:t xml:space="preserve">Income Proof (Salary Slip/IT Returns)</w:t>
      </w:r>
    </w:p>
    <w:p>
      <w:pPr>
        <w:numPr>
          <w:ilvl w:val="0"/>
          <w:numId w:val="1007"/>
        </w:numPr>
        <w:pStyle w:val="Compact"/>
      </w:pPr>
      <w:r>
        <w:t xml:space="preserve">Bank Statements (last 6 months)</w:t>
      </w:r>
    </w:p>
    <w:p>
      <w:pPr>
        <w:numPr>
          <w:ilvl w:val="0"/>
          <w:numId w:val="1007"/>
        </w:numPr>
        <w:pStyle w:val="Compact"/>
      </w:pPr>
      <w:r>
        <w:t xml:space="preserve">Passport-size photographs</w:t>
      </w:r>
    </w:p>
    <w:p>
      <w:r>
        <w:pict>
          <v:rect style="width:0;height:1.5pt" o:hralign="center" o:hrstd="t" o:hr="t"/>
        </w:pict>
      </w:r>
    </w:p>
    <w:bookmarkEnd w:id="22"/>
    <w:bookmarkStart w:id="23" w:name="sample-emi-calculator"/>
    <w:p>
      <w:pPr>
        <w:pStyle w:val="Heading2"/>
      </w:pPr>
      <w:r>
        <w:t xml:space="preserve">Sample EMI Calculator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Car Price:</w:t>
      </w:r>
      <w:r>
        <w:t xml:space="preserve"> </w:t>
      </w:r>
      <w:r>
        <w:t xml:space="preserve">₹10,00,000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Loan Amount:</w:t>
      </w:r>
      <w:r>
        <w:t xml:space="preserve"> </w:t>
      </w:r>
      <w:r>
        <w:t xml:space="preserve">₹8,50,000 (85% of value)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Interest Rate:</w:t>
      </w:r>
      <w:r>
        <w:t xml:space="preserve"> </w:t>
      </w:r>
      <w:r>
        <w:t xml:space="preserve">9% p.a.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Loan Tenure:</w:t>
      </w:r>
      <w:r>
        <w:t xml:space="preserve"> </w:t>
      </w:r>
      <w:r>
        <w:t xml:space="preserve">5 years</w:t>
      </w:r>
    </w:p>
    <w:p>
      <w:pPr>
        <w:pStyle w:val="FirstParagraph"/>
      </w:pPr>
      <w:r>
        <w:t xml:space="preserve">Monthly EMI | ₹17,637 |</w:t>
      </w:r>
    </w:p>
    <w:p>
      <w:pPr>
        <w:pStyle w:val="BlockText"/>
      </w:pPr>
      <w:r>
        <w:rPr>
          <w:iCs/>
          <w:i/>
        </w:rPr>
        <w:t xml:space="preserve">Actual EMI may vary depending on bank’s policies, credit profile and final offer.</w:t>
      </w:r>
    </w:p>
    <w:p>
      <w:r>
        <w:pict>
          <v:rect style="width:0;height:1.5pt" o:hralign="center" o:hrstd="t" o:hr="t"/>
        </w:pict>
      </w:r>
    </w:p>
    <w:bookmarkEnd w:id="23"/>
    <w:bookmarkStart w:id="25" w:name="need-assistance"/>
    <w:p>
      <w:pPr>
        <w:pStyle w:val="Heading2"/>
      </w:pPr>
      <w:r>
        <w:t xml:space="preserve">Need Assistance?</w:t>
      </w:r>
    </w:p>
    <w:p>
      <w:pPr>
        <w:pStyle w:val="FirstParagraph"/>
      </w:pPr>
      <w:r>
        <w:t xml:space="preserve">Contact our Finance Desk at any Aventro Motors showroom or email us at</w:t>
      </w:r>
      <w:r>
        <w:t xml:space="preserve"> </w:t>
      </w:r>
      <w:hyperlink r:id="rId24">
        <w:r>
          <w:rPr>
            <w:rStyle w:val="Hyperlink"/>
          </w:rPr>
          <w:t xml:space="preserve">info@aventromotors.com</w:t>
        </w:r>
      </w:hyperlink>
      <w:r>
        <w:br/>
      </w:r>
      <w:r>
        <w:t xml:space="preserve">We’ll be happy to guide you through the process and help you get the best deal!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Terms &amp; Conditions apply. Interest rates and offers are subject to periodic change and vary as per bank discretion &amp; eligibility.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mailto:info@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mailto:info@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2025-07-30T08:15:56Z</dcterms:created>
  <dcterms:modified xsi:type="dcterms:W3CDTF">2025-07-30T08:15:56Z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