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endara-university-contact-information"/>
    <w:p>
      <w:pPr>
        <w:pStyle w:val="Heading1"/>
      </w:pPr>
      <w:r>
        <w:t xml:space="preserve">Cendara University Contact Information</w:t>
      </w:r>
    </w:p>
    <w:p>
      <w:pPr>
        <w:pStyle w:val="FirstParagraph"/>
      </w:pPr>
      <w:r>
        <w:t xml:space="preserve">Welcome to Cendara University. If you have questions, need support, or wish to reach a campus department, please use the following contact information.</w:t>
      </w:r>
    </w:p>
    <w:p>
      <w:r>
        <w:pict>
          <v:rect style="width:0;height:1.5pt" o:hralign="center" o:hrstd="t" o:hr="t"/>
        </w:pict>
      </w:r>
    </w:p>
    <w:bookmarkStart w:id="21" w:name="university-main-contacts"/>
    <w:p>
      <w:pPr>
        <w:pStyle w:val="Heading2"/>
      </w:pPr>
      <w:r>
        <w:t xml:space="preserve">University Main Contacts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Main Campus Address:</w:t>
      </w:r>
    </w:p>
    <w:p>
      <w:pPr>
        <w:numPr>
          <w:ilvl w:val="1"/>
          <w:numId w:val="1002"/>
        </w:numPr>
        <w:pStyle w:val="Compact"/>
      </w:pPr>
      <w:r>
        <w:t xml:space="preserve">Cendara University</w:t>
      </w:r>
      <w:r>
        <w:br/>
      </w:r>
      <w:r>
        <w:t xml:space="preserve">410 University Crescent</w:t>
      </w:r>
      <w:r>
        <w:br/>
      </w:r>
      <w:r>
        <w:t xml:space="preserve">Silverbridge, MA 02489</w:t>
      </w:r>
      <w:r>
        <w:br/>
      </w:r>
      <w:r>
        <w:t xml:space="preserve">United States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Main Switchboard:</w:t>
      </w:r>
    </w:p>
    <w:p>
      <w:pPr>
        <w:numPr>
          <w:ilvl w:val="1"/>
          <w:numId w:val="1003"/>
        </w:numPr>
        <w:pStyle w:val="Compact"/>
      </w:pPr>
      <w:r>
        <w:t xml:space="preserve">555-1000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General Email Inquiries:</w:t>
      </w:r>
      <w:r>
        <w:br/>
      </w:r>
      <w:r>
        <w:t xml:space="preserve">info@cendara.edu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Website:</w:t>
      </w:r>
      <w:r>
        <w:br/>
      </w:r>
      <w:hyperlink r:id="rId20">
        <w:r>
          <w:rPr>
            <w:rStyle w:val="Hyperlink"/>
          </w:rPr>
          <w:t xml:space="preserve">www.cendara.edu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key-departments"/>
    <w:p>
      <w:pPr>
        <w:pStyle w:val="Heading2"/>
      </w:pPr>
      <w:r>
        <w:t xml:space="preserve">Key Departments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4"/>
        <w:gridCol w:w="1063"/>
        <w:gridCol w:w="2245"/>
        <w:gridCol w:w="1300"/>
        <w:gridCol w:w="15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of 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admissions@cendara.edu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Walters Hall, Room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Mon–Fri, 8:30am–5:00pm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Hayden Building, 1st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Mon–Fri, 9:00am–4:30pm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Financial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sfs@cendara.edu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Sterling Center, Room 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Mon–Fri, 8:00am–4:00pm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Help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Commons, Lower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Mon–Fri, 8:00am–6:00pm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of Student Affairs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student.affairs@cendara.edu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Hall, Suite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Mon–Fri, 9:00am–5:00pm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careers@cendara.edu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Oliver Center, Room 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Mon–Fri, 8:30am–5:00pm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disability.services@cendara.edu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Hall, Room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Mon–Fri, 9:00am–4:30pm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Reference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Whitaker Library, Ground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Mon–Sun, 8:00am–10:00pm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(781) 555-1120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security@cendara.edu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Pavilion, South 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llege-and-school-contacts"/>
    <w:p>
      <w:pPr>
        <w:pStyle w:val="Heading2"/>
      </w:pPr>
      <w:r>
        <w:t xml:space="preserve">College and School Contacts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College of Liberal Arts</w:t>
      </w:r>
    </w:p>
    <w:p>
      <w:pPr>
        <w:numPr>
          <w:ilvl w:val="1"/>
          <w:numId w:val="1005"/>
        </w:numPr>
        <w:pStyle w:val="Compact"/>
      </w:pPr>
      <w:r>
        <w:t xml:space="preserve">555-1210 | cola@cendara.edu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School of Engineering</w:t>
      </w:r>
    </w:p>
    <w:p>
      <w:pPr>
        <w:numPr>
          <w:ilvl w:val="1"/>
          <w:numId w:val="1006"/>
        </w:numPr>
        <w:pStyle w:val="Compact"/>
      </w:pPr>
      <w:r>
        <w:t xml:space="preserve">555-1310 | engineering@cendara.edu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School of Business and Economics</w:t>
      </w:r>
    </w:p>
    <w:p>
      <w:pPr>
        <w:numPr>
          <w:ilvl w:val="1"/>
          <w:numId w:val="1007"/>
        </w:numPr>
        <w:pStyle w:val="Compact"/>
      </w:pPr>
      <w:r>
        <w:t xml:space="preserve">555-1410 | business@cendara.edu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School of Natural Sciences</w:t>
      </w:r>
    </w:p>
    <w:p>
      <w:pPr>
        <w:numPr>
          <w:ilvl w:val="1"/>
          <w:numId w:val="1008"/>
        </w:numPr>
        <w:pStyle w:val="Compact"/>
      </w:pPr>
      <w:r>
        <w:t xml:space="preserve">555-1510 | sciences@cendara.edu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School of Education</w:t>
      </w:r>
    </w:p>
    <w:p>
      <w:pPr>
        <w:numPr>
          <w:ilvl w:val="1"/>
          <w:numId w:val="1009"/>
        </w:numPr>
        <w:pStyle w:val="Compact"/>
      </w:pPr>
      <w:r>
        <w:t xml:space="preserve">555-1610 | education@cendara.edu</w:t>
      </w:r>
    </w:p>
    <w:p>
      <w:r>
        <w:pict>
          <v:rect style="width:0;height:1.5pt" o:hralign="center" o:hrstd="t" o:hr="t"/>
        </w:pict>
      </w:r>
    </w:p>
    <w:bookmarkEnd w:id="23"/>
    <w:bookmarkStart w:id="24" w:name="additional-support-services"/>
    <w:p>
      <w:pPr>
        <w:pStyle w:val="Heading2"/>
      </w:pPr>
      <w:r>
        <w:t xml:space="preserve">Additional Support Services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Counseling Center:</w:t>
      </w:r>
      <w:r>
        <w:t xml:space="preserve"> </w:t>
      </w:r>
      <w:r>
        <w:t xml:space="preserve">(781) 555-1050 | counseling@cendara.edu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Health Services:</w:t>
      </w:r>
      <w:r>
        <w:t xml:space="preserve"> </w:t>
      </w:r>
      <w:r>
        <w:t xml:space="preserve">(781) 555-1060 | healthcenter@cendara.edu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International Student Office:</w:t>
      </w:r>
      <w:r>
        <w:t xml:space="preserve"> </w:t>
      </w:r>
      <w:r>
        <w:t xml:space="preserve">(781) 555-1090 | iso@cendara.edu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Alumni Relations:</w:t>
      </w:r>
      <w:r>
        <w:t xml:space="preserve"> </w:t>
      </w:r>
      <w:r>
        <w:t xml:space="preserve">(781) 555-1130 | alumni@cendara.edu</w:t>
      </w:r>
    </w:p>
    <w:p>
      <w:r>
        <w:pict>
          <v:rect style="width:0;height:1.5pt" o:hralign="center" o:hrstd="t" o:hr="t"/>
        </w:pict>
      </w:r>
    </w:p>
    <w:bookmarkEnd w:id="24"/>
    <w:bookmarkStart w:id="30" w:name="social-media"/>
    <w:p>
      <w:pPr>
        <w:pStyle w:val="Heading2"/>
      </w:pPr>
      <w:r>
        <w:t xml:space="preserve">Social Media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Facebook:</w:t>
      </w:r>
      <w:r>
        <w:t xml:space="preserve"> </w:t>
      </w:r>
      <w:hyperlink r:id="rId25">
        <w:r>
          <w:rPr>
            <w:rStyle w:val="Hyperlink"/>
          </w:rPr>
          <w:t xml:space="preserve">facebook.com/CendaraUniversity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Twitter:</w:t>
      </w:r>
      <w:r>
        <w:t xml:space="preserve"> </w:t>
      </w:r>
      <w:hyperlink r:id="rId26">
        <w:r>
          <w:rPr>
            <w:rStyle w:val="Hyperlink"/>
          </w:rPr>
          <w:t xml:space="preserve">@CendaraUniv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Instagram:</w:t>
      </w:r>
      <w:r>
        <w:t xml:space="preserve"> </w:t>
      </w:r>
      <w:hyperlink r:id="rId27">
        <w:r>
          <w:rPr>
            <w:rStyle w:val="Hyperlink"/>
          </w:rPr>
          <w:t xml:space="preserve">@cendarauniversity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hyperlink r:id="rId28">
        <w:r>
          <w:rPr>
            <w:rStyle w:val="Hyperlink"/>
          </w:rPr>
          <w:t xml:space="preserve">linkedin.com/school/cendara-university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further assistance, please visit our</w:t>
      </w:r>
      <w:r>
        <w:t xml:space="preserve"> </w:t>
      </w:r>
      <w:hyperlink r:id="rId29">
        <w:r>
          <w:rPr>
            <w:rStyle w:val="Hyperlink"/>
          </w:rPr>
          <w:t xml:space="preserve">Contact Us page</w:t>
        </w:r>
      </w:hyperlink>
      <w:r>
        <w:t xml:space="preserve"> </w:t>
      </w:r>
      <w:r>
        <w:t xml:space="preserve">or call our main switchboard during business hours.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781">
    <w:nsid w:val="A9943781"/>
    <w:multiLevelType w:val="multilevel"/>
    <w:lvl w:ilvl="0">
      <w:start w:val="781"/>
      <w:numFmt w:val="decimal"/>
      <w:lvlText w:val="(%1)"/>
      <w:lvlJc w:val="left"/>
      <w:pPr>
        <w:ind w:left="720" w:hanging="480"/>
      </w:pPr>
    </w:lvl>
    <w:lvl w:ilvl="1">
      <w:start w:val="781"/>
      <w:numFmt w:val="decimal"/>
      <w:lvlText w:val="(%2)"/>
      <w:lvlJc w:val="left"/>
      <w:pPr>
        <w:ind w:left="1440" w:hanging="480"/>
      </w:pPr>
    </w:lvl>
    <w:lvl w:ilvl="2">
      <w:start w:val="781"/>
      <w:numFmt w:val="decimal"/>
      <w:lvlText w:val="(%3)"/>
      <w:lvlJc w:val="left"/>
      <w:pPr>
        <w:ind w:left="2160" w:hanging="480"/>
      </w:pPr>
    </w:lvl>
    <w:lvl w:ilvl="3">
      <w:start w:val="781"/>
      <w:numFmt w:val="decimal"/>
      <w:lvlText w:val="(%4)"/>
      <w:lvlJc w:val="left"/>
      <w:pPr>
        <w:ind w:left="2880" w:hanging="480"/>
      </w:pPr>
    </w:lvl>
    <w:lvl w:ilvl="4">
      <w:start w:val="781"/>
      <w:numFmt w:val="decimal"/>
      <w:lvlText w:val="(%5)"/>
      <w:lvlJc w:val="left"/>
      <w:pPr>
        <w:ind w:left="3600" w:hanging="480"/>
      </w:pPr>
    </w:lvl>
    <w:lvl w:ilvl="5">
      <w:start w:val="781"/>
      <w:numFmt w:val="decimal"/>
      <w:lvlText w:val="(%6)"/>
      <w:lvlJc w:val="left"/>
      <w:pPr>
        <w:ind w:left="4320" w:hanging="480"/>
      </w:pPr>
    </w:lvl>
    <w:lvl w:ilvl="6">
      <w:start w:val="781"/>
      <w:numFmt w:val="decimal"/>
      <w:lvlText w:val="(%7)"/>
      <w:lvlJc w:val="left"/>
      <w:pPr>
        <w:ind w:left="5040" w:hanging="480"/>
      </w:pPr>
    </w:lvl>
    <w:lvl w:ilvl="7">
      <w:start w:val="781"/>
      <w:numFmt w:val="decimal"/>
      <w:lvlText w:val="(%8)"/>
      <w:lvlJc w:val="left"/>
      <w:pPr>
        <w:ind w:left="5760" w:hanging="480"/>
      </w:pPr>
    </w:lvl>
    <w:lvl w:ilvl="8">
      <w:start w:val="78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781"/>
    <w:lvlOverride w:ilvl="0">
      <w:startOverride w:val="781"/>
    </w:lvlOverride>
    <w:lvlOverride w:ilvl="1">
      <w:startOverride w:val="781"/>
    </w:lvlOverride>
    <w:lvlOverride w:ilvl="2">
      <w:startOverride w:val="781"/>
    </w:lvlOverride>
    <w:lvlOverride w:ilvl="3">
      <w:startOverride w:val="781"/>
    </w:lvlOverride>
    <w:lvlOverride w:ilvl="4">
      <w:startOverride w:val="781"/>
    </w:lvlOverride>
    <w:lvlOverride w:ilvl="5">
      <w:startOverride w:val="781"/>
    </w:lvlOverride>
    <w:lvlOverride w:ilvl="6">
      <w:startOverride w:val="781"/>
    </w:lvlOverride>
    <w:lvlOverride w:ilvl="7">
      <w:startOverride w:val="781"/>
    </w:lvlOverride>
    <w:lvlOverride w:ilvl="8">
      <w:startOverride w:val="781"/>
    </w:lvlOverride>
  </w:num>
  <w:num w:numId="1004">
    <w:abstractNumId w:val="991"/>
  </w:num>
  <w:num w:numId="1005">
    <w:abstractNumId w:val="9943781"/>
    <w:lvlOverride w:ilvl="0">
      <w:startOverride w:val="781"/>
    </w:lvlOverride>
    <w:lvlOverride w:ilvl="1">
      <w:startOverride w:val="781"/>
    </w:lvlOverride>
    <w:lvlOverride w:ilvl="2">
      <w:startOverride w:val="781"/>
    </w:lvlOverride>
    <w:lvlOverride w:ilvl="3">
      <w:startOverride w:val="781"/>
    </w:lvlOverride>
    <w:lvlOverride w:ilvl="4">
      <w:startOverride w:val="781"/>
    </w:lvlOverride>
    <w:lvlOverride w:ilvl="5">
      <w:startOverride w:val="781"/>
    </w:lvlOverride>
    <w:lvlOverride w:ilvl="6">
      <w:startOverride w:val="781"/>
    </w:lvlOverride>
    <w:lvlOverride w:ilvl="7">
      <w:startOverride w:val="781"/>
    </w:lvlOverride>
    <w:lvlOverride w:ilvl="8">
      <w:startOverride w:val="781"/>
    </w:lvlOverride>
  </w:num>
  <w:num w:numId="1006">
    <w:abstractNumId w:val="9943781"/>
    <w:lvlOverride w:ilvl="0">
      <w:startOverride w:val="781"/>
    </w:lvlOverride>
    <w:lvlOverride w:ilvl="1">
      <w:startOverride w:val="781"/>
    </w:lvlOverride>
    <w:lvlOverride w:ilvl="2">
      <w:startOverride w:val="781"/>
    </w:lvlOverride>
    <w:lvlOverride w:ilvl="3">
      <w:startOverride w:val="781"/>
    </w:lvlOverride>
    <w:lvlOverride w:ilvl="4">
      <w:startOverride w:val="781"/>
    </w:lvlOverride>
    <w:lvlOverride w:ilvl="5">
      <w:startOverride w:val="781"/>
    </w:lvlOverride>
    <w:lvlOverride w:ilvl="6">
      <w:startOverride w:val="781"/>
    </w:lvlOverride>
    <w:lvlOverride w:ilvl="7">
      <w:startOverride w:val="781"/>
    </w:lvlOverride>
    <w:lvlOverride w:ilvl="8">
      <w:startOverride w:val="781"/>
    </w:lvlOverride>
  </w:num>
  <w:num w:numId="1007">
    <w:abstractNumId w:val="9943781"/>
    <w:lvlOverride w:ilvl="0">
      <w:startOverride w:val="781"/>
    </w:lvlOverride>
    <w:lvlOverride w:ilvl="1">
      <w:startOverride w:val="781"/>
    </w:lvlOverride>
    <w:lvlOverride w:ilvl="2">
      <w:startOverride w:val="781"/>
    </w:lvlOverride>
    <w:lvlOverride w:ilvl="3">
      <w:startOverride w:val="781"/>
    </w:lvlOverride>
    <w:lvlOverride w:ilvl="4">
      <w:startOverride w:val="781"/>
    </w:lvlOverride>
    <w:lvlOverride w:ilvl="5">
      <w:startOverride w:val="781"/>
    </w:lvlOverride>
    <w:lvlOverride w:ilvl="6">
      <w:startOverride w:val="781"/>
    </w:lvlOverride>
    <w:lvlOverride w:ilvl="7">
      <w:startOverride w:val="781"/>
    </w:lvlOverride>
    <w:lvlOverride w:ilvl="8">
      <w:startOverride w:val="781"/>
    </w:lvlOverride>
  </w:num>
  <w:num w:numId="1008">
    <w:abstractNumId w:val="9943781"/>
    <w:lvlOverride w:ilvl="0">
      <w:startOverride w:val="781"/>
    </w:lvlOverride>
    <w:lvlOverride w:ilvl="1">
      <w:startOverride w:val="781"/>
    </w:lvlOverride>
    <w:lvlOverride w:ilvl="2">
      <w:startOverride w:val="781"/>
    </w:lvlOverride>
    <w:lvlOverride w:ilvl="3">
      <w:startOverride w:val="781"/>
    </w:lvlOverride>
    <w:lvlOverride w:ilvl="4">
      <w:startOverride w:val="781"/>
    </w:lvlOverride>
    <w:lvlOverride w:ilvl="5">
      <w:startOverride w:val="781"/>
    </w:lvlOverride>
    <w:lvlOverride w:ilvl="6">
      <w:startOverride w:val="781"/>
    </w:lvlOverride>
    <w:lvlOverride w:ilvl="7">
      <w:startOverride w:val="781"/>
    </w:lvlOverride>
    <w:lvlOverride w:ilvl="8">
      <w:startOverride w:val="781"/>
    </w:lvlOverride>
  </w:num>
  <w:num w:numId="1009">
    <w:abstractNumId w:val="9943781"/>
    <w:lvlOverride w:ilvl="0">
      <w:startOverride w:val="781"/>
    </w:lvlOverride>
    <w:lvlOverride w:ilvl="1">
      <w:startOverride w:val="781"/>
    </w:lvlOverride>
    <w:lvlOverride w:ilvl="2">
      <w:startOverride w:val="781"/>
    </w:lvlOverride>
    <w:lvlOverride w:ilvl="3">
      <w:startOverride w:val="781"/>
    </w:lvlOverride>
    <w:lvlOverride w:ilvl="4">
      <w:startOverride w:val="781"/>
    </w:lvlOverride>
    <w:lvlOverride w:ilvl="5">
      <w:startOverride w:val="781"/>
    </w:lvlOverride>
    <w:lvlOverride w:ilvl="6">
      <w:startOverride w:val="781"/>
    </w:lvlOverride>
    <w:lvlOverride w:ilvl="7">
      <w:startOverride w:val="781"/>
    </w:lvlOverride>
    <w:lvlOverride w:ilvl="8">
      <w:startOverride w:val="78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www.cendara.edu" TargetMode="External" /><Relationship Type="http://schemas.openxmlformats.org/officeDocument/2006/relationships/hyperlink" Id="rId29" Target="http://www.cendara.edu/contact" TargetMode="External" /><Relationship Type="http://schemas.openxmlformats.org/officeDocument/2006/relationships/hyperlink" Id="rId25" Target="https://facebook.com/CendaraUniversity" TargetMode="External" /><Relationship Type="http://schemas.openxmlformats.org/officeDocument/2006/relationships/hyperlink" Id="rId27" Target="https://instagram.com/cendarauniversity" TargetMode="External" /><Relationship Type="http://schemas.openxmlformats.org/officeDocument/2006/relationships/hyperlink" Id="rId28" Target="https://linkedin.com/school/cendara-university" TargetMode="External" /><Relationship Type="http://schemas.openxmlformats.org/officeDocument/2006/relationships/hyperlink" Id="rId26" Target="https://twitter.com/CendaraUni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www.cendara.edu" TargetMode="External" /><Relationship Type="http://schemas.openxmlformats.org/officeDocument/2006/relationships/hyperlink" Id="rId29" Target="http://www.cendara.edu/contact" TargetMode="External" /><Relationship Type="http://schemas.openxmlformats.org/officeDocument/2006/relationships/hyperlink" Id="rId25" Target="https://facebook.com/CendaraUniversity" TargetMode="External" /><Relationship Type="http://schemas.openxmlformats.org/officeDocument/2006/relationships/hyperlink" Id="rId27" Target="https://instagram.com/cendarauniversity" TargetMode="External" /><Relationship Type="http://schemas.openxmlformats.org/officeDocument/2006/relationships/hyperlink" Id="rId28" Target="https://linkedin.com/school/cendara-university" TargetMode="External" /><Relationship Type="http://schemas.openxmlformats.org/officeDocument/2006/relationships/hyperlink" Id="rId26" Target="https://twitter.com/CendaraUni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2025-07-29T15:05:54Z</dcterms:created>
  <dcterms:modified xsi:type="dcterms:W3CDTF">2025-07-29T15:05:54Z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