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endara-university"/>
    <w:p>
      <w:pPr>
        <w:pStyle w:val="Heading1"/>
      </w:pPr>
      <w:r>
        <w:t xml:space="preserve">Cendara University</w:t>
      </w:r>
    </w:p>
    <w:bookmarkStart w:id="21" w:name="department-of-management"/>
    <w:p>
      <w:pPr>
        <w:pStyle w:val="Heading2"/>
      </w:pPr>
      <w:r>
        <w:t xml:space="preserve">Department of Management</w:t>
      </w:r>
    </w:p>
    <w:bookmarkStart w:id="20" w:name="b.b.a.-m.b.a.-in-management"/>
    <w:p>
      <w:pPr>
        <w:pStyle w:val="Heading3"/>
      </w:pPr>
      <w:r>
        <w:t xml:space="preserve">B.B.A. / M.B.A. in Management</w:t>
      </w:r>
    </w:p>
    <w:p>
      <w:pPr>
        <w:pStyle w:val="FirstParagraph"/>
      </w:pPr>
      <w:r>
        <w:rPr>
          <w:iCs/>
          <w:i/>
        </w:rPr>
        <w:t xml:space="preserve">Entrepreneurship, Human Resources, Operations, and Strategic Management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44" w:name="course-catalog-20242025"/>
    <w:p>
      <w:pPr>
        <w:pStyle w:val="Heading1"/>
      </w:pPr>
      <w:r>
        <w:t xml:space="preserve">Course Catalog 2024–2025</w:t>
      </w:r>
    </w:p>
    <w:p>
      <w:pPr>
        <w:pStyle w:val="FirstParagraph"/>
      </w:pPr>
      <w:r>
        <w:t xml:space="preserve">The Department of Management offers a comprehensive suite of undergraduate (B.B.A.) and graduate (M.B.A.) courses. Below is the complete listing of all Management courses, along with course descriptions, prerequisites, and credit hours.</w:t>
      </w:r>
    </w:p>
    <w:p>
      <w:r>
        <w:pict>
          <v:rect style="width:0;height:1.5pt" o:hralign="center" o:hrstd="t" o:hr="t"/>
        </w:pict>
      </w:r>
    </w:p>
    <w:bookmarkStart w:id="33" w:name="undergraduate-courses-b.b.a."/>
    <w:p>
      <w:pPr>
        <w:pStyle w:val="Heading2"/>
      </w:pPr>
      <w:r>
        <w:t xml:space="preserve">Undergraduate Courses (B.B.A.)</w:t>
      </w:r>
    </w:p>
    <w:bookmarkStart w:id="23" w:name="mgmt-101-principles-of-management"/>
    <w:p>
      <w:pPr>
        <w:pStyle w:val="Heading3"/>
      </w:pPr>
      <w:r>
        <w:t xml:space="preserve">MGMT 101: Principles of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An introduction to the fundamentals of management, including planning, organizing, leading, and controlling within organizations. Emphasis is placed on the evolution of management thought, ethical frameworks, and decision-making processes.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3"/>
    <w:bookmarkStart w:id="24" w:name="mgmt-112-organizational-behavior"/>
    <w:p>
      <w:pPr>
        <w:pStyle w:val="Heading3"/>
      </w:pPr>
      <w:r>
        <w:t xml:space="preserve">MGMT 112: Organizational Behavior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Explores the psychological and sociological principles underlying individual and group behavior in organizations. Topics include motivation, leadership styles, team dynamics, and conflict resolution.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101</w:t>
      </w:r>
    </w:p>
    <w:p>
      <w:r>
        <w:pict>
          <v:rect style="width:0;height:1.5pt" o:hralign="center" o:hrstd="t" o:hr="t"/>
        </w:pict>
      </w:r>
    </w:p>
    <w:bookmarkEnd w:id="24"/>
    <w:bookmarkStart w:id="25" w:name="mgmt-124-business-communications"/>
    <w:p>
      <w:pPr>
        <w:pStyle w:val="Heading3"/>
      </w:pPr>
      <w:r>
        <w:t xml:space="preserve">MGMT 124: Business Communications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Focuses on effective business writing, verbal communication, and presentation skills necessary for managerial success. Includes practical exercises and group projects.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5"/>
    <w:bookmarkStart w:id="26" w:name="mgmt-203-human-resource-management"/>
    <w:p>
      <w:pPr>
        <w:pStyle w:val="Heading3"/>
      </w:pPr>
      <w:r>
        <w:t xml:space="preserve">MGMT 203: Human Resource Management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Examines the key functions of HR including recruitment, selection, training, performance appraisal, and legal considerations. Addresses current challenges in managing a diverse workforce.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101</w:t>
      </w:r>
    </w:p>
    <w:p>
      <w:r>
        <w:pict>
          <v:rect style="width:0;height:1.5pt" o:hralign="center" o:hrstd="t" o:hr="t"/>
        </w:pict>
      </w:r>
    </w:p>
    <w:bookmarkEnd w:id="26"/>
    <w:bookmarkStart w:id="27" w:name="mgmt-217-operations-management"/>
    <w:p>
      <w:pPr>
        <w:pStyle w:val="Heading3"/>
      </w:pPr>
      <w:r>
        <w:t xml:space="preserve">MGMT 217: Operations Management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Covers critical concepts in production and service operations, process analysis, quality management, inventory systems, and operations strategy.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101, STAT 105 (Introduction to Statistics)</w:t>
      </w:r>
    </w:p>
    <w:p>
      <w:r>
        <w:pict>
          <v:rect style="width:0;height:1.5pt" o:hralign="center" o:hrstd="t" o:hr="t"/>
        </w:pict>
      </w:r>
    </w:p>
    <w:bookmarkEnd w:id="27"/>
    <w:bookmarkStart w:id="28" w:name="X589d59d836d3b3ab4eed3400f126ce27aa7c8e2"/>
    <w:p>
      <w:pPr>
        <w:pStyle w:val="Heading3"/>
      </w:pPr>
      <w:r>
        <w:t xml:space="preserve">MGMT 230: Business Ethics and Corporate Social Responsibility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Investigates ethical dilemmas and social responsibilities faced by organizations. Case studies focus on sustainable business practices and ethical decision-making.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101</w:t>
      </w:r>
    </w:p>
    <w:p>
      <w:r>
        <w:pict>
          <v:rect style="width:0;height:1.5pt" o:hralign="center" o:hrstd="t" o:hr="t"/>
        </w:pict>
      </w:r>
    </w:p>
    <w:bookmarkEnd w:id="28"/>
    <w:bookmarkStart w:id="29" w:name="mgmt-251-entrepreneurship-and-innovation"/>
    <w:p>
      <w:pPr>
        <w:pStyle w:val="Heading3"/>
      </w:pPr>
      <w:r>
        <w:t xml:space="preserve">MGMT 251: Entrepreneurship and Innovation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Provides an overview of entrepreneurship, idea generation, feasibility analysis, and launching new ventures. Includes a capstone project developing a business plan.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101, ACCT 102 (Principles of Accounting)</w:t>
      </w:r>
    </w:p>
    <w:p>
      <w:r>
        <w:pict>
          <v:rect style="width:0;height:1.5pt" o:hralign="center" o:hrstd="t" o:hr="t"/>
        </w:pict>
      </w:r>
    </w:p>
    <w:bookmarkEnd w:id="29"/>
    <w:bookmarkStart w:id="30" w:name="mgmt-272-strategic-management"/>
    <w:p>
      <w:pPr>
        <w:pStyle w:val="Heading3"/>
      </w:pPr>
      <w:r>
        <w:t xml:space="preserve">MGMT 272: Strategic Management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Integrative study of strategy formulation and implementation in business organizations. Covers environmental analysis, competitive advantage, and strategic decision-making.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101, MGMT 217</w:t>
      </w:r>
    </w:p>
    <w:p>
      <w:r>
        <w:pict>
          <v:rect style="width:0;height:1.5pt" o:hralign="center" o:hrstd="t" o:hr="t"/>
        </w:pict>
      </w:r>
    </w:p>
    <w:bookmarkEnd w:id="30"/>
    <w:bookmarkStart w:id="31" w:name="X99f1aec7ad653442747fe432738053bd91e412d"/>
    <w:p>
      <w:pPr>
        <w:pStyle w:val="Heading3"/>
      </w:pPr>
      <w:r>
        <w:t xml:space="preserve">MGMT 280: International Business Management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Overview of challenges and strategies in managing internationally. Topics include global trade, cross-cultural management, international finance, and multinational structures.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101, ECON 110 (Principles of Economics)</w:t>
      </w:r>
    </w:p>
    <w:p>
      <w:r>
        <w:pict>
          <v:rect style="width:0;height:1.5pt" o:hralign="center" o:hrstd="t" o:hr="t"/>
        </w:pict>
      </w:r>
    </w:p>
    <w:bookmarkEnd w:id="31"/>
    <w:bookmarkStart w:id="32" w:name="mgmt-299-management-internship"/>
    <w:p>
      <w:pPr>
        <w:pStyle w:val="Heading3"/>
      </w:pPr>
      <w:r>
        <w:t xml:space="preserve">MGMT 299: Management Internship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2–4 (variable)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Supervised work experience in a business, non-profit, or government organization. Requires completion of internship objectives and a final reflection report.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Junior standing, departmental approval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graduate-courses-m.b.a."/>
    <w:p>
      <w:pPr>
        <w:pStyle w:val="Heading2"/>
      </w:pPr>
      <w:r>
        <w:t xml:space="preserve">Graduate Courses (M.B.A.)</w:t>
      </w:r>
    </w:p>
    <w:bookmarkStart w:id="34" w:name="mgmt-501-advanced-management-theory"/>
    <w:p>
      <w:pPr>
        <w:pStyle w:val="Heading3"/>
      </w:pPr>
      <w:r>
        <w:t xml:space="preserve">MGMT 501: Advanced Management Theory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An in-depth analysis of classical and contemporary management theories, with a critical approach to their application in modern organizational settings.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</w:t>
      </w:r>
    </w:p>
    <w:p>
      <w:r>
        <w:pict>
          <v:rect style="width:0;height:1.5pt" o:hralign="center" o:hrstd="t" o:hr="t"/>
        </w:pict>
      </w:r>
    </w:p>
    <w:bookmarkEnd w:id="34"/>
    <w:bookmarkStart w:id="35" w:name="mgmt-512-executive-leadership"/>
    <w:p>
      <w:pPr>
        <w:pStyle w:val="Heading3"/>
      </w:pPr>
      <w:r>
        <w:t xml:space="preserve">MGMT 512: Executive Leadership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Examines leadership frameworks and practices at the executive level. Emphasizes strategic visioning, change management, and ethical leadership in global contexts.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501</w:t>
      </w:r>
    </w:p>
    <w:p>
      <w:r>
        <w:pict>
          <v:rect style="width:0;height:1.5pt" o:hralign="center" o:hrstd="t" o:hr="t"/>
        </w:pict>
      </w:r>
    </w:p>
    <w:bookmarkEnd w:id="35"/>
    <w:bookmarkStart w:id="36" w:name="mgmt-524-strategic-human-resources"/>
    <w:p>
      <w:pPr>
        <w:pStyle w:val="Heading3"/>
      </w:pPr>
      <w:r>
        <w:t xml:space="preserve">MGMT 524: Strategic Human Resources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Focuses on aligning human resource strategies with organizational goals. Special emphasis on talent management, organizational development, and labor relations.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501</w:t>
      </w:r>
    </w:p>
    <w:p>
      <w:r>
        <w:pict>
          <v:rect style="width:0;height:1.5pt" o:hralign="center" o:hrstd="t" o:hr="t"/>
        </w:pict>
      </w:r>
    </w:p>
    <w:bookmarkEnd w:id="36"/>
    <w:bookmarkStart w:id="37" w:name="X1f60af6c197c0d91a47156f03cfa36ae952be76"/>
    <w:p>
      <w:pPr>
        <w:pStyle w:val="Heading3"/>
      </w:pPr>
      <w:r>
        <w:t xml:space="preserve">MGMT 535: Project and Operations Management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Applies advanced methods to project management, process improvement, lean operations, and supply chain integration.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501</w:t>
      </w:r>
    </w:p>
    <w:p>
      <w:r>
        <w:pict>
          <v:rect style="width:0;height:1.5pt" o:hralign="center" o:hrstd="t" o:hr="t"/>
        </w:pict>
      </w:r>
    </w:p>
    <w:bookmarkEnd w:id="37"/>
    <w:bookmarkStart w:id="38" w:name="mgmt-541-entrepreneurial-finance"/>
    <w:p>
      <w:pPr>
        <w:pStyle w:val="Heading3"/>
      </w:pPr>
      <w:r>
        <w:t xml:space="preserve">MGMT 541: Entrepreneurial Finance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Explores sources of funding for new ventures, financial planning, and risk management for entrepreneurs. Case studies highlight real-world scenarios.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501, FINC 502 (Managerial Finance)</w:t>
      </w:r>
    </w:p>
    <w:p>
      <w:r>
        <w:pict>
          <v:rect style="width:0;height:1.5pt" o:hralign="center" o:hrstd="t" o:hr="t"/>
        </w:pict>
      </w:r>
    </w:p>
    <w:bookmarkEnd w:id="38"/>
    <w:bookmarkStart w:id="39" w:name="mgmt-558-management-consulting-practicum"/>
    <w:p>
      <w:pPr>
        <w:pStyle w:val="Heading3"/>
      </w:pPr>
      <w:r>
        <w:t xml:space="preserve">MGMT 558: Management Consulting Practicum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Real-world consulting project with partner organizations. Students work in teams to analyze client issues, develop recommendations, and present solutions.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535, departmental approval</w:t>
      </w:r>
    </w:p>
    <w:p>
      <w:r>
        <w:pict>
          <v:rect style="width:0;height:1.5pt" o:hralign="center" o:hrstd="t" o:hr="t"/>
        </w:pict>
      </w:r>
    </w:p>
    <w:bookmarkEnd w:id="39"/>
    <w:bookmarkStart w:id="40" w:name="mgmt-570-global-strategy"/>
    <w:p>
      <w:pPr>
        <w:pStyle w:val="Heading3"/>
      </w:pPr>
      <w:r>
        <w:t xml:space="preserve">MGMT 570: Global Strategy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Involves analysis and formulation of strategies for competing internationally. Covers global market entry, competitive dynamics, and cross-border mergers and acquisitions.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MGMT 501</w:t>
      </w:r>
    </w:p>
    <w:p>
      <w:r>
        <w:pict>
          <v:rect style="width:0;height:1.5pt" o:hralign="center" o:hrstd="t" o:hr="t"/>
        </w:pict>
      </w:r>
    </w:p>
    <w:bookmarkEnd w:id="40"/>
    <w:bookmarkStart w:id="41" w:name="mgmt-598-special-topics-in-management"/>
    <w:p>
      <w:pPr>
        <w:pStyle w:val="Heading3"/>
      </w:pPr>
      <w:r>
        <w:t xml:space="preserve">MGMT 598: Special Topics in Management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1–3 (variable)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Selected advanced topics in management offered on a rotating basis. Recent topics include sustainable business models, digital transformation, and agile organizations.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As announced per offering</w:t>
      </w:r>
    </w:p>
    <w:p>
      <w:r>
        <w:pict>
          <v:rect style="width:0;height:1.5pt" o:hralign="center" o:hrstd="t" o:hr="t"/>
        </w:pict>
      </w:r>
    </w:p>
    <w:bookmarkEnd w:id="41"/>
    <w:bookmarkStart w:id="42" w:name="mgmt-599-capstone-management-project"/>
    <w:p>
      <w:pPr>
        <w:pStyle w:val="Heading3"/>
      </w:pPr>
      <w:r>
        <w:t xml:space="preserve">MGMT 599: Capstone Management Project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Culminating project synthesizing knowledge from the MBA program. Students develop and present a comprehensive business case or strategic plan for a real or hypothetical organization.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Completion of core MBA courses, departmental approval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notes"/>
    <w:p>
      <w:pPr>
        <w:pStyle w:val="Heading1"/>
      </w:pPr>
      <w:r>
        <w:t xml:space="preserve">Notes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Course Rotation:</w:t>
      </w:r>
      <w:r>
        <w:t xml:space="preserve"> </w:t>
      </w:r>
      <w:r>
        <w:t xml:space="preserve">Some courses are offered every semester, while others are available annually or biennially. Current schedule available on the Cendara University portal.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Enrollment:</w:t>
      </w:r>
      <w:r>
        <w:t xml:space="preserve"> </w:t>
      </w:r>
      <w:r>
        <w:t xml:space="preserve">For prerequisites marked</w:t>
      </w:r>
      <w:r>
        <w:t xml:space="preserve"> </w:t>
      </w:r>
      <w:r>
        <w:t xml:space="preserve">“</w:t>
      </w:r>
      <w:r>
        <w:t xml:space="preserve">departmental approval,</w:t>
      </w:r>
      <w:r>
        <w:t xml:space="preserve">”</w:t>
      </w:r>
      <w:r>
        <w:t xml:space="preserve"> </w:t>
      </w:r>
      <w:r>
        <w:t xml:space="preserve">contact the department office at management@cendara.edu.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Internship and Practicum:</w:t>
      </w:r>
      <w:r>
        <w:t xml:space="preserve"> </w:t>
      </w:r>
      <w:r>
        <w:t xml:space="preserve">Placement assistance is provided. Enrollment contingent on GPA and advisor recommendation.</w:t>
      </w:r>
    </w:p>
    <w:p>
      <w:pPr>
        <w:pStyle w:val="FirstParagraph"/>
      </w:pPr>
      <w:r>
        <w:t xml:space="preserve">For further details or course planning, please consult with your academic advisor in the Department of Management.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2025-07-29T15:05:18Z</dcterms:created>
  <dcterms:modified xsi:type="dcterms:W3CDTF">2025-07-29T15:05:18Z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