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48" w:name="cendara-university"/>
    <w:p>
      <w:pPr>
        <w:pStyle w:val="Heading1"/>
      </w:pPr>
      <w:r>
        <w:t xml:space="preserve">Cendara University</w:t>
      </w:r>
    </w:p>
    <w:p>
      <w:pPr>
        <w:pStyle w:val="FirstParagraph"/>
      </w:pPr>
      <w:r>
        <w:rPr>
          <w:bCs/>
          <w:b/>
        </w:rPr>
        <w:t xml:space="preserve">Department of Psychology</w:t>
      </w:r>
      <w:r>
        <w:br/>
      </w:r>
      <w:r>
        <w:rPr>
          <w:bCs/>
          <w:b/>
        </w:rPr>
        <w:t xml:space="preserve">Course Catalog 2024-2025</w:t>
      </w:r>
    </w:p>
    <w:bookmarkStart w:id="31" w:name="undergraduate-courses"/>
    <w:p>
      <w:pPr>
        <w:pStyle w:val="Heading2"/>
      </w:pPr>
      <w:r>
        <w:t xml:space="preserve">Undergraduate Courses</w:t>
      </w:r>
    </w:p>
    <w:bookmarkStart w:id="20" w:name="psy-101-introduction-to-psychology"/>
    <w:p>
      <w:pPr>
        <w:pStyle w:val="Heading3"/>
      </w:pPr>
      <w:r>
        <w:t xml:space="preserve">PSY 101: Introduction to Psychology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Credits:</w:t>
      </w:r>
      <w:r>
        <w:t xml:space="preserve"> </w:t>
      </w:r>
      <w:r>
        <w:t xml:space="preserve">3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Description:</w:t>
      </w:r>
      <w:r>
        <w:br/>
      </w:r>
      <w:r>
        <w:t xml:space="preserve">An overview of the major theories, foundational concepts, and methods in psychology. Topics include perception, learning, motivation, development, and social behavior. Designed for students with no prior background in psychology.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Prerequisites:</w:t>
      </w:r>
      <w:r>
        <w:t xml:space="preserve"> </w:t>
      </w:r>
      <w:r>
        <w:t xml:space="preserve">None</w:t>
      </w:r>
    </w:p>
    <w:p>
      <w:r>
        <w:pict>
          <v:rect style="width:0;height:1.5pt" o:hralign="center" o:hrstd="t" o:hr="t"/>
        </w:pict>
      </w:r>
    </w:p>
    <w:bookmarkEnd w:id="20"/>
    <w:bookmarkStart w:id="21" w:name="psy-110-research-methods-in-psychology"/>
    <w:p>
      <w:pPr>
        <w:pStyle w:val="Heading3"/>
      </w:pPr>
      <w:r>
        <w:t xml:space="preserve">PSY 110: Research Methods in Psychology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Credits:</w:t>
      </w:r>
      <w:r>
        <w:t xml:space="preserve"> </w:t>
      </w:r>
      <w:r>
        <w:t xml:space="preserve">4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Description:</w:t>
      </w:r>
      <w:r>
        <w:br/>
      </w:r>
      <w:r>
        <w:t xml:space="preserve">Introduction to the scientific method as applied to psychological phenomena. Students learn experimental design, data collection, basic analysis, and ethical considerations. Includes laboratory sessions.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Prerequisites:</w:t>
      </w:r>
      <w:r>
        <w:t xml:space="preserve"> </w:t>
      </w:r>
      <w:r>
        <w:t xml:space="preserve">PSY 101</w:t>
      </w:r>
    </w:p>
    <w:p>
      <w:r>
        <w:pict>
          <v:rect style="width:0;height:1.5pt" o:hralign="center" o:hrstd="t" o:hr="t"/>
        </w:pict>
      </w:r>
    </w:p>
    <w:bookmarkEnd w:id="21"/>
    <w:bookmarkStart w:id="22" w:name="psy-211-developmental-psychology"/>
    <w:p>
      <w:pPr>
        <w:pStyle w:val="Heading3"/>
      </w:pPr>
      <w:r>
        <w:t xml:space="preserve">PSY 211: Developmental Psychology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Credits:</w:t>
      </w:r>
      <w:r>
        <w:t xml:space="preserve"> </w:t>
      </w:r>
      <w:r>
        <w:t xml:space="preserve">3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Description:</w:t>
      </w:r>
      <w:r>
        <w:br/>
      </w:r>
      <w:r>
        <w:t xml:space="preserve">Examination of the biological, cognitive, and social development of individuals from infancy through adulthood. Explores key theories and methodological approaches.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Prerequisites:</w:t>
      </w:r>
      <w:r>
        <w:t xml:space="preserve"> </w:t>
      </w:r>
      <w:r>
        <w:t xml:space="preserve">PSY 101</w:t>
      </w:r>
    </w:p>
    <w:p>
      <w:r>
        <w:pict>
          <v:rect style="width:0;height:1.5pt" o:hralign="center" o:hrstd="t" o:hr="t"/>
        </w:pict>
      </w:r>
    </w:p>
    <w:bookmarkEnd w:id="22"/>
    <w:bookmarkStart w:id="23" w:name="X1194bc29fe1dfc6fe73a54ed345cf78a86abf3a"/>
    <w:p>
      <w:pPr>
        <w:pStyle w:val="Heading3"/>
      </w:pPr>
      <w:r>
        <w:t xml:space="preserve">PSY 218: Introduction to Cognitive Psychology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Credits:</w:t>
      </w:r>
      <w:r>
        <w:t xml:space="preserve"> </w:t>
      </w:r>
      <w:r>
        <w:t xml:space="preserve">3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Description:</w:t>
      </w:r>
      <w:r>
        <w:br/>
      </w:r>
      <w:r>
        <w:t xml:space="preserve">Exploration of mental processes such as attention, memory, language, perception, and problem-solving. Discussion of experimental findings and theoretical frameworks.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Prerequisites:</w:t>
      </w:r>
      <w:r>
        <w:t xml:space="preserve"> </w:t>
      </w:r>
      <w:r>
        <w:t xml:space="preserve">PSY 101</w:t>
      </w:r>
    </w:p>
    <w:p>
      <w:r>
        <w:pict>
          <v:rect style="width:0;height:1.5pt" o:hralign="center" o:hrstd="t" o:hr="t"/>
        </w:pict>
      </w:r>
    </w:p>
    <w:bookmarkEnd w:id="23"/>
    <w:bookmarkStart w:id="24" w:name="psy-230-social-psychology"/>
    <w:p>
      <w:pPr>
        <w:pStyle w:val="Heading3"/>
      </w:pPr>
      <w:r>
        <w:t xml:space="preserve">PSY 230: Social Psychology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Credits:</w:t>
      </w:r>
      <w:r>
        <w:t xml:space="preserve"> </w:t>
      </w:r>
      <w:r>
        <w:t xml:space="preserve">3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Description:</w:t>
      </w:r>
      <w:r>
        <w:br/>
      </w:r>
      <w:r>
        <w:t xml:space="preserve">Investigation of how social factors influence individual behavior. Major topics include aggression, conformity, group dynamics, attitudes, stereotypes, and prejudice.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Prerequisites:</w:t>
      </w:r>
      <w:r>
        <w:t xml:space="preserve"> </w:t>
      </w:r>
      <w:r>
        <w:t xml:space="preserve">PSY 101</w:t>
      </w:r>
    </w:p>
    <w:p>
      <w:r>
        <w:pict>
          <v:rect style="width:0;height:1.5pt" o:hralign="center" o:hrstd="t" o:hr="t"/>
        </w:pict>
      </w:r>
    </w:p>
    <w:bookmarkEnd w:id="24"/>
    <w:bookmarkStart w:id="25" w:name="psy-250-abnormal-psychology"/>
    <w:p>
      <w:pPr>
        <w:pStyle w:val="Heading3"/>
      </w:pPr>
      <w:r>
        <w:t xml:space="preserve">PSY 250: Abnormal Psychology</w:t>
      </w:r>
    </w:p>
    <w:p>
      <w:pPr>
        <w:numPr>
          <w:ilvl w:val="0"/>
          <w:numId w:val="1006"/>
        </w:numPr>
        <w:pStyle w:val="Compact"/>
      </w:pPr>
      <w:r>
        <w:rPr>
          <w:bCs/>
          <w:b/>
        </w:rPr>
        <w:t xml:space="preserve">Credits:</w:t>
      </w:r>
      <w:r>
        <w:t xml:space="preserve"> </w:t>
      </w:r>
      <w:r>
        <w:t xml:space="preserve">3</w:t>
      </w:r>
    </w:p>
    <w:p>
      <w:pPr>
        <w:numPr>
          <w:ilvl w:val="0"/>
          <w:numId w:val="1006"/>
        </w:numPr>
        <w:pStyle w:val="Compact"/>
      </w:pPr>
      <w:r>
        <w:rPr>
          <w:bCs/>
          <w:b/>
        </w:rPr>
        <w:t xml:space="preserve">Description:</w:t>
      </w:r>
      <w:r>
        <w:br/>
      </w:r>
      <w:r>
        <w:t xml:space="preserve">Analysis of the definition, classification, and treatment of mental disorders. Includes an overview of anxiety, mood, psychotic, and personality disorders.</w:t>
      </w:r>
    </w:p>
    <w:p>
      <w:pPr>
        <w:numPr>
          <w:ilvl w:val="0"/>
          <w:numId w:val="1006"/>
        </w:numPr>
        <w:pStyle w:val="Compact"/>
      </w:pPr>
      <w:r>
        <w:rPr>
          <w:bCs/>
          <w:b/>
        </w:rPr>
        <w:t xml:space="preserve">Prerequisites:</w:t>
      </w:r>
      <w:r>
        <w:t xml:space="preserve"> </w:t>
      </w:r>
      <w:r>
        <w:t xml:space="preserve">PSY 101</w:t>
      </w:r>
    </w:p>
    <w:p>
      <w:r>
        <w:pict>
          <v:rect style="width:0;height:1.5pt" o:hralign="center" o:hrstd="t" o:hr="t"/>
        </w:pict>
      </w:r>
    </w:p>
    <w:bookmarkEnd w:id="25"/>
    <w:bookmarkStart w:id="26" w:name="psy-312-biological-bases-of-behavior"/>
    <w:p>
      <w:pPr>
        <w:pStyle w:val="Heading3"/>
      </w:pPr>
      <w:r>
        <w:t xml:space="preserve">PSY 312: Biological Bases of Behavior</w:t>
      </w:r>
    </w:p>
    <w:p>
      <w:pPr>
        <w:numPr>
          <w:ilvl w:val="0"/>
          <w:numId w:val="1007"/>
        </w:numPr>
        <w:pStyle w:val="Compact"/>
      </w:pPr>
      <w:r>
        <w:rPr>
          <w:bCs/>
          <w:b/>
        </w:rPr>
        <w:t xml:space="preserve">Credits:</w:t>
      </w:r>
      <w:r>
        <w:t xml:space="preserve"> </w:t>
      </w:r>
      <w:r>
        <w:t xml:space="preserve">3</w:t>
      </w:r>
    </w:p>
    <w:p>
      <w:pPr>
        <w:numPr>
          <w:ilvl w:val="0"/>
          <w:numId w:val="1007"/>
        </w:numPr>
        <w:pStyle w:val="Compact"/>
      </w:pPr>
      <w:r>
        <w:rPr>
          <w:bCs/>
          <w:b/>
        </w:rPr>
        <w:t xml:space="preserve">Description:</w:t>
      </w:r>
      <w:r>
        <w:br/>
      </w:r>
      <w:r>
        <w:t xml:space="preserve">Study of the neural and hormonal foundations of behavior, sensation, and motivation. Emphasizes connections between biological mechanisms and psychological processes.</w:t>
      </w:r>
    </w:p>
    <w:p>
      <w:pPr>
        <w:numPr>
          <w:ilvl w:val="0"/>
          <w:numId w:val="1007"/>
        </w:numPr>
        <w:pStyle w:val="Compact"/>
      </w:pPr>
      <w:r>
        <w:rPr>
          <w:bCs/>
          <w:b/>
        </w:rPr>
        <w:t xml:space="preserve">Prerequisites:</w:t>
      </w:r>
      <w:r>
        <w:t xml:space="preserve"> </w:t>
      </w:r>
      <w:r>
        <w:t xml:space="preserve">PSY 101, PSY 110</w:t>
      </w:r>
    </w:p>
    <w:p>
      <w:r>
        <w:pict>
          <v:rect style="width:0;height:1.5pt" o:hralign="center" o:hrstd="t" o:hr="t"/>
        </w:pict>
      </w:r>
    </w:p>
    <w:bookmarkEnd w:id="26"/>
    <w:bookmarkStart w:id="27" w:name="Xf2cd15fe764582635d95af4f8a4b92ac9ef5742"/>
    <w:p>
      <w:pPr>
        <w:pStyle w:val="Heading3"/>
      </w:pPr>
      <w:r>
        <w:t xml:space="preserve">PSY 320: Introduction to Clinical Psychology</w:t>
      </w:r>
    </w:p>
    <w:p>
      <w:pPr>
        <w:numPr>
          <w:ilvl w:val="0"/>
          <w:numId w:val="1008"/>
        </w:numPr>
        <w:pStyle w:val="Compact"/>
      </w:pPr>
      <w:r>
        <w:rPr>
          <w:bCs/>
          <w:b/>
        </w:rPr>
        <w:t xml:space="preserve">Credits:</w:t>
      </w:r>
      <w:r>
        <w:t xml:space="preserve"> </w:t>
      </w:r>
      <w:r>
        <w:t xml:space="preserve">3</w:t>
      </w:r>
    </w:p>
    <w:p>
      <w:pPr>
        <w:numPr>
          <w:ilvl w:val="0"/>
          <w:numId w:val="1008"/>
        </w:numPr>
        <w:pStyle w:val="Compact"/>
      </w:pPr>
      <w:r>
        <w:rPr>
          <w:bCs/>
          <w:b/>
        </w:rPr>
        <w:t xml:space="preserve">Description:</w:t>
      </w:r>
      <w:r>
        <w:br/>
      </w:r>
      <w:r>
        <w:t xml:space="preserve">Survey of the principles and practices of clinical assessment, diagnosis, and treatment of mental health conditions. Emphasis on evidence-based approaches.</w:t>
      </w:r>
    </w:p>
    <w:p>
      <w:pPr>
        <w:numPr>
          <w:ilvl w:val="0"/>
          <w:numId w:val="1008"/>
        </w:numPr>
        <w:pStyle w:val="Compact"/>
      </w:pPr>
      <w:r>
        <w:rPr>
          <w:bCs/>
          <w:b/>
        </w:rPr>
        <w:t xml:space="preserve">Prerequisites:</w:t>
      </w:r>
      <w:r>
        <w:t xml:space="preserve"> </w:t>
      </w:r>
      <w:r>
        <w:t xml:space="preserve">PSY 250</w:t>
      </w:r>
    </w:p>
    <w:p>
      <w:r>
        <w:pict>
          <v:rect style="width:0;height:1.5pt" o:hralign="center" o:hrstd="t" o:hr="t"/>
        </w:pict>
      </w:r>
    </w:p>
    <w:bookmarkEnd w:id="27"/>
    <w:bookmarkStart w:id="28" w:name="psy-340-personality-psychology"/>
    <w:p>
      <w:pPr>
        <w:pStyle w:val="Heading3"/>
      </w:pPr>
      <w:r>
        <w:t xml:space="preserve">PSY 340: Personality Psychology</w:t>
      </w:r>
    </w:p>
    <w:p>
      <w:pPr>
        <w:numPr>
          <w:ilvl w:val="0"/>
          <w:numId w:val="1009"/>
        </w:numPr>
        <w:pStyle w:val="Compact"/>
      </w:pPr>
      <w:r>
        <w:rPr>
          <w:bCs/>
          <w:b/>
        </w:rPr>
        <w:t xml:space="preserve">Credits:</w:t>
      </w:r>
      <w:r>
        <w:t xml:space="preserve"> </w:t>
      </w:r>
      <w:r>
        <w:t xml:space="preserve">3</w:t>
      </w:r>
    </w:p>
    <w:p>
      <w:pPr>
        <w:numPr>
          <w:ilvl w:val="0"/>
          <w:numId w:val="1009"/>
        </w:numPr>
        <w:pStyle w:val="Compact"/>
      </w:pPr>
      <w:r>
        <w:rPr>
          <w:bCs/>
          <w:b/>
        </w:rPr>
        <w:t xml:space="preserve">Description:</w:t>
      </w:r>
      <w:r>
        <w:br/>
      </w:r>
      <w:r>
        <w:t xml:space="preserve">Exploration of classical and contemporary theories of personality, methods of assessment, and research findings.</w:t>
      </w:r>
    </w:p>
    <w:p>
      <w:pPr>
        <w:numPr>
          <w:ilvl w:val="0"/>
          <w:numId w:val="1009"/>
        </w:numPr>
        <w:pStyle w:val="Compact"/>
      </w:pPr>
      <w:r>
        <w:rPr>
          <w:bCs/>
          <w:b/>
        </w:rPr>
        <w:t xml:space="preserve">Prerequisites:</w:t>
      </w:r>
      <w:r>
        <w:t xml:space="preserve"> </w:t>
      </w:r>
      <w:r>
        <w:t xml:space="preserve">PSY 101</w:t>
      </w:r>
    </w:p>
    <w:p>
      <w:r>
        <w:pict>
          <v:rect style="width:0;height:1.5pt" o:hralign="center" o:hrstd="t" o:hr="t"/>
        </w:pict>
      </w:r>
    </w:p>
    <w:bookmarkEnd w:id="28"/>
    <w:bookmarkStart w:id="29" w:name="psy-370-psychological-statistics"/>
    <w:p>
      <w:pPr>
        <w:pStyle w:val="Heading3"/>
      </w:pPr>
      <w:r>
        <w:t xml:space="preserve">PSY 370: Psychological Statistics</w:t>
      </w:r>
    </w:p>
    <w:p>
      <w:pPr>
        <w:numPr>
          <w:ilvl w:val="0"/>
          <w:numId w:val="1010"/>
        </w:numPr>
        <w:pStyle w:val="Compact"/>
      </w:pPr>
      <w:r>
        <w:rPr>
          <w:bCs/>
          <w:b/>
        </w:rPr>
        <w:t xml:space="preserve">Credits:</w:t>
      </w:r>
      <w:r>
        <w:t xml:space="preserve"> </w:t>
      </w:r>
      <w:r>
        <w:t xml:space="preserve">4</w:t>
      </w:r>
    </w:p>
    <w:p>
      <w:pPr>
        <w:numPr>
          <w:ilvl w:val="0"/>
          <w:numId w:val="1010"/>
        </w:numPr>
        <w:pStyle w:val="Compact"/>
      </w:pPr>
      <w:r>
        <w:rPr>
          <w:bCs/>
          <w:b/>
        </w:rPr>
        <w:t xml:space="preserve">Description:</w:t>
      </w:r>
      <w:r>
        <w:br/>
      </w:r>
      <w:r>
        <w:t xml:space="preserve">Introduction to descriptive and inferential statistical techniques used in psychological research, including hypothesis testing, ANOVA, regression, and nonparametric approaches. Includes computer-based labs.</w:t>
      </w:r>
    </w:p>
    <w:p>
      <w:pPr>
        <w:numPr>
          <w:ilvl w:val="0"/>
          <w:numId w:val="1010"/>
        </w:numPr>
        <w:pStyle w:val="Compact"/>
      </w:pPr>
      <w:r>
        <w:rPr>
          <w:bCs/>
          <w:b/>
        </w:rPr>
        <w:t xml:space="preserve">Prerequisites:</w:t>
      </w:r>
      <w:r>
        <w:t xml:space="preserve"> </w:t>
      </w:r>
      <w:r>
        <w:t xml:space="preserve">PSY 110, MTH 101 (Introduction to College Algebra)</w:t>
      </w:r>
    </w:p>
    <w:p>
      <w:r>
        <w:pict>
          <v:rect style="width:0;height:1.5pt" o:hralign="center" o:hrstd="t" o:hr="t"/>
        </w:pict>
      </w:r>
    </w:p>
    <w:bookmarkEnd w:id="29"/>
    <w:bookmarkStart w:id="30" w:name="psy-399-independent-study-in-psychology"/>
    <w:p>
      <w:pPr>
        <w:pStyle w:val="Heading3"/>
      </w:pPr>
      <w:r>
        <w:t xml:space="preserve">PSY 399: Independent Study in Psychology</w:t>
      </w:r>
    </w:p>
    <w:p>
      <w:pPr>
        <w:numPr>
          <w:ilvl w:val="0"/>
          <w:numId w:val="1011"/>
        </w:numPr>
        <w:pStyle w:val="Compact"/>
      </w:pPr>
      <w:r>
        <w:rPr>
          <w:bCs/>
          <w:b/>
        </w:rPr>
        <w:t xml:space="preserve">Credits:</w:t>
      </w:r>
      <w:r>
        <w:t xml:space="preserve"> </w:t>
      </w:r>
      <w:r>
        <w:t xml:space="preserve">1-3 (variable)</w:t>
      </w:r>
    </w:p>
    <w:p>
      <w:pPr>
        <w:numPr>
          <w:ilvl w:val="0"/>
          <w:numId w:val="1011"/>
        </w:numPr>
        <w:pStyle w:val="Compact"/>
      </w:pPr>
      <w:r>
        <w:rPr>
          <w:bCs/>
          <w:b/>
        </w:rPr>
        <w:t xml:space="preserve">Description:</w:t>
      </w:r>
      <w:r>
        <w:br/>
      </w:r>
      <w:r>
        <w:t xml:space="preserve">Individual study or research project under faculty supervision in a specialized area of psychology. Requires departmental approval.</w:t>
      </w:r>
    </w:p>
    <w:p>
      <w:pPr>
        <w:numPr>
          <w:ilvl w:val="0"/>
          <w:numId w:val="1011"/>
        </w:numPr>
        <w:pStyle w:val="Compact"/>
      </w:pPr>
      <w:r>
        <w:rPr>
          <w:bCs/>
          <w:b/>
        </w:rPr>
        <w:t xml:space="preserve">Prerequisites:</w:t>
      </w:r>
      <w:r>
        <w:t xml:space="preserve"> </w:t>
      </w:r>
      <w:r>
        <w:t xml:space="preserve">Permission of instructor, Junior standing</w:t>
      </w:r>
    </w:p>
    <w:p>
      <w:r>
        <w:pict>
          <v:rect style="width:0;height:1.5pt" o:hralign="center" o:hrstd="t" o:hr="t"/>
        </w:pict>
      </w:r>
    </w:p>
    <w:bookmarkEnd w:id="30"/>
    <w:bookmarkEnd w:id="31"/>
    <w:bookmarkStart w:id="41" w:name="graduate-courses"/>
    <w:p>
      <w:pPr>
        <w:pStyle w:val="Heading2"/>
      </w:pPr>
      <w:r>
        <w:t xml:space="preserve">Graduate Courses</w:t>
      </w:r>
    </w:p>
    <w:bookmarkStart w:id="32" w:name="psy-500-advanced-research-methods"/>
    <w:p>
      <w:pPr>
        <w:pStyle w:val="Heading3"/>
      </w:pPr>
      <w:r>
        <w:t xml:space="preserve">PSY 500: Advanced Research Methods</w:t>
      </w:r>
    </w:p>
    <w:p>
      <w:pPr>
        <w:numPr>
          <w:ilvl w:val="0"/>
          <w:numId w:val="1012"/>
        </w:numPr>
        <w:pStyle w:val="Compact"/>
      </w:pPr>
      <w:r>
        <w:rPr>
          <w:bCs/>
          <w:b/>
        </w:rPr>
        <w:t xml:space="preserve">Credits:</w:t>
      </w:r>
      <w:r>
        <w:t xml:space="preserve"> </w:t>
      </w:r>
      <w:r>
        <w:t xml:space="preserve">3</w:t>
      </w:r>
    </w:p>
    <w:p>
      <w:pPr>
        <w:numPr>
          <w:ilvl w:val="0"/>
          <w:numId w:val="1012"/>
        </w:numPr>
        <w:pStyle w:val="Compact"/>
      </w:pPr>
      <w:r>
        <w:rPr>
          <w:bCs/>
          <w:b/>
        </w:rPr>
        <w:t xml:space="preserve">Description:</w:t>
      </w:r>
      <w:r>
        <w:br/>
      </w:r>
      <w:r>
        <w:t xml:space="preserve">In-depth examination of quantitative and qualitative research methodologies, data analysis techniques, and ethics in advanced psychological research.</w:t>
      </w:r>
    </w:p>
    <w:p>
      <w:pPr>
        <w:numPr>
          <w:ilvl w:val="0"/>
          <w:numId w:val="1012"/>
        </w:numPr>
        <w:pStyle w:val="Compact"/>
      </w:pPr>
      <w:r>
        <w:rPr>
          <w:bCs/>
          <w:b/>
        </w:rPr>
        <w:t xml:space="preserve">Prerequisites:</w:t>
      </w:r>
      <w:r>
        <w:t xml:space="preserve"> </w:t>
      </w:r>
      <w:r>
        <w:t xml:space="preserve">PSY 370 or equivalent</w:t>
      </w:r>
    </w:p>
    <w:p>
      <w:r>
        <w:pict>
          <v:rect style="width:0;height:1.5pt" o:hralign="center" o:hrstd="t" o:hr="t"/>
        </w:pict>
      </w:r>
    </w:p>
    <w:bookmarkEnd w:id="32"/>
    <w:bookmarkStart w:id="33" w:name="psy-512-cognitive-neuroscience"/>
    <w:p>
      <w:pPr>
        <w:pStyle w:val="Heading3"/>
      </w:pPr>
      <w:r>
        <w:t xml:space="preserve">PSY 512: Cognitive Neuroscience</w:t>
      </w:r>
    </w:p>
    <w:p>
      <w:pPr>
        <w:numPr>
          <w:ilvl w:val="0"/>
          <w:numId w:val="1013"/>
        </w:numPr>
        <w:pStyle w:val="Compact"/>
      </w:pPr>
      <w:r>
        <w:rPr>
          <w:bCs/>
          <w:b/>
        </w:rPr>
        <w:t xml:space="preserve">Credits:</w:t>
      </w:r>
      <w:r>
        <w:t xml:space="preserve"> </w:t>
      </w:r>
      <w:r>
        <w:t xml:space="preserve">3</w:t>
      </w:r>
    </w:p>
    <w:p>
      <w:pPr>
        <w:numPr>
          <w:ilvl w:val="0"/>
          <w:numId w:val="1013"/>
        </w:numPr>
        <w:pStyle w:val="Compact"/>
      </w:pPr>
      <w:r>
        <w:rPr>
          <w:bCs/>
          <w:b/>
        </w:rPr>
        <w:t xml:space="preserve">Description:</w:t>
      </w:r>
      <w:r>
        <w:br/>
      </w:r>
      <w:r>
        <w:t xml:space="preserve">Study of neural mechanisms underlying cognitive functions such as perception, memory, and decision-making. Readings from current research literature.</w:t>
      </w:r>
    </w:p>
    <w:p>
      <w:pPr>
        <w:numPr>
          <w:ilvl w:val="0"/>
          <w:numId w:val="1013"/>
        </w:numPr>
        <w:pStyle w:val="Compact"/>
      </w:pPr>
      <w:r>
        <w:rPr>
          <w:bCs/>
          <w:b/>
        </w:rPr>
        <w:t xml:space="preserve">Prerequisites:</w:t>
      </w:r>
      <w:r>
        <w:t xml:space="preserve"> </w:t>
      </w:r>
      <w:r>
        <w:t xml:space="preserve">PSY 312</w:t>
      </w:r>
    </w:p>
    <w:p>
      <w:r>
        <w:pict>
          <v:rect style="width:0;height:1.5pt" o:hralign="center" o:hrstd="t" o:hr="t"/>
        </w:pict>
      </w:r>
    </w:p>
    <w:bookmarkEnd w:id="33"/>
    <w:bookmarkStart w:id="34" w:name="X2884a4bbe569680ef1057f71093f8e8dd145a60"/>
    <w:p>
      <w:pPr>
        <w:pStyle w:val="Heading3"/>
      </w:pPr>
      <w:r>
        <w:t xml:space="preserve">PSY 522: Advanced Developmental Psychology</w:t>
      </w:r>
    </w:p>
    <w:p>
      <w:pPr>
        <w:numPr>
          <w:ilvl w:val="0"/>
          <w:numId w:val="1014"/>
        </w:numPr>
        <w:pStyle w:val="Compact"/>
      </w:pPr>
      <w:r>
        <w:rPr>
          <w:bCs/>
          <w:b/>
        </w:rPr>
        <w:t xml:space="preserve">Credits:</w:t>
      </w:r>
      <w:r>
        <w:t xml:space="preserve"> </w:t>
      </w:r>
      <w:r>
        <w:t xml:space="preserve">3</w:t>
      </w:r>
    </w:p>
    <w:p>
      <w:pPr>
        <w:numPr>
          <w:ilvl w:val="0"/>
          <w:numId w:val="1014"/>
        </w:numPr>
        <w:pStyle w:val="Compact"/>
      </w:pPr>
      <w:r>
        <w:rPr>
          <w:bCs/>
          <w:b/>
        </w:rPr>
        <w:t xml:space="preserve">Description:</w:t>
      </w:r>
      <w:r>
        <w:br/>
      </w:r>
      <w:r>
        <w:t xml:space="preserve">Critical analysis of cognitive and emotional development throughout the lifespan. Focus on current issues and empirical research.</w:t>
      </w:r>
    </w:p>
    <w:p>
      <w:pPr>
        <w:numPr>
          <w:ilvl w:val="0"/>
          <w:numId w:val="1014"/>
        </w:numPr>
        <w:pStyle w:val="Compact"/>
      </w:pPr>
      <w:r>
        <w:rPr>
          <w:bCs/>
          <w:b/>
        </w:rPr>
        <w:t xml:space="preserve">Prerequisites:</w:t>
      </w:r>
      <w:r>
        <w:t xml:space="preserve"> </w:t>
      </w:r>
      <w:r>
        <w:t xml:space="preserve">PSY 211</w:t>
      </w:r>
    </w:p>
    <w:p>
      <w:r>
        <w:pict>
          <v:rect style="width:0;height:1.5pt" o:hralign="center" o:hrstd="t" o:hr="t"/>
        </w:pict>
      </w:r>
    </w:p>
    <w:bookmarkEnd w:id="34"/>
    <w:bookmarkStart w:id="35" w:name="psy-532-psychopathology"/>
    <w:p>
      <w:pPr>
        <w:pStyle w:val="Heading3"/>
      </w:pPr>
      <w:r>
        <w:t xml:space="preserve">PSY 532: Psychopathology</w:t>
      </w:r>
    </w:p>
    <w:p>
      <w:pPr>
        <w:numPr>
          <w:ilvl w:val="0"/>
          <w:numId w:val="1015"/>
        </w:numPr>
        <w:pStyle w:val="Compact"/>
      </w:pPr>
      <w:r>
        <w:rPr>
          <w:bCs/>
          <w:b/>
        </w:rPr>
        <w:t xml:space="preserve">Credits:</w:t>
      </w:r>
      <w:r>
        <w:t xml:space="preserve"> </w:t>
      </w:r>
      <w:r>
        <w:t xml:space="preserve">3</w:t>
      </w:r>
    </w:p>
    <w:p>
      <w:pPr>
        <w:numPr>
          <w:ilvl w:val="0"/>
          <w:numId w:val="1015"/>
        </w:numPr>
        <w:pStyle w:val="Compact"/>
      </w:pPr>
      <w:r>
        <w:rPr>
          <w:bCs/>
          <w:b/>
        </w:rPr>
        <w:t xml:space="preserve">Description:</w:t>
      </w:r>
      <w:r>
        <w:br/>
      </w:r>
      <w:r>
        <w:t xml:space="preserve">Advanced exploration of psychological disorders, diagnostic criteria, underlying mechanisms, and recent research trends.</w:t>
      </w:r>
    </w:p>
    <w:p>
      <w:pPr>
        <w:numPr>
          <w:ilvl w:val="0"/>
          <w:numId w:val="1015"/>
        </w:numPr>
        <w:pStyle w:val="Compact"/>
      </w:pPr>
      <w:r>
        <w:rPr>
          <w:bCs/>
          <w:b/>
        </w:rPr>
        <w:t xml:space="preserve">Prerequisites:</w:t>
      </w:r>
      <w:r>
        <w:t xml:space="preserve"> </w:t>
      </w:r>
      <w:r>
        <w:t xml:space="preserve">PSY 250, PSY 320</w:t>
      </w:r>
    </w:p>
    <w:p>
      <w:r>
        <w:pict>
          <v:rect style="width:0;height:1.5pt" o:hralign="center" o:hrstd="t" o:hr="t"/>
        </w:pict>
      </w:r>
    </w:p>
    <w:bookmarkEnd w:id="35"/>
    <w:bookmarkStart w:id="36" w:name="psy-540-psychological-assessment"/>
    <w:p>
      <w:pPr>
        <w:pStyle w:val="Heading3"/>
      </w:pPr>
      <w:r>
        <w:t xml:space="preserve">PSY 540: Psychological Assessment</w:t>
      </w:r>
    </w:p>
    <w:p>
      <w:pPr>
        <w:numPr>
          <w:ilvl w:val="0"/>
          <w:numId w:val="1016"/>
        </w:numPr>
        <w:pStyle w:val="Compact"/>
      </w:pPr>
      <w:r>
        <w:rPr>
          <w:bCs/>
          <w:b/>
        </w:rPr>
        <w:t xml:space="preserve">Credits:</w:t>
      </w:r>
      <w:r>
        <w:t xml:space="preserve"> </w:t>
      </w:r>
      <w:r>
        <w:t xml:space="preserve">4</w:t>
      </w:r>
    </w:p>
    <w:p>
      <w:pPr>
        <w:numPr>
          <w:ilvl w:val="0"/>
          <w:numId w:val="1016"/>
        </w:numPr>
        <w:pStyle w:val="Compact"/>
      </w:pPr>
      <w:r>
        <w:rPr>
          <w:bCs/>
          <w:b/>
        </w:rPr>
        <w:t xml:space="preserve">Description:</w:t>
      </w:r>
      <w:r>
        <w:br/>
      </w:r>
      <w:r>
        <w:t xml:space="preserve">Principles and practices of assessment in clinical psychology, including intelligence, personality, and neuropsychological testing.</w:t>
      </w:r>
    </w:p>
    <w:p>
      <w:pPr>
        <w:numPr>
          <w:ilvl w:val="0"/>
          <w:numId w:val="1016"/>
        </w:numPr>
        <w:pStyle w:val="Compact"/>
      </w:pPr>
      <w:r>
        <w:rPr>
          <w:bCs/>
          <w:b/>
        </w:rPr>
        <w:t xml:space="preserve">Prerequisites:</w:t>
      </w:r>
      <w:r>
        <w:t xml:space="preserve"> </w:t>
      </w:r>
      <w:r>
        <w:t xml:space="preserve">PSY 340, PSY 320</w:t>
      </w:r>
    </w:p>
    <w:p>
      <w:r>
        <w:pict>
          <v:rect style="width:0;height:1.5pt" o:hralign="center" o:hrstd="t" o:hr="t"/>
        </w:pict>
      </w:r>
    </w:p>
    <w:bookmarkEnd w:id="36"/>
    <w:bookmarkStart w:id="37" w:name="X12fe6c65387b4a0b0ed3d492d83910fb7a9d952"/>
    <w:p>
      <w:pPr>
        <w:pStyle w:val="Heading3"/>
      </w:pPr>
      <w:r>
        <w:t xml:space="preserve">PSY 550: Interventions in Clinical Psychology</w:t>
      </w:r>
    </w:p>
    <w:p>
      <w:pPr>
        <w:numPr>
          <w:ilvl w:val="0"/>
          <w:numId w:val="1017"/>
        </w:numPr>
        <w:pStyle w:val="Compact"/>
      </w:pPr>
      <w:r>
        <w:rPr>
          <w:bCs/>
          <w:b/>
        </w:rPr>
        <w:t xml:space="preserve">Credits:</w:t>
      </w:r>
      <w:r>
        <w:t xml:space="preserve"> </w:t>
      </w:r>
      <w:r>
        <w:t xml:space="preserve">3</w:t>
      </w:r>
    </w:p>
    <w:p>
      <w:pPr>
        <w:numPr>
          <w:ilvl w:val="0"/>
          <w:numId w:val="1017"/>
        </w:numPr>
        <w:pStyle w:val="Compact"/>
      </w:pPr>
      <w:r>
        <w:rPr>
          <w:bCs/>
          <w:b/>
        </w:rPr>
        <w:t xml:space="preserve">Description:</w:t>
      </w:r>
      <w:r>
        <w:br/>
      </w:r>
      <w:r>
        <w:t xml:space="preserve">Comprehensive overview of psychotherapeutic interventions, including cognitive-behavioral, psychodynamic, and humanistic approaches. Integrates case studies and supervised practice.</w:t>
      </w:r>
    </w:p>
    <w:p>
      <w:pPr>
        <w:numPr>
          <w:ilvl w:val="0"/>
          <w:numId w:val="1017"/>
        </w:numPr>
        <w:pStyle w:val="Compact"/>
      </w:pPr>
      <w:r>
        <w:rPr>
          <w:bCs/>
          <w:b/>
        </w:rPr>
        <w:t xml:space="preserve">Prerequisites:</w:t>
      </w:r>
      <w:r>
        <w:t xml:space="preserve"> </w:t>
      </w:r>
      <w:r>
        <w:t xml:space="preserve">PSY 532, PSY 540</w:t>
      </w:r>
    </w:p>
    <w:p>
      <w:r>
        <w:pict>
          <v:rect style="width:0;height:1.5pt" o:hralign="center" o:hrstd="t" o:hr="t"/>
        </w:pict>
      </w:r>
    </w:p>
    <w:bookmarkEnd w:id="37"/>
    <w:bookmarkStart w:id="38" w:name="psy-561-seminar-in-social-cognition"/>
    <w:p>
      <w:pPr>
        <w:pStyle w:val="Heading3"/>
      </w:pPr>
      <w:r>
        <w:t xml:space="preserve">PSY 561: Seminar in Social Cognition</w:t>
      </w:r>
    </w:p>
    <w:p>
      <w:pPr>
        <w:numPr>
          <w:ilvl w:val="0"/>
          <w:numId w:val="1018"/>
        </w:numPr>
        <w:pStyle w:val="Compact"/>
      </w:pPr>
      <w:r>
        <w:rPr>
          <w:bCs/>
          <w:b/>
        </w:rPr>
        <w:t xml:space="preserve">Credits:</w:t>
      </w:r>
      <w:r>
        <w:t xml:space="preserve"> </w:t>
      </w:r>
      <w:r>
        <w:t xml:space="preserve">2</w:t>
      </w:r>
    </w:p>
    <w:p>
      <w:pPr>
        <w:numPr>
          <w:ilvl w:val="0"/>
          <w:numId w:val="1018"/>
        </w:numPr>
        <w:pStyle w:val="Compact"/>
      </w:pPr>
      <w:r>
        <w:rPr>
          <w:bCs/>
          <w:b/>
        </w:rPr>
        <w:t xml:space="preserve">Description:</w:t>
      </w:r>
      <w:r>
        <w:br/>
      </w:r>
      <w:r>
        <w:t xml:space="preserve">Discussion-based seminar focusing on theory and research in social cognitive processes including attitudes, attribution, and emotion regulation.</w:t>
      </w:r>
    </w:p>
    <w:p>
      <w:pPr>
        <w:numPr>
          <w:ilvl w:val="0"/>
          <w:numId w:val="1018"/>
        </w:numPr>
        <w:pStyle w:val="Compact"/>
      </w:pPr>
      <w:r>
        <w:rPr>
          <w:bCs/>
          <w:b/>
        </w:rPr>
        <w:t xml:space="preserve">Prerequisites:</w:t>
      </w:r>
      <w:r>
        <w:t xml:space="preserve"> </w:t>
      </w:r>
      <w:r>
        <w:t xml:space="preserve">PSY 230 (or equivalent)</w:t>
      </w:r>
    </w:p>
    <w:p>
      <w:r>
        <w:pict>
          <v:rect style="width:0;height:1.5pt" o:hralign="center" o:hrstd="t" o:hr="t"/>
        </w:pict>
      </w:r>
    </w:p>
    <w:bookmarkEnd w:id="38"/>
    <w:bookmarkStart w:id="39" w:name="psy-580-teaching-of-psychology"/>
    <w:p>
      <w:pPr>
        <w:pStyle w:val="Heading3"/>
      </w:pPr>
      <w:r>
        <w:t xml:space="preserve">PSY 580: Teaching of Psychology</w:t>
      </w:r>
    </w:p>
    <w:p>
      <w:pPr>
        <w:numPr>
          <w:ilvl w:val="0"/>
          <w:numId w:val="1019"/>
        </w:numPr>
        <w:pStyle w:val="Compact"/>
      </w:pPr>
      <w:r>
        <w:rPr>
          <w:bCs/>
          <w:b/>
        </w:rPr>
        <w:t xml:space="preserve">Credits:</w:t>
      </w:r>
      <w:r>
        <w:t xml:space="preserve"> </w:t>
      </w:r>
      <w:r>
        <w:t xml:space="preserve">2</w:t>
      </w:r>
    </w:p>
    <w:p>
      <w:pPr>
        <w:numPr>
          <w:ilvl w:val="0"/>
          <w:numId w:val="1019"/>
        </w:numPr>
        <w:pStyle w:val="Compact"/>
      </w:pPr>
      <w:r>
        <w:rPr>
          <w:bCs/>
          <w:b/>
        </w:rPr>
        <w:t xml:space="preserve">Description:</w:t>
      </w:r>
      <w:r>
        <w:br/>
      </w:r>
      <w:r>
        <w:t xml:space="preserve">Preparation for teaching undergraduate psychology, covering course planning, assessment, and student engagement strategies. Required for teaching assistants.</w:t>
      </w:r>
    </w:p>
    <w:p>
      <w:pPr>
        <w:numPr>
          <w:ilvl w:val="0"/>
          <w:numId w:val="1019"/>
        </w:numPr>
        <w:pStyle w:val="Compact"/>
      </w:pPr>
      <w:r>
        <w:rPr>
          <w:bCs/>
          <w:b/>
        </w:rPr>
        <w:t xml:space="preserve">Prerequisites:</w:t>
      </w:r>
      <w:r>
        <w:t xml:space="preserve"> </w:t>
      </w:r>
      <w:r>
        <w:t xml:space="preserve">Graduate standing in Psychology</w:t>
      </w:r>
    </w:p>
    <w:p>
      <w:r>
        <w:pict>
          <v:rect style="width:0;height:1.5pt" o:hralign="center" o:hrstd="t" o:hr="t"/>
        </w:pict>
      </w:r>
    </w:p>
    <w:bookmarkEnd w:id="39"/>
    <w:bookmarkStart w:id="40" w:name="psy-590-graduate-thesis"/>
    <w:p>
      <w:pPr>
        <w:pStyle w:val="Heading3"/>
      </w:pPr>
      <w:r>
        <w:t xml:space="preserve">PSY 590: Graduate Thesis</w:t>
      </w:r>
    </w:p>
    <w:p>
      <w:pPr>
        <w:numPr>
          <w:ilvl w:val="0"/>
          <w:numId w:val="1020"/>
        </w:numPr>
        <w:pStyle w:val="Compact"/>
      </w:pPr>
      <w:r>
        <w:rPr>
          <w:bCs/>
          <w:b/>
        </w:rPr>
        <w:t xml:space="preserve">Credits:</w:t>
      </w:r>
      <w:r>
        <w:t xml:space="preserve"> </w:t>
      </w:r>
      <w:r>
        <w:t xml:space="preserve">6</w:t>
      </w:r>
    </w:p>
    <w:p>
      <w:pPr>
        <w:numPr>
          <w:ilvl w:val="0"/>
          <w:numId w:val="1020"/>
        </w:numPr>
        <w:pStyle w:val="Compact"/>
      </w:pPr>
      <w:r>
        <w:rPr>
          <w:bCs/>
          <w:b/>
        </w:rPr>
        <w:t xml:space="preserve">Description:</w:t>
      </w:r>
      <w:r>
        <w:br/>
      </w:r>
      <w:r>
        <w:t xml:space="preserve">Original empirical research conducted under faculty mentorship. Culminates in a thesis and oral defense.</w:t>
      </w:r>
    </w:p>
    <w:p>
      <w:pPr>
        <w:numPr>
          <w:ilvl w:val="0"/>
          <w:numId w:val="1020"/>
        </w:numPr>
        <w:pStyle w:val="Compact"/>
      </w:pPr>
      <w:r>
        <w:rPr>
          <w:bCs/>
          <w:b/>
        </w:rPr>
        <w:t xml:space="preserve">Prerequisites:</w:t>
      </w:r>
      <w:r>
        <w:t xml:space="preserve"> </w:t>
      </w:r>
      <w:r>
        <w:t xml:space="preserve">Permission of thesis committee</w:t>
      </w:r>
    </w:p>
    <w:p>
      <w:r>
        <w:pict>
          <v:rect style="width:0;height:1.5pt" o:hralign="center" o:hrstd="t" o:hr="t"/>
        </w:pict>
      </w:r>
    </w:p>
    <w:bookmarkEnd w:id="40"/>
    <w:bookmarkEnd w:id="41"/>
    <w:bookmarkStart w:id="46" w:name="doctoral-level-courses"/>
    <w:p>
      <w:pPr>
        <w:pStyle w:val="Heading2"/>
      </w:pPr>
      <w:r>
        <w:t xml:space="preserve">Doctoral-Level Courses</w:t>
      </w:r>
    </w:p>
    <w:bookmarkStart w:id="42" w:name="X66dc7e247d74715d7ef19b2af46a0529673bd8e"/>
    <w:p>
      <w:pPr>
        <w:pStyle w:val="Heading3"/>
      </w:pPr>
      <w:r>
        <w:t xml:space="preserve">PSY 601: Advanced Topics in Clinical Psychology</w:t>
      </w:r>
    </w:p>
    <w:p>
      <w:pPr>
        <w:numPr>
          <w:ilvl w:val="0"/>
          <w:numId w:val="1021"/>
        </w:numPr>
        <w:pStyle w:val="Compact"/>
      </w:pPr>
      <w:r>
        <w:rPr>
          <w:bCs/>
          <w:b/>
        </w:rPr>
        <w:t xml:space="preserve">Credits:</w:t>
      </w:r>
      <w:r>
        <w:t xml:space="preserve"> </w:t>
      </w:r>
      <w:r>
        <w:t xml:space="preserve">3</w:t>
      </w:r>
    </w:p>
    <w:p>
      <w:pPr>
        <w:numPr>
          <w:ilvl w:val="0"/>
          <w:numId w:val="1021"/>
        </w:numPr>
        <w:pStyle w:val="Compact"/>
      </w:pPr>
      <w:r>
        <w:rPr>
          <w:bCs/>
          <w:b/>
        </w:rPr>
        <w:t xml:space="preserve">Description:</w:t>
      </w:r>
      <w:r>
        <w:br/>
      </w:r>
      <w:r>
        <w:t xml:space="preserve">Rotating content seminar on topics such as trauma, substance use disorders, and multicultural assessment. Students critically evaluate recent interventions and research.</w:t>
      </w:r>
    </w:p>
    <w:p>
      <w:pPr>
        <w:numPr>
          <w:ilvl w:val="0"/>
          <w:numId w:val="1021"/>
        </w:numPr>
        <w:pStyle w:val="Compact"/>
      </w:pPr>
      <w:r>
        <w:rPr>
          <w:bCs/>
          <w:b/>
        </w:rPr>
        <w:t xml:space="preserve">Prerequisites:</w:t>
      </w:r>
      <w:r>
        <w:t xml:space="preserve"> </w:t>
      </w:r>
      <w:r>
        <w:t xml:space="preserve">Admission to Ph.D. program</w:t>
      </w:r>
    </w:p>
    <w:p>
      <w:r>
        <w:pict>
          <v:rect style="width:0;height:1.5pt" o:hralign="center" o:hrstd="t" o:hr="t"/>
        </w:pict>
      </w:r>
    </w:p>
    <w:bookmarkEnd w:id="42"/>
    <w:bookmarkStart w:id="43" w:name="X7909cafcf3b714ae47a989994ef077a6a4f1443"/>
    <w:p>
      <w:pPr>
        <w:pStyle w:val="Heading3"/>
      </w:pPr>
      <w:r>
        <w:t xml:space="preserve">PSY 610: Statistical Modeling for Psychologists</w:t>
      </w:r>
    </w:p>
    <w:p>
      <w:pPr>
        <w:numPr>
          <w:ilvl w:val="0"/>
          <w:numId w:val="1022"/>
        </w:numPr>
        <w:pStyle w:val="Compact"/>
      </w:pPr>
      <w:r>
        <w:rPr>
          <w:bCs/>
          <w:b/>
        </w:rPr>
        <w:t xml:space="preserve">Credits:</w:t>
      </w:r>
      <w:r>
        <w:t xml:space="preserve"> </w:t>
      </w:r>
      <w:r>
        <w:t xml:space="preserve">3</w:t>
      </w:r>
    </w:p>
    <w:p>
      <w:pPr>
        <w:numPr>
          <w:ilvl w:val="0"/>
          <w:numId w:val="1022"/>
        </w:numPr>
        <w:pStyle w:val="Compact"/>
      </w:pPr>
      <w:r>
        <w:rPr>
          <w:bCs/>
          <w:b/>
        </w:rPr>
        <w:t xml:space="preserve">Description:</w:t>
      </w:r>
      <w:r>
        <w:br/>
      </w:r>
      <w:r>
        <w:t xml:space="preserve">Intensive training in advanced statistical techniques including multilevel modeling, structural equation modeling, and Bayesian estimation.</w:t>
      </w:r>
    </w:p>
    <w:p>
      <w:pPr>
        <w:numPr>
          <w:ilvl w:val="0"/>
          <w:numId w:val="1022"/>
        </w:numPr>
        <w:pStyle w:val="Compact"/>
      </w:pPr>
      <w:r>
        <w:rPr>
          <w:bCs/>
          <w:b/>
        </w:rPr>
        <w:t xml:space="preserve">Prerequisites:</w:t>
      </w:r>
      <w:r>
        <w:t xml:space="preserve"> </w:t>
      </w:r>
      <w:r>
        <w:t xml:space="preserve">PSY 500</w:t>
      </w:r>
    </w:p>
    <w:p>
      <w:r>
        <w:pict>
          <v:rect style="width:0;height:1.5pt" o:hralign="center" o:hrstd="t" o:hr="t"/>
        </w:pict>
      </w:r>
    </w:p>
    <w:bookmarkEnd w:id="43"/>
    <w:bookmarkStart w:id="44" w:name="psy-635-grant-writing-in-psychology"/>
    <w:p>
      <w:pPr>
        <w:pStyle w:val="Heading3"/>
      </w:pPr>
      <w:r>
        <w:t xml:space="preserve">PSY 635: Grant Writing in Psychology</w:t>
      </w:r>
    </w:p>
    <w:p>
      <w:pPr>
        <w:numPr>
          <w:ilvl w:val="0"/>
          <w:numId w:val="1023"/>
        </w:numPr>
        <w:pStyle w:val="Compact"/>
      </w:pPr>
      <w:r>
        <w:rPr>
          <w:bCs/>
          <w:b/>
        </w:rPr>
        <w:t xml:space="preserve">Credits:</w:t>
      </w:r>
      <w:r>
        <w:t xml:space="preserve"> </w:t>
      </w:r>
      <w:r>
        <w:t xml:space="preserve">2</w:t>
      </w:r>
    </w:p>
    <w:p>
      <w:pPr>
        <w:numPr>
          <w:ilvl w:val="0"/>
          <w:numId w:val="1023"/>
        </w:numPr>
        <w:pStyle w:val="Compact"/>
      </w:pPr>
      <w:r>
        <w:rPr>
          <w:bCs/>
          <w:b/>
        </w:rPr>
        <w:t xml:space="preserve">Description:</w:t>
      </w:r>
      <w:r>
        <w:br/>
      </w:r>
      <w:r>
        <w:t xml:space="preserve">Practical experience in identifying funding sources and developing research grant proposals with feedback from faculty and peers.</w:t>
      </w:r>
    </w:p>
    <w:p>
      <w:pPr>
        <w:numPr>
          <w:ilvl w:val="0"/>
          <w:numId w:val="1023"/>
        </w:numPr>
        <w:pStyle w:val="Compact"/>
      </w:pPr>
      <w:r>
        <w:rPr>
          <w:bCs/>
          <w:b/>
        </w:rPr>
        <w:t xml:space="preserve">Prerequisites:</w:t>
      </w:r>
      <w:r>
        <w:t xml:space="preserve"> </w:t>
      </w:r>
      <w:r>
        <w:t xml:space="preserve">Graduate standing</w:t>
      </w:r>
    </w:p>
    <w:p>
      <w:r>
        <w:pict>
          <v:rect style="width:0;height:1.5pt" o:hralign="center" o:hrstd="t" o:hr="t"/>
        </w:pict>
      </w:r>
    </w:p>
    <w:bookmarkEnd w:id="44"/>
    <w:bookmarkStart w:id="45" w:name="psy-650-doctoral-dissertation"/>
    <w:p>
      <w:pPr>
        <w:pStyle w:val="Heading3"/>
      </w:pPr>
      <w:r>
        <w:t xml:space="preserve">PSY 650: Doctoral Dissertation</w:t>
      </w:r>
    </w:p>
    <w:p>
      <w:pPr>
        <w:numPr>
          <w:ilvl w:val="0"/>
          <w:numId w:val="1024"/>
        </w:numPr>
        <w:pStyle w:val="Compact"/>
      </w:pPr>
      <w:r>
        <w:rPr>
          <w:bCs/>
          <w:b/>
        </w:rPr>
        <w:t xml:space="preserve">Credits:</w:t>
      </w:r>
      <w:r>
        <w:t xml:space="preserve"> </w:t>
      </w:r>
      <w:r>
        <w:t xml:space="preserve">12</w:t>
      </w:r>
    </w:p>
    <w:p>
      <w:pPr>
        <w:numPr>
          <w:ilvl w:val="0"/>
          <w:numId w:val="1024"/>
        </w:numPr>
        <w:pStyle w:val="Compact"/>
      </w:pPr>
      <w:r>
        <w:rPr>
          <w:bCs/>
          <w:b/>
        </w:rPr>
        <w:t xml:space="preserve">Description:</w:t>
      </w:r>
      <w:r>
        <w:br/>
      </w:r>
      <w:r>
        <w:t xml:space="preserve">Completion of an original dissertation project demonstrating substantial contribution to the field of psychology. Includes proposal, data collection and analysis, manuscript preparation, and defense.</w:t>
      </w:r>
    </w:p>
    <w:p>
      <w:pPr>
        <w:numPr>
          <w:ilvl w:val="0"/>
          <w:numId w:val="1024"/>
        </w:numPr>
        <w:pStyle w:val="Compact"/>
      </w:pPr>
      <w:r>
        <w:rPr>
          <w:bCs/>
          <w:b/>
        </w:rPr>
        <w:t xml:space="preserve">Prerequisites:</w:t>
      </w:r>
      <w:r>
        <w:t xml:space="preserve"> </w:t>
      </w:r>
      <w:r>
        <w:t xml:space="preserve">Advancement to candidacy</w:t>
      </w:r>
    </w:p>
    <w:p>
      <w:r>
        <w:pict>
          <v:rect style="width:0;height:1.5pt" o:hralign="center" o:hrstd="t" o:hr="t"/>
        </w:pict>
      </w:r>
    </w:p>
    <w:bookmarkEnd w:id="45"/>
    <w:bookmarkEnd w:id="46"/>
    <w:bookmarkStart w:id="47" w:name="additional-notes"/>
    <w:p>
      <w:pPr>
        <w:pStyle w:val="Heading2"/>
      </w:pPr>
      <w:r>
        <w:t xml:space="preserve">Additional Notes</w:t>
      </w:r>
    </w:p>
    <w:p>
      <w:pPr>
        <w:numPr>
          <w:ilvl w:val="0"/>
          <w:numId w:val="1025"/>
        </w:numPr>
        <w:pStyle w:val="Compact"/>
      </w:pPr>
      <w:r>
        <w:t xml:space="preserve">All courses are subject to availability and may require consent from instructors or the department.</w:t>
      </w:r>
    </w:p>
    <w:p>
      <w:pPr>
        <w:numPr>
          <w:ilvl w:val="0"/>
          <w:numId w:val="1025"/>
        </w:numPr>
        <w:pStyle w:val="Compact"/>
      </w:pPr>
      <w:r>
        <w:t xml:space="preserve">Undergraduate students interested in graduate coursework must obtain special permission.</w:t>
      </w:r>
    </w:p>
    <w:p>
      <w:pPr>
        <w:numPr>
          <w:ilvl w:val="0"/>
          <w:numId w:val="1025"/>
        </w:numPr>
        <w:pStyle w:val="Compact"/>
      </w:pPr>
      <w:r>
        <w:t xml:space="preserve">Credit hours are based on semester system.</w:t>
      </w:r>
    </w:p>
    <w:p>
      <w:pPr>
        <w:pStyle w:val="FirstParagraph"/>
      </w:pPr>
      <w:r>
        <w:t xml:space="preserve">For further information, please consult the Department of Psychology office (psychology@cendara.edu) or visit the Cendara University Courses portal.</w:t>
      </w:r>
    </w:p>
    <w:p>
      <w:r>
        <w:pict>
          <v:rect style="width:0;height:1.5pt" o:hralign="center" o:hrstd="t" o:hr="t"/>
        </w:pict>
      </w:r>
    </w:p>
    <w:bookmarkEnd w:id="47"/>
    <w:bookmarkEnd w:id="48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1"/>
  </w:num>
  <w:num w:numId="1023">
    <w:abstractNumId w:val="991"/>
  </w:num>
  <w:num w:numId="1024">
    <w:abstractNumId w:val="991"/>
  </w:num>
  <w:num w:numId="1025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3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2025-07-29T15:06:06Z</dcterms:created>
  <dcterms:modified xsi:type="dcterms:W3CDTF">2025-07-29T15:06:06Z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