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d7870ac7ebf584a0f86b7293a72df6a09e7016"/>
    <w:p>
      <w:pPr>
        <w:pStyle w:val="Heading1"/>
      </w:pPr>
      <w:r>
        <w:t xml:space="preserve">Cendara University Academic Programs Summary</w:t>
      </w:r>
    </w:p>
    <w:bookmarkStart w:id="20" w:name="overview"/>
    <w:p>
      <w:pPr>
        <w:pStyle w:val="Heading2"/>
      </w:pPr>
      <w:r>
        <w:t xml:space="preserve">Overview</w:t>
      </w:r>
    </w:p>
    <w:p>
      <w:pPr>
        <w:pStyle w:val="FirstParagraph"/>
      </w:pPr>
      <w:r>
        <w:t xml:space="preserve">Cendara University offers a comprehensive range of academic programs through its constituent schools and departments. Our commitment to fostering innovation, leadership, and critical inquiry is reflected in the diversity and rigor of our degree offerings. Below is a summary of all degrees, schools, departments, and specialized programs currently available at Cendara University.</w:t>
      </w:r>
    </w:p>
    <w:p>
      <w:r>
        <w:pict>
          <v:rect style="width:0;height:1.5pt" o:hralign="center" o:hrstd="t" o:hr="t"/>
        </w:pict>
      </w:r>
    </w:p>
    <w:bookmarkEnd w:id="20"/>
    <w:bookmarkStart w:id="28" w:name="schools-and-departments"/>
    <w:p>
      <w:pPr>
        <w:pStyle w:val="Heading2"/>
      </w:pPr>
      <w:r>
        <w:t xml:space="preserve">Schools and Departments</w:t>
      </w:r>
    </w:p>
    <w:bookmarkStart w:id="21" w:name="school-of-arts-humanities"/>
    <w:p>
      <w:pPr>
        <w:pStyle w:val="Heading3"/>
      </w:pPr>
      <w:r>
        <w:t xml:space="preserve">1. School of Arts &amp; Humanities</w:t>
      </w:r>
    </w:p>
    <w:p>
      <w:pPr>
        <w:numPr>
          <w:ilvl w:val="0"/>
          <w:numId w:val="1001"/>
        </w:numPr>
        <w:pStyle w:val="Compact"/>
      </w:pPr>
      <w:r>
        <w:rPr>
          <w:bCs/>
          <w:b/>
        </w:rPr>
        <w:t xml:space="preserve">Department of English and Comparative Literature</w:t>
      </w:r>
    </w:p>
    <w:p>
      <w:pPr>
        <w:numPr>
          <w:ilvl w:val="0"/>
          <w:numId w:val="1001"/>
        </w:numPr>
        <w:pStyle w:val="Compact"/>
      </w:pPr>
      <w:r>
        <w:rPr>
          <w:bCs/>
          <w:b/>
        </w:rPr>
        <w:t xml:space="preserve">Department of History</w:t>
      </w:r>
    </w:p>
    <w:p>
      <w:pPr>
        <w:numPr>
          <w:ilvl w:val="0"/>
          <w:numId w:val="1001"/>
        </w:numPr>
        <w:pStyle w:val="Compact"/>
      </w:pPr>
      <w:r>
        <w:rPr>
          <w:bCs/>
          <w:b/>
        </w:rPr>
        <w:t xml:space="preserve">Department of Philosophy</w:t>
      </w:r>
    </w:p>
    <w:p>
      <w:pPr>
        <w:numPr>
          <w:ilvl w:val="0"/>
          <w:numId w:val="1001"/>
        </w:numPr>
        <w:pStyle w:val="Compact"/>
      </w:pPr>
      <w:r>
        <w:rPr>
          <w:bCs/>
          <w:b/>
        </w:rPr>
        <w:t xml:space="preserve">Department of Modern Languages</w:t>
      </w:r>
    </w:p>
    <w:bookmarkEnd w:id="21"/>
    <w:bookmarkStart w:id="22" w:name="school-of-sciences"/>
    <w:p>
      <w:pPr>
        <w:pStyle w:val="Heading3"/>
      </w:pPr>
      <w:r>
        <w:t xml:space="preserve">2. School of Sciences</w:t>
      </w:r>
    </w:p>
    <w:p>
      <w:pPr>
        <w:numPr>
          <w:ilvl w:val="0"/>
          <w:numId w:val="1002"/>
        </w:numPr>
        <w:pStyle w:val="Compact"/>
      </w:pPr>
      <w:r>
        <w:rPr>
          <w:bCs/>
          <w:b/>
        </w:rPr>
        <w:t xml:space="preserve">Department of Biology</w:t>
      </w:r>
    </w:p>
    <w:p>
      <w:pPr>
        <w:numPr>
          <w:ilvl w:val="0"/>
          <w:numId w:val="1002"/>
        </w:numPr>
        <w:pStyle w:val="Compact"/>
      </w:pPr>
      <w:r>
        <w:rPr>
          <w:bCs/>
          <w:b/>
        </w:rPr>
        <w:t xml:space="preserve">Department of Chemistry</w:t>
      </w:r>
    </w:p>
    <w:p>
      <w:pPr>
        <w:numPr>
          <w:ilvl w:val="0"/>
          <w:numId w:val="1002"/>
        </w:numPr>
        <w:pStyle w:val="Compact"/>
      </w:pPr>
      <w:r>
        <w:rPr>
          <w:bCs/>
          <w:b/>
        </w:rPr>
        <w:t xml:space="preserve">Department of Physics</w:t>
      </w:r>
    </w:p>
    <w:p>
      <w:pPr>
        <w:numPr>
          <w:ilvl w:val="0"/>
          <w:numId w:val="1002"/>
        </w:numPr>
        <w:pStyle w:val="Compact"/>
      </w:pPr>
      <w:r>
        <w:rPr>
          <w:bCs/>
          <w:b/>
        </w:rPr>
        <w:t xml:space="preserve">Department of Mathematics and Statistics</w:t>
      </w:r>
    </w:p>
    <w:bookmarkEnd w:id="22"/>
    <w:bookmarkStart w:id="23" w:name="school-of-engineering-technology"/>
    <w:p>
      <w:pPr>
        <w:pStyle w:val="Heading3"/>
      </w:pPr>
      <w:r>
        <w:t xml:space="preserve">3. School of Engineering &amp; Technology</w:t>
      </w:r>
    </w:p>
    <w:p>
      <w:pPr>
        <w:numPr>
          <w:ilvl w:val="0"/>
          <w:numId w:val="1003"/>
        </w:numPr>
        <w:pStyle w:val="Compact"/>
      </w:pPr>
      <w:r>
        <w:rPr>
          <w:bCs/>
          <w:b/>
        </w:rPr>
        <w:t xml:space="preserve">Department of Computer Science</w:t>
      </w:r>
    </w:p>
    <w:p>
      <w:pPr>
        <w:numPr>
          <w:ilvl w:val="0"/>
          <w:numId w:val="1003"/>
        </w:numPr>
        <w:pStyle w:val="Compact"/>
      </w:pPr>
      <w:r>
        <w:rPr>
          <w:bCs/>
          <w:b/>
        </w:rPr>
        <w:t xml:space="preserve">Department of Mechanical Engineering</w:t>
      </w:r>
    </w:p>
    <w:p>
      <w:pPr>
        <w:numPr>
          <w:ilvl w:val="0"/>
          <w:numId w:val="1003"/>
        </w:numPr>
        <w:pStyle w:val="Compact"/>
      </w:pPr>
      <w:r>
        <w:rPr>
          <w:bCs/>
          <w:b/>
        </w:rPr>
        <w:t xml:space="preserve">Department of Electrical Engineering</w:t>
      </w:r>
    </w:p>
    <w:p>
      <w:pPr>
        <w:numPr>
          <w:ilvl w:val="0"/>
          <w:numId w:val="1003"/>
        </w:numPr>
        <w:pStyle w:val="Compact"/>
      </w:pPr>
      <w:r>
        <w:rPr>
          <w:bCs/>
          <w:b/>
        </w:rPr>
        <w:t xml:space="preserve">Department of Civil and Environmental Engineering</w:t>
      </w:r>
    </w:p>
    <w:bookmarkEnd w:id="23"/>
    <w:bookmarkStart w:id="24" w:name="school-of-social-sciences"/>
    <w:p>
      <w:pPr>
        <w:pStyle w:val="Heading3"/>
      </w:pPr>
      <w:r>
        <w:t xml:space="preserve">4. School of Social Sciences</w:t>
      </w:r>
    </w:p>
    <w:p>
      <w:pPr>
        <w:numPr>
          <w:ilvl w:val="0"/>
          <w:numId w:val="1004"/>
        </w:numPr>
        <w:pStyle w:val="Compact"/>
      </w:pPr>
      <w:r>
        <w:rPr>
          <w:bCs/>
          <w:b/>
        </w:rPr>
        <w:t xml:space="preserve">Department of Psychology</w:t>
      </w:r>
    </w:p>
    <w:p>
      <w:pPr>
        <w:numPr>
          <w:ilvl w:val="0"/>
          <w:numId w:val="1004"/>
        </w:numPr>
        <w:pStyle w:val="Compact"/>
      </w:pPr>
      <w:r>
        <w:rPr>
          <w:bCs/>
          <w:b/>
        </w:rPr>
        <w:t xml:space="preserve">Department of Political Science</w:t>
      </w:r>
    </w:p>
    <w:p>
      <w:pPr>
        <w:numPr>
          <w:ilvl w:val="0"/>
          <w:numId w:val="1004"/>
        </w:numPr>
        <w:pStyle w:val="Compact"/>
      </w:pPr>
      <w:r>
        <w:rPr>
          <w:bCs/>
          <w:b/>
        </w:rPr>
        <w:t xml:space="preserve">Department of Sociology and Anthropology</w:t>
      </w:r>
    </w:p>
    <w:p>
      <w:pPr>
        <w:numPr>
          <w:ilvl w:val="0"/>
          <w:numId w:val="1004"/>
        </w:numPr>
        <w:pStyle w:val="Compact"/>
      </w:pPr>
      <w:r>
        <w:rPr>
          <w:bCs/>
          <w:b/>
        </w:rPr>
        <w:t xml:space="preserve">Department of Economics</w:t>
      </w:r>
    </w:p>
    <w:bookmarkEnd w:id="24"/>
    <w:bookmarkStart w:id="25" w:name="school-of-business"/>
    <w:p>
      <w:pPr>
        <w:pStyle w:val="Heading3"/>
      </w:pPr>
      <w:r>
        <w:t xml:space="preserve">5. School of Business</w:t>
      </w:r>
    </w:p>
    <w:p>
      <w:pPr>
        <w:numPr>
          <w:ilvl w:val="0"/>
          <w:numId w:val="1005"/>
        </w:numPr>
        <w:pStyle w:val="Compact"/>
      </w:pPr>
      <w:r>
        <w:rPr>
          <w:bCs/>
          <w:b/>
        </w:rPr>
        <w:t xml:space="preserve">Department of Management</w:t>
      </w:r>
    </w:p>
    <w:p>
      <w:pPr>
        <w:numPr>
          <w:ilvl w:val="0"/>
          <w:numId w:val="1005"/>
        </w:numPr>
        <w:pStyle w:val="Compact"/>
      </w:pPr>
      <w:r>
        <w:rPr>
          <w:bCs/>
          <w:b/>
        </w:rPr>
        <w:t xml:space="preserve">Department of Finance and Accounting</w:t>
      </w:r>
    </w:p>
    <w:p>
      <w:pPr>
        <w:numPr>
          <w:ilvl w:val="0"/>
          <w:numId w:val="1005"/>
        </w:numPr>
        <w:pStyle w:val="Compact"/>
      </w:pPr>
      <w:r>
        <w:rPr>
          <w:bCs/>
          <w:b/>
        </w:rPr>
        <w:t xml:space="preserve">Department of Marketing</w:t>
      </w:r>
    </w:p>
    <w:p>
      <w:pPr>
        <w:numPr>
          <w:ilvl w:val="0"/>
          <w:numId w:val="1005"/>
        </w:numPr>
        <w:pStyle w:val="Compact"/>
      </w:pPr>
      <w:r>
        <w:rPr>
          <w:bCs/>
          <w:b/>
        </w:rPr>
        <w:t xml:space="preserve">Department of Entrepreneurship</w:t>
      </w:r>
    </w:p>
    <w:bookmarkEnd w:id="25"/>
    <w:bookmarkStart w:id="26" w:name="school-of-education"/>
    <w:p>
      <w:pPr>
        <w:pStyle w:val="Heading3"/>
      </w:pPr>
      <w:r>
        <w:t xml:space="preserve">6. School of Education</w:t>
      </w:r>
    </w:p>
    <w:p>
      <w:pPr>
        <w:numPr>
          <w:ilvl w:val="0"/>
          <w:numId w:val="1006"/>
        </w:numPr>
        <w:pStyle w:val="Compact"/>
      </w:pPr>
      <w:r>
        <w:rPr>
          <w:bCs/>
          <w:b/>
        </w:rPr>
        <w:t xml:space="preserve">Department of Curriculum &amp; Instruction</w:t>
      </w:r>
    </w:p>
    <w:p>
      <w:pPr>
        <w:numPr>
          <w:ilvl w:val="0"/>
          <w:numId w:val="1006"/>
        </w:numPr>
        <w:pStyle w:val="Compact"/>
      </w:pPr>
      <w:r>
        <w:rPr>
          <w:bCs/>
          <w:b/>
        </w:rPr>
        <w:t xml:space="preserve">Department of Special Education</w:t>
      </w:r>
    </w:p>
    <w:p>
      <w:pPr>
        <w:numPr>
          <w:ilvl w:val="0"/>
          <w:numId w:val="1006"/>
        </w:numPr>
        <w:pStyle w:val="Compact"/>
      </w:pPr>
      <w:r>
        <w:rPr>
          <w:bCs/>
          <w:b/>
        </w:rPr>
        <w:t xml:space="preserve">Department of Educational Leadership</w:t>
      </w:r>
    </w:p>
    <w:bookmarkEnd w:id="26"/>
    <w:bookmarkStart w:id="27" w:name="school-of-health-sciences"/>
    <w:p>
      <w:pPr>
        <w:pStyle w:val="Heading3"/>
      </w:pPr>
      <w:r>
        <w:t xml:space="preserve">7. School of Health Sciences</w:t>
      </w:r>
    </w:p>
    <w:p>
      <w:pPr>
        <w:numPr>
          <w:ilvl w:val="0"/>
          <w:numId w:val="1007"/>
        </w:numPr>
        <w:pStyle w:val="Compact"/>
      </w:pPr>
      <w:r>
        <w:rPr>
          <w:bCs/>
          <w:b/>
        </w:rPr>
        <w:t xml:space="preserve">Department of Nursing</w:t>
      </w:r>
    </w:p>
    <w:p>
      <w:pPr>
        <w:numPr>
          <w:ilvl w:val="0"/>
          <w:numId w:val="1007"/>
        </w:numPr>
        <w:pStyle w:val="Compact"/>
      </w:pPr>
      <w:r>
        <w:rPr>
          <w:bCs/>
          <w:b/>
        </w:rPr>
        <w:t xml:space="preserve">Department of Public Health</w:t>
      </w:r>
    </w:p>
    <w:p>
      <w:pPr>
        <w:numPr>
          <w:ilvl w:val="0"/>
          <w:numId w:val="1007"/>
        </w:numPr>
        <w:pStyle w:val="Compact"/>
      </w:pPr>
      <w:r>
        <w:rPr>
          <w:bCs/>
          <w:b/>
        </w:rPr>
        <w:t xml:space="preserve">Department of Nutrition and Dietetics</w:t>
      </w:r>
    </w:p>
    <w:p>
      <w:r>
        <w:pict>
          <v:rect style="width:0;height:1.5pt" o:hralign="center" o:hrstd="t" o:hr="t"/>
        </w:pict>
      </w:r>
    </w:p>
    <w:bookmarkEnd w:id="27"/>
    <w:bookmarkEnd w:id="28"/>
    <w:bookmarkStart w:id="29" w:name="degrees-offered"/>
    <w:p>
      <w:pPr>
        <w:pStyle w:val="Heading2"/>
      </w:pPr>
      <w:r>
        <w:t xml:space="preserve">Degrees Offered</w:t>
      </w:r>
    </w:p>
    <w:tbl>
      <w:tblPr>
        <w:tblStyle w:val="Table"/>
        <w:tblW w:type="pct" w:w="5000"/>
        <w:tblLook w:firstRow="1" w:lastRow="0" w:firstColumn="0" w:lastColumn="0" w:noHBand="0" w:noVBand="0" w:val="0020"/>
      </w:tblPr>
      <w:tblGrid>
        <w:gridCol w:w="2127"/>
        <w:gridCol w:w="5792"/>
      </w:tblGrid>
      <w:tr>
        <w:trPr>
          <w:tblHeader w:val="true"/>
        </w:trPr>
        <w:tc>
          <w:tcPr/>
          <w:p>
            <w:pPr>
              <w:pStyle w:val="Compact"/>
              <w:jc w:val="left"/>
            </w:pPr>
            <w:r>
              <w:t xml:space="preserve">Degree</w:t>
            </w:r>
          </w:p>
        </w:tc>
        <w:tc>
          <w:tcPr/>
          <w:p>
            <w:pPr>
              <w:pStyle w:val="Compact"/>
              <w:jc w:val="left"/>
            </w:pPr>
            <w:r>
              <w:t xml:space="preserve">Schools/Departments</w:t>
            </w:r>
          </w:p>
        </w:tc>
      </w:tr>
      <w:tr>
        <w:tc>
          <w:tcPr/>
          <w:p>
            <w:pPr>
              <w:pStyle w:val="Compact"/>
              <w:jc w:val="left"/>
            </w:pPr>
            <w:r>
              <w:t xml:space="preserve">Bachelor of Arts (B.A.)</w:t>
            </w:r>
          </w:p>
        </w:tc>
        <w:tc>
          <w:tcPr/>
          <w:p>
            <w:pPr>
              <w:pStyle w:val="Compact"/>
              <w:jc w:val="left"/>
            </w:pPr>
            <w:r>
              <w:t xml:space="preserve">English, History, Philosophy, Modern Languages, Psychology, Political Science, Sociology</w:t>
            </w:r>
          </w:p>
        </w:tc>
      </w:tr>
      <w:tr>
        <w:tc>
          <w:tcPr/>
          <w:p>
            <w:pPr>
              <w:pStyle w:val="Compact"/>
              <w:jc w:val="left"/>
            </w:pPr>
            <w:r>
              <w:t xml:space="preserve">Bachelor of Science (B.Sc.)</w:t>
            </w:r>
          </w:p>
        </w:tc>
        <w:tc>
          <w:tcPr/>
          <w:p>
            <w:pPr>
              <w:pStyle w:val="Compact"/>
              <w:jc w:val="left"/>
            </w:pPr>
            <w:r>
              <w:t xml:space="preserve">Biology, Chemistry, Physics, Mathematics, Computer Science, Economics, Environmental Engineering</w:t>
            </w:r>
          </w:p>
        </w:tc>
      </w:tr>
      <w:tr>
        <w:tc>
          <w:tcPr/>
          <w:p>
            <w:pPr>
              <w:pStyle w:val="Compact"/>
              <w:jc w:val="left"/>
            </w:pPr>
            <w:r>
              <w:t xml:space="preserve">Bachelor of Engineering (B.Eng.)</w:t>
            </w:r>
          </w:p>
        </w:tc>
        <w:tc>
          <w:tcPr/>
          <w:p>
            <w:pPr>
              <w:pStyle w:val="Compact"/>
              <w:jc w:val="left"/>
            </w:pPr>
            <w:r>
              <w:t xml:space="preserve">Mechanical, Electrical, Civil and Environmental Engineering</w:t>
            </w:r>
          </w:p>
        </w:tc>
      </w:tr>
      <w:tr>
        <w:tc>
          <w:tcPr/>
          <w:p>
            <w:pPr>
              <w:pStyle w:val="Compact"/>
              <w:jc w:val="left"/>
            </w:pPr>
            <w:r>
              <w:t xml:space="preserve">Bachelor of Business Administration (B.B.A.)</w:t>
            </w:r>
          </w:p>
        </w:tc>
        <w:tc>
          <w:tcPr/>
          <w:p>
            <w:pPr>
              <w:pStyle w:val="Compact"/>
              <w:jc w:val="left"/>
            </w:pPr>
            <w:r>
              <w:t xml:space="preserve">Management, Finance, Marketing, Entrepreneurship</w:t>
            </w:r>
          </w:p>
        </w:tc>
      </w:tr>
      <w:tr>
        <w:tc>
          <w:tcPr/>
          <w:p>
            <w:pPr>
              <w:pStyle w:val="Compact"/>
              <w:jc w:val="left"/>
            </w:pPr>
            <w:r>
              <w:t xml:space="preserve">Bachelor of Education (B.Ed.)</w:t>
            </w:r>
          </w:p>
        </w:tc>
        <w:tc>
          <w:tcPr/>
          <w:p>
            <w:pPr>
              <w:pStyle w:val="Compact"/>
              <w:jc w:val="left"/>
            </w:pPr>
            <w:r>
              <w:t xml:space="preserve">Curriculum &amp; Instruction, Special Education</w:t>
            </w:r>
          </w:p>
        </w:tc>
      </w:tr>
      <w:tr>
        <w:tc>
          <w:tcPr/>
          <w:p>
            <w:pPr>
              <w:pStyle w:val="Compact"/>
              <w:jc w:val="left"/>
            </w:pPr>
            <w:r>
              <w:t xml:space="preserve">Bachelor of Nursing Science (B.N.S.)</w:t>
            </w:r>
          </w:p>
        </w:tc>
        <w:tc>
          <w:tcPr/>
          <w:p>
            <w:pPr>
              <w:pStyle w:val="Compact"/>
              <w:jc w:val="left"/>
            </w:pPr>
            <w:r>
              <w:t xml:space="preserve">Nursing</w:t>
            </w:r>
          </w:p>
        </w:tc>
      </w:tr>
      <w:tr>
        <w:tc>
          <w:tcPr/>
          <w:p>
            <w:pPr>
              <w:pStyle w:val="Compact"/>
              <w:jc w:val="left"/>
            </w:pPr>
            <w:r>
              <w:t xml:space="preserve">Master of Arts (M.A.)</w:t>
            </w:r>
          </w:p>
        </w:tc>
        <w:tc>
          <w:tcPr/>
          <w:p>
            <w:pPr>
              <w:pStyle w:val="Compact"/>
              <w:jc w:val="left"/>
            </w:pPr>
            <w:r>
              <w:t xml:space="preserve">English, History, Modern Languages, Philosophy</w:t>
            </w:r>
          </w:p>
        </w:tc>
      </w:tr>
      <w:tr>
        <w:tc>
          <w:tcPr/>
          <w:p>
            <w:pPr>
              <w:pStyle w:val="Compact"/>
              <w:jc w:val="left"/>
            </w:pPr>
            <w:r>
              <w:t xml:space="preserve">Master of Science (M.Sc.)</w:t>
            </w:r>
          </w:p>
        </w:tc>
        <w:tc>
          <w:tcPr/>
          <w:p>
            <w:pPr>
              <w:pStyle w:val="Compact"/>
              <w:jc w:val="left"/>
            </w:pPr>
            <w:r>
              <w:t xml:space="preserve">Biology, Chemistry, Physics, Mathematics, Computer Science, Public Health, Nutrition</w:t>
            </w:r>
          </w:p>
        </w:tc>
      </w:tr>
      <w:tr>
        <w:tc>
          <w:tcPr/>
          <w:p>
            <w:pPr>
              <w:pStyle w:val="Compact"/>
              <w:jc w:val="left"/>
            </w:pPr>
            <w:r>
              <w:t xml:space="preserve">Master of Engineering (M.Eng.)</w:t>
            </w:r>
          </w:p>
        </w:tc>
        <w:tc>
          <w:tcPr/>
          <w:p>
            <w:pPr>
              <w:pStyle w:val="Compact"/>
              <w:jc w:val="left"/>
            </w:pPr>
            <w:r>
              <w:t xml:space="preserve">Mechanical, Electrical, Civil and Environmental Engineering</w:t>
            </w:r>
          </w:p>
        </w:tc>
      </w:tr>
      <w:tr>
        <w:tc>
          <w:tcPr/>
          <w:p>
            <w:pPr>
              <w:pStyle w:val="Compact"/>
              <w:jc w:val="left"/>
            </w:pPr>
            <w:r>
              <w:t xml:space="preserve">Master of Business Administration (M.B.A.)</w:t>
            </w:r>
          </w:p>
        </w:tc>
        <w:tc>
          <w:tcPr/>
          <w:p>
            <w:pPr>
              <w:pStyle w:val="Compact"/>
              <w:jc w:val="left"/>
            </w:pPr>
            <w:r>
              <w:t xml:space="preserve">Management, Finance, Marketing</w:t>
            </w:r>
          </w:p>
        </w:tc>
      </w:tr>
      <w:tr>
        <w:tc>
          <w:tcPr/>
          <w:p>
            <w:pPr>
              <w:pStyle w:val="Compact"/>
              <w:jc w:val="left"/>
            </w:pPr>
            <w:r>
              <w:t xml:space="preserve">Doctor of Philosophy (Ph.D.)</w:t>
            </w:r>
          </w:p>
        </w:tc>
        <w:tc>
          <w:tcPr/>
          <w:p>
            <w:pPr>
              <w:pStyle w:val="Compact"/>
              <w:jc w:val="left"/>
            </w:pPr>
            <w:r>
              <w:t xml:space="preserve">English, History, Biology, Physics, Computer Science, Psychology, Education, Business</w:t>
            </w:r>
          </w:p>
        </w:tc>
      </w:tr>
    </w:tbl>
    <w:p>
      <w:r>
        <w:pict>
          <v:rect style="width:0;height:1.5pt" o:hralign="center" o:hrstd="t" o:hr="t"/>
        </w:pict>
      </w:r>
    </w:p>
    <w:bookmarkEnd w:id="29"/>
    <w:bookmarkStart w:id="30" w:name="specialized-programs"/>
    <w:p>
      <w:pPr>
        <w:pStyle w:val="Heading2"/>
      </w:pPr>
      <w:r>
        <w:t xml:space="preserve">Specialized Programs</w:t>
      </w:r>
    </w:p>
    <w:p>
      <w:pPr>
        <w:numPr>
          <w:ilvl w:val="0"/>
          <w:numId w:val="1008"/>
        </w:numPr>
        <w:pStyle w:val="Compact"/>
      </w:pPr>
      <w:r>
        <w:rPr>
          <w:bCs/>
          <w:b/>
        </w:rPr>
        <w:t xml:space="preserve">Honors College</w:t>
      </w:r>
      <w:r>
        <w:t xml:space="preserve">: Interdisciplinary honors curriculum for high-achieving undergraduates across all schools.</w:t>
      </w:r>
    </w:p>
    <w:p>
      <w:pPr>
        <w:numPr>
          <w:ilvl w:val="0"/>
          <w:numId w:val="1008"/>
        </w:numPr>
        <w:pStyle w:val="Compact"/>
      </w:pPr>
      <w:r>
        <w:rPr>
          <w:bCs/>
          <w:b/>
        </w:rPr>
        <w:t xml:space="preserve">Sustainable Technology Initiative</w:t>
      </w:r>
      <w:r>
        <w:t xml:space="preserve">: Focused track within Engineering on renewable energy and sustainable infrastructure.</w:t>
      </w:r>
    </w:p>
    <w:p>
      <w:pPr>
        <w:numPr>
          <w:ilvl w:val="0"/>
          <w:numId w:val="1008"/>
        </w:numPr>
        <w:pStyle w:val="Compact"/>
      </w:pPr>
      <w:r>
        <w:rPr>
          <w:bCs/>
          <w:b/>
        </w:rPr>
        <w:t xml:space="preserve">International Business Concentration</w:t>
      </w:r>
      <w:r>
        <w:t xml:space="preserve">: Specialized track within B.B.A. and M.B.A. integrating global business studies.</w:t>
      </w:r>
    </w:p>
    <w:p>
      <w:pPr>
        <w:numPr>
          <w:ilvl w:val="0"/>
          <w:numId w:val="1008"/>
        </w:numPr>
        <w:pStyle w:val="Compact"/>
      </w:pPr>
      <w:r>
        <w:rPr>
          <w:bCs/>
          <w:b/>
        </w:rPr>
        <w:t xml:space="preserve">Undergraduate Research Scholars Program</w:t>
      </w:r>
      <w:r>
        <w:t xml:space="preserve">: Mentoring and research funding for undergraduates in STEM fields.</w:t>
      </w:r>
    </w:p>
    <w:p>
      <w:pPr>
        <w:numPr>
          <w:ilvl w:val="0"/>
          <w:numId w:val="1008"/>
        </w:numPr>
        <w:pStyle w:val="Compact"/>
      </w:pPr>
      <w:r>
        <w:rPr>
          <w:bCs/>
          <w:b/>
        </w:rPr>
        <w:t xml:space="preserve">Global Education Exchange</w:t>
      </w:r>
      <w:r>
        <w:t xml:space="preserve">: Semester-abroad and dual-degree programs with partner institutions in Europe and Asia.</w:t>
      </w:r>
    </w:p>
    <w:p>
      <w:pPr>
        <w:numPr>
          <w:ilvl w:val="0"/>
          <w:numId w:val="1008"/>
        </w:numPr>
        <w:pStyle w:val="Compact"/>
      </w:pPr>
      <w:r>
        <w:rPr>
          <w:bCs/>
          <w:b/>
        </w:rPr>
        <w:t xml:space="preserve">Teacher Residency Program</w:t>
      </w:r>
      <w:r>
        <w:t xml:space="preserve">: A year-long mentored teaching placement for M.Ed. students in area schools.</w:t>
      </w:r>
    </w:p>
    <w:p>
      <w:pPr>
        <w:numPr>
          <w:ilvl w:val="0"/>
          <w:numId w:val="1008"/>
        </w:numPr>
        <w:pStyle w:val="Compact"/>
      </w:pPr>
      <w:r>
        <w:rPr>
          <w:bCs/>
          <w:b/>
        </w:rPr>
        <w:t xml:space="preserve">Health Informatics Certification</w:t>
      </w:r>
      <w:r>
        <w:t xml:space="preserve">: Post-baccalaureate certificate offered through Health Sciences.</w:t>
      </w:r>
    </w:p>
    <w:p>
      <w:pPr>
        <w:numPr>
          <w:ilvl w:val="0"/>
          <w:numId w:val="1008"/>
        </w:numPr>
        <w:pStyle w:val="Compact"/>
      </w:pPr>
      <w:r>
        <w:rPr>
          <w:bCs/>
          <w:b/>
        </w:rPr>
        <w:t xml:space="preserve">Environmental Policy Minor</w:t>
      </w:r>
      <w:r>
        <w:t xml:space="preserve">: Interdisciplinary minor drawing on Environmental Engineering, Political Science, and Economics.</w:t>
      </w:r>
    </w:p>
    <w:p>
      <w:r>
        <w:pict>
          <v:rect style="width:0;height:1.5pt" o:hralign="center" o:hrstd="t" o:hr="t"/>
        </w:pict>
      </w:r>
    </w:p>
    <w:bookmarkEnd w:id="30"/>
    <w:bookmarkEnd w:id="31"/>
    <w:bookmarkStart w:id="57" w:name="cendara-university-program-catalog"/>
    <w:p>
      <w:pPr>
        <w:pStyle w:val="Heading1"/>
      </w:pPr>
      <w:r>
        <w:t xml:space="preserve">Cendara University Program Catalog</w:t>
      </w:r>
    </w:p>
    <w:bookmarkStart w:id="35" w:name="school-of-arts-humanities-1"/>
    <w:p>
      <w:pPr>
        <w:pStyle w:val="Heading2"/>
      </w:pPr>
      <w:r>
        <w:t xml:space="preserve">School of Arts &amp; Humanities</w:t>
      </w:r>
    </w:p>
    <w:bookmarkStart w:id="32" w:name="Xf7df8e43d8bd6bf81d987160623ceccd91b8d4c"/>
    <w:p>
      <w:pPr>
        <w:pStyle w:val="Heading3"/>
      </w:pPr>
      <w:r>
        <w:t xml:space="preserve">Department of English and Comparative Literature</w:t>
      </w:r>
    </w:p>
    <w:p>
      <w:pPr>
        <w:pStyle w:val="FirstParagraph"/>
      </w:pPr>
      <w:r>
        <w:rPr>
          <w:bCs/>
          <w:b/>
        </w:rPr>
        <w:t xml:space="preserve">B.A. in English</w:t>
      </w:r>
      <w:r>
        <w:br/>
      </w:r>
      <w:r>
        <w:t xml:space="preserve">A diverse curriculum covering literature, writing, linguistics, and media studies.</w:t>
      </w:r>
    </w:p>
    <w:p>
      <w:pPr>
        <w:pStyle w:val="BodyText"/>
      </w:pPr>
      <w:r>
        <w:rPr>
          <w:bCs/>
          <w:b/>
        </w:rPr>
        <w:t xml:space="preserve">M.A./Ph.D. in English</w:t>
      </w:r>
      <w:r>
        <w:br/>
      </w:r>
      <w:r>
        <w:t xml:space="preserve">Advanced literary analysis, critical theory, and research methods.</w:t>
      </w:r>
    </w:p>
    <w:bookmarkEnd w:id="32"/>
    <w:bookmarkStart w:id="33" w:name="department-of-history"/>
    <w:p>
      <w:pPr>
        <w:pStyle w:val="Heading3"/>
      </w:pPr>
      <w:r>
        <w:t xml:space="preserve">Department of History</w:t>
      </w:r>
    </w:p>
    <w:p>
      <w:pPr>
        <w:pStyle w:val="FirstParagraph"/>
      </w:pPr>
      <w:r>
        <w:rPr>
          <w:bCs/>
          <w:b/>
        </w:rPr>
        <w:t xml:space="preserve">B.A. in History</w:t>
      </w:r>
      <w:r>
        <w:br/>
      </w:r>
      <w:r>
        <w:t xml:space="preserve">Courses in world history, American history, historical methods, and public history.</w:t>
      </w:r>
    </w:p>
    <w:p>
      <w:pPr>
        <w:pStyle w:val="BodyText"/>
      </w:pPr>
      <w:r>
        <w:rPr>
          <w:bCs/>
          <w:b/>
        </w:rPr>
        <w:t xml:space="preserve">M.A./Ph.D. in History</w:t>
      </w:r>
      <w:r>
        <w:br/>
      </w:r>
      <w:r>
        <w:t xml:space="preserve">Emphasis on original research, historiography, and archival studies.</w:t>
      </w:r>
    </w:p>
    <w:bookmarkEnd w:id="33"/>
    <w:bookmarkStart w:id="34" w:name="department-of-philosophy"/>
    <w:p>
      <w:pPr>
        <w:pStyle w:val="Heading3"/>
      </w:pPr>
      <w:r>
        <w:t xml:space="preserve">Department of Philosophy</w:t>
      </w:r>
    </w:p>
    <w:p>
      <w:pPr>
        <w:pStyle w:val="FirstParagraph"/>
      </w:pPr>
      <w:r>
        <w:rPr>
          <w:bCs/>
          <w:b/>
        </w:rPr>
        <w:t xml:space="preserve">B.A./M.A. in Philosophy</w:t>
      </w:r>
      <w:r>
        <w:br/>
      </w:r>
      <w:r>
        <w:t xml:space="preserve">Training in logic, ethics, epistemology, and the history of philosophy.</w:t>
      </w:r>
    </w:p>
    <w:p>
      <w:r>
        <w:pict>
          <v:rect style="width:0;height:1.5pt" o:hralign="center" o:hrstd="t" o:hr="t"/>
        </w:pict>
      </w:r>
    </w:p>
    <w:bookmarkEnd w:id="34"/>
    <w:bookmarkEnd w:id="35"/>
    <w:bookmarkStart w:id="39" w:name="school-of-sciences-1"/>
    <w:p>
      <w:pPr>
        <w:pStyle w:val="Heading2"/>
      </w:pPr>
      <w:r>
        <w:t xml:space="preserve">School of Sciences</w:t>
      </w:r>
    </w:p>
    <w:bookmarkStart w:id="36" w:name="department-of-biology"/>
    <w:p>
      <w:pPr>
        <w:pStyle w:val="Heading3"/>
      </w:pPr>
      <w:r>
        <w:t xml:space="preserve">Department of Biology</w:t>
      </w:r>
    </w:p>
    <w:p>
      <w:pPr>
        <w:pStyle w:val="FirstParagraph"/>
      </w:pPr>
      <w:r>
        <w:rPr>
          <w:bCs/>
          <w:b/>
        </w:rPr>
        <w:t xml:space="preserve">B.Sc. in Biology</w:t>
      </w:r>
      <w:r>
        <w:br/>
      </w:r>
      <w:r>
        <w:t xml:space="preserve">Concentrations: Molecular Biology, Ecology, Marine Biology</w:t>
      </w:r>
    </w:p>
    <w:p>
      <w:pPr>
        <w:pStyle w:val="BodyText"/>
      </w:pPr>
      <w:r>
        <w:rPr>
          <w:bCs/>
          <w:b/>
        </w:rPr>
        <w:t xml:space="preserve">M.Sc./Ph.D. in Biology</w:t>
      </w:r>
      <w:r>
        <w:br/>
      </w:r>
      <w:r>
        <w:t xml:space="preserve">Specializations in Genetics, Conservation Biology, and Cell Biology</w:t>
      </w:r>
    </w:p>
    <w:bookmarkEnd w:id="36"/>
    <w:bookmarkStart w:id="37" w:name="department-of-chemistry"/>
    <w:p>
      <w:pPr>
        <w:pStyle w:val="Heading3"/>
      </w:pPr>
      <w:r>
        <w:t xml:space="preserve">Department of Chemistry</w:t>
      </w:r>
    </w:p>
    <w:p>
      <w:pPr>
        <w:pStyle w:val="FirstParagraph"/>
      </w:pPr>
      <w:r>
        <w:rPr>
          <w:bCs/>
          <w:b/>
        </w:rPr>
        <w:t xml:space="preserve">B.Sc. in Chemistry</w:t>
      </w:r>
      <w:r>
        <w:br/>
      </w:r>
      <w:r>
        <w:t xml:space="preserve">Core curriculum: Organic, Inorganic, Analytical, Physical Chemistry</w:t>
      </w:r>
    </w:p>
    <w:p>
      <w:pPr>
        <w:pStyle w:val="BodyText"/>
      </w:pPr>
      <w:r>
        <w:rPr>
          <w:bCs/>
          <w:b/>
        </w:rPr>
        <w:t xml:space="preserve">M.Sc. in Chemistry</w:t>
      </w:r>
      <w:r>
        <w:br/>
      </w:r>
      <w:r>
        <w:t xml:space="preserve">Research-based thesis program in advanced chemistry topics</w:t>
      </w:r>
    </w:p>
    <w:bookmarkEnd w:id="37"/>
    <w:bookmarkStart w:id="38" w:name="department-of-mathematics-and-statistics"/>
    <w:p>
      <w:pPr>
        <w:pStyle w:val="Heading3"/>
      </w:pPr>
      <w:r>
        <w:t xml:space="preserve">Department of Mathematics and Statistics</w:t>
      </w:r>
    </w:p>
    <w:p>
      <w:pPr>
        <w:pStyle w:val="FirstParagraph"/>
      </w:pPr>
      <w:r>
        <w:rPr>
          <w:bCs/>
          <w:b/>
        </w:rPr>
        <w:t xml:space="preserve">B.Sc. in Mathematics</w:t>
      </w:r>
      <w:r>
        <w:br/>
      </w:r>
      <w:r>
        <w:t xml:space="preserve">Pathways: Pure Mathematics, Applied Mathematics, Data Science</w:t>
      </w:r>
    </w:p>
    <w:p>
      <w:pPr>
        <w:pStyle w:val="BodyText"/>
      </w:pPr>
      <w:r>
        <w:rPr>
          <w:bCs/>
          <w:b/>
        </w:rPr>
        <w:t xml:space="preserve">M.Sc. in Mathematics</w:t>
      </w:r>
      <w:r>
        <w:br/>
      </w:r>
      <w:r>
        <w:t xml:space="preserve">Research in algebra, combinatorics, and mathematical modeling</w:t>
      </w:r>
    </w:p>
    <w:p>
      <w:r>
        <w:pict>
          <v:rect style="width:0;height:1.5pt" o:hralign="center" o:hrstd="t" o:hr="t"/>
        </w:pict>
      </w:r>
    </w:p>
    <w:bookmarkEnd w:id="38"/>
    <w:bookmarkEnd w:id="39"/>
    <w:bookmarkStart w:id="43" w:name="school-of-engineering-technology-1"/>
    <w:p>
      <w:pPr>
        <w:pStyle w:val="Heading2"/>
      </w:pPr>
      <w:r>
        <w:t xml:space="preserve">School of Engineering &amp; Technology</w:t>
      </w:r>
    </w:p>
    <w:bookmarkStart w:id="40" w:name="department-of-computer-science"/>
    <w:p>
      <w:pPr>
        <w:pStyle w:val="Heading3"/>
      </w:pPr>
      <w:r>
        <w:t xml:space="preserve">Department of Computer Science</w:t>
      </w:r>
    </w:p>
    <w:p>
      <w:pPr>
        <w:pStyle w:val="FirstParagraph"/>
      </w:pPr>
      <w:r>
        <w:rPr>
          <w:bCs/>
          <w:b/>
        </w:rPr>
        <w:t xml:space="preserve">B.Sc. in Computer Science</w:t>
      </w:r>
      <w:r>
        <w:br/>
      </w:r>
      <w:r>
        <w:t xml:space="preserve">Tracks: Software Engineering, Artificial Intelligence, Cybersecurity</w:t>
      </w:r>
    </w:p>
    <w:p>
      <w:pPr>
        <w:pStyle w:val="BodyText"/>
      </w:pPr>
      <w:r>
        <w:rPr>
          <w:bCs/>
          <w:b/>
        </w:rPr>
        <w:t xml:space="preserve">M.Sc./Ph.D. in Computer Science</w:t>
      </w:r>
      <w:r>
        <w:br/>
      </w:r>
      <w:r>
        <w:t xml:space="preserve">Focus on research, advanced algorithms, machine learning</w:t>
      </w:r>
    </w:p>
    <w:bookmarkEnd w:id="40"/>
    <w:bookmarkStart w:id="41" w:name="department-of-mechanical-engineering"/>
    <w:p>
      <w:pPr>
        <w:pStyle w:val="Heading3"/>
      </w:pPr>
      <w:r>
        <w:t xml:space="preserve">Department of Mechanical Engineering</w:t>
      </w:r>
    </w:p>
    <w:p>
      <w:pPr>
        <w:pStyle w:val="FirstParagraph"/>
      </w:pPr>
      <w:r>
        <w:rPr>
          <w:bCs/>
          <w:b/>
        </w:rPr>
        <w:t xml:space="preserve">B.Eng./M.Eng. in Mechanical Engineering</w:t>
      </w:r>
      <w:r>
        <w:br/>
      </w:r>
      <w:r>
        <w:t xml:space="preserve">Core subjects: Thermodynamics, Mechanics, CAD/CAM, Mechatronics</w:t>
      </w:r>
    </w:p>
    <w:bookmarkEnd w:id="41"/>
    <w:bookmarkStart w:id="42" w:name="department-of-electrical-engineering"/>
    <w:p>
      <w:pPr>
        <w:pStyle w:val="Heading3"/>
      </w:pPr>
      <w:r>
        <w:t xml:space="preserve">Department of Electrical Engineering</w:t>
      </w:r>
    </w:p>
    <w:p>
      <w:pPr>
        <w:pStyle w:val="FirstParagraph"/>
      </w:pPr>
      <w:r>
        <w:rPr>
          <w:bCs/>
          <w:b/>
        </w:rPr>
        <w:t xml:space="preserve">B.Eng./M.Eng. in Electrical Engineering</w:t>
      </w:r>
      <w:r>
        <w:br/>
      </w:r>
      <w:r>
        <w:t xml:space="preserve">Courses in circuit analysis, signal processing, embedded systems</w:t>
      </w:r>
    </w:p>
    <w:p>
      <w:r>
        <w:pict>
          <v:rect style="width:0;height:1.5pt" o:hralign="center" o:hrstd="t" o:hr="t"/>
        </w:pict>
      </w:r>
    </w:p>
    <w:bookmarkEnd w:id="42"/>
    <w:bookmarkEnd w:id="43"/>
    <w:bookmarkStart w:id="46" w:name="school-of-social-sciences-1"/>
    <w:p>
      <w:pPr>
        <w:pStyle w:val="Heading2"/>
      </w:pPr>
      <w:r>
        <w:t xml:space="preserve">School of Social Sciences</w:t>
      </w:r>
    </w:p>
    <w:bookmarkStart w:id="44" w:name="department-of-psychology"/>
    <w:p>
      <w:pPr>
        <w:pStyle w:val="Heading3"/>
      </w:pPr>
      <w:r>
        <w:t xml:space="preserve">Department of Psychology</w:t>
      </w:r>
    </w:p>
    <w:p>
      <w:pPr>
        <w:pStyle w:val="FirstParagraph"/>
      </w:pPr>
      <w:r>
        <w:rPr>
          <w:bCs/>
          <w:b/>
        </w:rPr>
        <w:t xml:space="preserve">B.A./M.Sc./Ph.D. in Psychology</w:t>
      </w:r>
      <w:r>
        <w:br/>
      </w:r>
      <w:r>
        <w:t xml:space="preserve">Areas of study: Clinical, Developmental, Cognitive, Social Psychology</w:t>
      </w:r>
    </w:p>
    <w:bookmarkEnd w:id="44"/>
    <w:bookmarkStart w:id="45" w:name="department-of-economics"/>
    <w:p>
      <w:pPr>
        <w:pStyle w:val="Heading3"/>
      </w:pPr>
      <w:r>
        <w:t xml:space="preserve">Department of Economics</w:t>
      </w:r>
    </w:p>
    <w:p>
      <w:pPr>
        <w:pStyle w:val="FirstParagraph"/>
      </w:pPr>
      <w:r>
        <w:rPr>
          <w:bCs/>
          <w:b/>
        </w:rPr>
        <w:t xml:space="preserve">B.Sc. in Economics</w:t>
      </w:r>
      <w:r>
        <w:br/>
      </w:r>
      <w:r>
        <w:t xml:space="preserve">Specializations: Macroeconomics, Econometrics, International Economics</w:t>
      </w:r>
    </w:p>
    <w:p>
      <w:pPr>
        <w:pStyle w:val="BodyText"/>
      </w:pPr>
      <w:r>
        <w:rPr>
          <w:bCs/>
          <w:b/>
        </w:rPr>
        <w:t xml:space="preserve">M.Sc. in Economics</w:t>
      </w:r>
      <w:r>
        <w:br/>
      </w:r>
      <w:r>
        <w:t xml:space="preserve">Advanced microeconomic and macroeconomic theory, applied research</w:t>
      </w:r>
    </w:p>
    <w:p>
      <w:r>
        <w:pict>
          <v:rect style="width:0;height:1.5pt" o:hralign="center" o:hrstd="t" o:hr="t"/>
        </w:pict>
      </w:r>
    </w:p>
    <w:bookmarkEnd w:id="45"/>
    <w:bookmarkEnd w:id="46"/>
    <w:bookmarkStart w:id="49" w:name="school-of-business-1"/>
    <w:p>
      <w:pPr>
        <w:pStyle w:val="Heading2"/>
      </w:pPr>
      <w:r>
        <w:t xml:space="preserve">School of Business</w:t>
      </w:r>
    </w:p>
    <w:bookmarkStart w:id="47" w:name="department-of-management"/>
    <w:p>
      <w:pPr>
        <w:pStyle w:val="Heading3"/>
      </w:pPr>
      <w:r>
        <w:t xml:space="preserve">Department of Management</w:t>
      </w:r>
    </w:p>
    <w:p>
      <w:pPr>
        <w:pStyle w:val="FirstParagraph"/>
      </w:pPr>
      <w:r>
        <w:rPr>
          <w:bCs/>
          <w:b/>
        </w:rPr>
        <w:t xml:space="preserve">B.B.A./M.B.A. in Management</w:t>
      </w:r>
      <w:r>
        <w:br/>
      </w:r>
      <w:r>
        <w:t xml:space="preserve">Entrepreneurship, human resources, operations, and strategic management</w:t>
      </w:r>
    </w:p>
    <w:bookmarkEnd w:id="47"/>
    <w:bookmarkStart w:id="48" w:name="department-of-finance-and-accounting"/>
    <w:p>
      <w:pPr>
        <w:pStyle w:val="Heading3"/>
      </w:pPr>
      <w:r>
        <w:t xml:space="preserve">Department of Finance and Accounting</w:t>
      </w:r>
    </w:p>
    <w:p>
      <w:pPr>
        <w:pStyle w:val="FirstParagraph"/>
      </w:pPr>
      <w:r>
        <w:rPr>
          <w:bCs/>
          <w:b/>
        </w:rPr>
        <w:t xml:space="preserve">B.B.A. in Finance</w:t>
      </w:r>
      <w:r>
        <w:br/>
      </w:r>
      <w:r>
        <w:t xml:space="preserve">Investment analysis, corporate finance, financial markets</w:t>
      </w:r>
    </w:p>
    <w:p>
      <w:r>
        <w:pict>
          <v:rect style="width:0;height:1.5pt" o:hralign="center" o:hrstd="t" o:hr="t"/>
        </w:pict>
      </w:r>
    </w:p>
    <w:bookmarkEnd w:id="48"/>
    <w:bookmarkEnd w:id="49"/>
    <w:bookmarkStart w:id="51" w:name="school-of-education-1"/>
    <w:p>
      <w:pPr>
        <w:pStyle w:val="Heading2"/>
      </w:pPr>
      <w:r>
        <w:t xml:space="preserve">School of Education</w:t>
      </w:r>
    </w:p>
    <w:bookmarkStart w:id="50" w:name="department-of-curriculum-instruction"/>
    <w:p>
      <w:pPr>
        <w:pStyle w:val="Heading3"/>
      </w:pPr>
      <w:r>
        <w:t xml:space="preserve">Department of Curriculum &amp; Instruction</w:t>
      </w:r>
    </w:p>
    <w:p>
      <w:pPr>
        <w:pStyle w:val="FirstParagraph"/>
      </w:pPr>
      <w:r>
        <w:rPr>
          <w:bCs/>
          <w:b/>
        </w:rPr>
        <w:t xml:space="preserve">B.Ed. in Elementary Education</w:t>
      </w:r>
      <w:r>
        <w:br/>
      </w:r>
      <w:r>
        <w:t xml:space="preserve">Foundational studies in curriculum development and pedagogy</w:t>
      </w:r>
    </w:p>
    <w:p>
      <w:pPr>
        <w:pStyle w:val="BodyText"/>
      </w:pPr>
      <w:r>
        <w:rPr>
          <w:bCs/>
          <w:b/>
        </w:rPr>
        <w:t xml:space="preserve">M.Ed. in Curriculum &amp; Instruction</w:t>
      </w:r>
      <w:r>
        <w:br/>
      </w:r>
      <w:r>
        <w:t xml:space="preserve">Advanced curriculum design, instructional theory, classroom technologies</w:t>
      </w:r>
    </w:p>
    <w:p>
      <w:r>
        <w:pict>
          <v:rect style="width:0;height:1.5pt" o:hralign="center" o:hrstd="t" o:hr="t"/>
        </w:pict>
      </w:r>
    </w:p>
    <w:bookmarkEnd w:id="50"/>
    <w:bookmarkEnd w:id="51"/>
    <w:bookmarkStart w:id="54" w:name="school-of-health-sciences-1"/>
    <w:p>
      <w:pPr>
        <w:pStyle w:val="Heading2"/>
      </w:pPr>
      <w:r>
        <w:t xml:space="preserve">School of Health Sciences</w:t>
      </w:r>
    </w:p>
    <w:bookmarkStart w:id="52" w:name="department-of-nursing"/>
    <w:p>
      <w:pPr>
        <w:pStyle w:val="Heading3"/>
      </w:pPr>
      <w:r>
        <w:t xml:space="preserve">Department of Nursing</w:t>
      </w:r>
    </w:p>
    <w:p>
      <w:pPr>
        <w:pStyle w:val="FirstParagraph"/>
      </w:pPr>
      <w:r>
        <w:rPr>
          <w:bCs/>
          <w:b/>
        </w:rPr>
        <w:t xml:space="preserve">B.N.S. in Nursing</w:t>
      </w:r>
      <w:r>
        <w:br/>
      </w:r>
      <w:r>
        <w:t xml:space="preserve">Prepares for registered nurse licensure, clinical placements in partner hospitals</w:t>
      </w:r>
    </w:p>
    <w:bookmarkEnd w:id="52"/>
    <w:bookmarkStart w:id="53" w:name="department-of-public-health"/>
    <w:p>
      <w:pPr>
        <w:pStyle w:val="Heading3"/>
      </w:pPr>
      <w:r>
        <w:t xml:space="preserve">Department of Public Health</w:t>
      </w:r>
    </w:p>
    <w:p>
      <w:pPr>
        <w:pStyle w:val="FirstParagraph"/>
      </w:pPr>
      <w:r>
        <w:rPr>
          <w:bCs/>
          <w:b/>
        </w:rPr>
        <w:t xml:space="preserve">B.Sc. in Public Health</w:t>
      </w:r>
      <w:r>
        <w:br/>
      </w:r>
      <w:r>
        <w:t xml:space="preserve">Concentrations: Epidemiology, Health Policy, Community Health</w:t>
      </w:r>
    </w:p>
    <w:p>
      <w:pPr>
        <w:pStyle w:val="BodyText"/>
      </w:pPr>
      <w:r>
        <w:rPr>
          <w:bCs/>
          <w:b/>
        </w:rPr>
        <w:t xml:space="preserve">M.Sc. in Public Health</w:t>
      </w:r>
      <w:r>
        <w:br/>
      </w:r>
      <w:r>
        <w:t xml:space="preserve">Research in population health, environmental health, health informatics</w:t>
      </w:r>
    </w:p>
    <w:p>
      <w:r>
        <w:pict>
          <v:rect style="width:0;height:1.5pt" o:hralign="center" o:hrstd="t" o:hr="t"/>
        </w:pict>
      </w:r>
    </w:p>
    <w:bookmarkEnd w:id="53"/>
    <w:bookmarkEnd w:id="54"/>
    <w:bookmarkStart w:id="56" w:name="additional-academic-opportunities"/>
    <w:p>
      <w:pPr>
        <w:pStyle w:val="Heading2"/>
      </w:pPr>
      <w:r>
        <w:t xml:space="preserve">Additional Academic Opportunities</w:t>
      </w:r>
    </w:p>
    <w:p>
      <w:pPr>
        <w:numPr>
          <w:ilvl w:val="0"/>
          <w:numId w:val="1009"/>
        </w:numPr>
        <w:pStyle w:val="Compact"/>
      </w:pPr>
      <w:r>
        <w:rPr>
          <w:bCs/>
          <w:b/>
        </w:rPr>
        <w:t xml:space="preserve">Undergraduate Minors</w:t>
      </w:r>
      <w:r>
        <w:t xml:space="preserve">: Art History, Creative Writing, Environmental Policy, Global Studies, Data Science</w:t>
      </w:r>
      <w:r>
        <w:br/>
      </w:r>
    </w:p>
    <w:p>
      <w:pPr>
        <w:numPr>
          <w:ilvl w:val="0"/>
          <w:numId w:val="1009"/>
        </w:numPr>
        <w:pStyle w:val="Compact"/>
      </w:pPr>
      <w:r>
        <w:rPr>
          <w:bCs/>
          <w:b/>
        </w:rPr>
        <w:t xml:space="preserve">Double Majors/Dual Degrees</w:t>
      </w:r>
      <w:r>
        <w:t xml:space="preserve">: Available in select programs with academic advising</w:t>
      </w:r>
      <w:r>
        <w:br/>
      </w:r>
    </w:p>
    <w:p>
      <w:pPr>
        <w:numPr>
          <w:ilvl w:val="0"/>
          <w:numId w:val="1009"/>
        </w:numPr>
        <w:pStyle w:val="Compact"/>
      </w:pPr>
      <w:r>
        <w:rPr>
          <w:bCs/>
          <w:b/>
        </w:rPr>
        <w:t xml:space="preserve">Evening &amp; Online Programs</w:t>
      </w:r>
      <w:r>
        <w:t xml:space="preserve">: Business, Computer Science, and Education courses available online and evenings for working professionals</w:t>
      </w:r>
    </w:p>
    <w:p>
      <w:r>
        <w:pict>
          <v:rect style="width:0;height:1.5pt" o:hralign="center" o:hrstd="t" o:hr="t"/>
        </w:pict>
      </w:r>
    </w:p>
    <w:p>
      <w:pPr>
        <w:pStyle w:val="FirstParagraph"/>
      </w:pPr>
      <w:r>
        <w:t xml:space="preserve">For full program details, course descriptions, admissions prerequisites, and application deadlines, please refer to the</w:t>
      </w:r>
      <w:r>
        <w:t xml:space="preserve"> </w:t>
      </w:r>
      <w:hyperlink r:id="rId55">
        <w:r>
          <w:rPr>
            <w:rStyle w:val="Hyperlink"/>
          </w:rPr>
          <w:t xml:space="preserve">Cendara University Academic Catalog</w:t>
        </w:r>
      </w:hyperlink>
      <w:r>
        <w:t xml:space="preserve"> </w:t>
      </w:r>
      <w:r>
        <w:t xml:space="preserve">or contact the Office of Admissions at admissions@cendara.edu.</w:t>
      </w:r>
    </w:p>
    <w:p>
      <w:r>
        <w:pict>
          <v:rect style="width:0;height:1.5pt" o:hralign="center" o:hrstd="t" o:hr="t"/>
        </w:pic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catalog.cendara.edu" TargetMode="External" /></Relationships>
</file>

<file path=word/_rels/footnotes.xml.rels><?xml version="1.0" encoding="UTF-8"?><Relationships xmlns="http://schemas.openxmlformats.org/package/2006/relationships"><Relationship Type="http://schemas.openxmlformats.org/officeDocument/2006/relationships/hyperlink" Id="rId55" Target="https://catalog.cendar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2025-07-29T15:06:31Z</dcterms:created>
  <dcterms:modified xsi:type="dcterms:W3CDTF">2025-07-29T15:06:31Z</dcterms:modified>
</cp:coreProperties>
</file>

<file path=docProps/custom.xml><?xml version="1.0" encoding="utf-8"?>
<Properties xmlns="http://schemas.openxmlformats.org/officeDocument/2006/custom-properties" xmlns:vt="http://schemas.openxmlformats.org/officeDocument/2006/docPropsVTypes"/>
</file>