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endara-university-sports-overview"/>
    <w:p>
      <w:pPr>
        <w:pStyle w:val="Heading1"/>
      </w:pPr>
      <w:r>
        <w:t xml:space="preserve">Cendara University Sports Overview</w:t>
      </w:r>
    </w:p>
    <w:p>
      <w:pPr>
        <w:pStyle w:val="FirstParagraph"/>
      </w:pPr>
      <w:r>
        <w:t xml:space="preserve">Cendara University is proud to offer a vibrant sports program that encourages student engagement, teamwork, and excellence both on and off the field. Our university hosts a wide range of competitive varsity teams, popular intramural leagues, and accessible recreational opportunities for the entire campus community.</w:t>
      </w:r>
    </w:p>
    <w:p>
      <w:r>
        <w:pict>
          <v:rect style="width:0;height:1.5pt" o:hralign="center" o:hrstd="t" o:hr="t"/>
        </w:pict>
      </w:r>
    </w:p>
    <w:bookmarkStart w:id="23" w:name="varsity-sports-teams"/>
    <w:p>
      <w:pPr>
        <w:pStyle w:val="Heading2"/>
      </w:pPr>
      <w:r>
        <w:t xml:space="preserve">Varsity Sports Teams</w:t>
      </w:r>
    </w:p>
    <w:bookmarkStart w:id="20" w:name="mens-teams"/>
    <w:p>
      <w:pPr>
        <w:pStyle w:val="Heading3"/>
      </w:pPr>
      <w:r>
        <w:t xml:space="preserve">Men’s Teams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61"/>
        <w:gridCol w:w="1508"/>
        <w:gridCol w:w="1961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Achievement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Elliott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Harvell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Central League Champions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 Glover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Thorndale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Semi-finalists, 2024 Intercollegiate Cup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&amp;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Todd Nakamoto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Ridgeview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Medalists, 2023 State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Paolo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Westbrook Courts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Regional Runners-Up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Leon Walsh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Darnell Aquatic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Place, 2023 State Finals</w:t>
            </w:r>
          </w:p>
        </w:tc>
      </w:tr>
    </w:tbl>
    <w:bookmarkEnd w:id="20"/>
    <w:bookmarkStart w:id="21" w:name="womens-teams"/>
    <w:p>
      <w:pPr>
        <w:pStyle w:val="Heading3"/>
      </w:pPr>
      <w:r>
        <w:t xml:space="preserve">Women’s Teams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18"/>
        <w:gridCol w:w="1552"/>
        <w:gridCol w:w="201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Achievement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Volleyball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Ariana Schultz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Harvell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Southern Invitational Champions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Maeve Donnelly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Thorndale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Regional Finalists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Sophia Liang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Ridgeview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Gold, 2023 State 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Natalia Rocha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Harvell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Playoff Appearance,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Bartell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Darnell Aquatic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All-State Swimmer, 2023</w:t>
            </w:r>
          </w:p>
        </w:tc>
      </w:tr>
    </w:tbl>
    <w:bookmarkEnd w:id="21"/>
    <w:bookmarkStart w:id="22" w:name="co-ed-and-club-teams"/>
    <w:p>
      <w:pPr>
        <w:pStyle w:val="Heading3"/>
      </w:pPr>
      <w:r>
        <w:t xml:space="preserve">Co-ed and Club Teams</w:t>
      </w:r>
    </w:p>
    <w:p>
      <w:pPr>
        <w:numPr>
          <w:ilvl w:val="0"/>
          <w:numId w:val="1001"/>
        </w:numPr>
        <w:pStyle w:val="Compact"/>
      </w:pPr>
      <w:r>
        <w:t xml:space="preserve">Ultimate Frisbee (Coach: Riley Sato)</w:t>
      </w:r>
    </w:p>
    <w:p>
      <w:pPr>
        <w:numPr>
          <w:ilvl w:val="0"/>
          <w:numId w:val="1001"/>
        </w:numPr>
        <w:pStyle w:val="Compact"/>
      </w:pPr>
      <w:r>
        <w:t xml:space="preserve">Equestrian (Coach: Jennifer Mount)</w:t>
      </w:r>
    </w:p>
    <w:p>
      <w:pPr>
        <w:numPr>
          <w:ilvl w:val="0"/>
          <w:numId w:val="1001"/>
        </w:numPr>
        <w:pStyle w:val="Compact"/>
      </w:pPr>
      <w:r>
        <w:t xml:space="preserve">Badminton Club (President: Mia Shen)</w:t>
      </w:r>
    </w:p>
    <w:p>
      <w:pPr>
        <w:numPr>
          <w:ilvl w:val="0"/>
          <w:numId w:val="1001"/>
        </w:numPr>
        <w:pStyle w:val="Compact"/>
      </w:pPr>
      <w:r>
        <w:t xml:space="preserve">Table Tennis Club (President: Alex Mensah)</w:t>
      </w:r>
    </w:p>
    <w:p>
      <w:pPr>
        <w:numPr>
          <w:ilvl w:val="0"/>
          <w:numId w:val="1001"/>
        </w:numPr>
        <w:pStyle w:val="Compact"/>
      </w:pPr>
      <w:r>
        <w:t xml:space="preserve">Fencing Club (Coach: Samuel Dorsey)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intramural-sports"/>
    <w:p>
      <w:pPr>
        <w:pStyle w:val="Heading2"/>
      </w:pPr>
      <w:r>
        <w:t xml:space="preserve">Intramural Sports</w:t>
      </w:r>
    </w:p>
    <w:p>
      <w:pPr>
        <w:pStyle w:val="FirstParagraph"/>
      </w:pPr>
      <w:r>
        <w:t xml:space="preserve">Cendara University offers an active intramural program, providing friendly, on-campus competition for students, faculty, and staff of all skill levels.</w:t>
      </w:r>
    </w:p>
    <w:bookmarkStart w:id="24" w:name="seasonal-intramural-leagues"/>
    <w:p>
      <w:pPr>
        <w:pStyle w:val="Heading3"/>
      </w:pPr>
      <w:r>
        <w:t xml:space="preserve">Seasonal Intramural Leagues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Flag Football (Fall)</w:t>
      </w:r>
    </w:p>
    <w:p>
      <w:pPr>
        <w:numPr>
          <w:ilvl w:val="1"/>
          <w:numId w:val="1003"/>
        </w:numPr>
        <w:pStyle w:val="Compact"/>
      </w:pPr>
      <w:r>
        <w:t xml:space="preserve">Eight teams; games on Sundays at 2:00pm</w:t>
      </w:r>
    </w:p>
    <w:p>
      <w:pPr>
        <w:numPr>
          <w:ilvl w:val="1"/>
          <w:numId w:val="1003"/>
        </w:numPr>
        <w:pStyle w:val="Compact"/>
      </w:pPr>
      <w:r>
        <w:t xml:space="preserve">Fall 2023 Champions:</w:t>
      </w:r>
      <w:r>
        <w:t xml:space="preserve"> </w:t>
      </w:r>
      <w:r>
        <w:t xml:space="preserve">“</w:t>
      </w:r>
      <w:r>
        <w:t xml:space="preserve">The Cendara Chargers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3-on-3 Basketball (Winter)</w:t>
      </w:r>
    </w:p>
    <w:p>
      <w:pPr>
        <w:numPr>
          <w:ilvl w:val="1"/>
          <w:numId w:val="1004"/>
        </w:numPr>
        <w:pStyle w:val="Compact"/>
      </w:pPr>
      <w:r>
        <w:t xml:space="preserve">Twelve teams; games held weeknights at Harvell Arena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Indoor Volleyball (Winter/Spring)</w:t>
      </w:r>
    </w:p>
    <w:p>
      <w:pPr>
        <w:numPr>
          <w:ilvl w:val="1"/>
          <w:numId w:val="1005"/>
        </w:numPr>
        <w:pStyle w:val="Compact"/>
      </w:pPr>
      <w:r>
        <w:t xml:space="preserve">Ten teams; open registration in January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Softball (Spring)</w:t>
      </w:r>
    </w:p>
    <w:p>
      <w:pPr>
        <w:numPr>
          <w:ilvl w:val="1"/>
          <w:numId w:val="1006"/>
        </w:numPr>
        <w:pStyle w:val="Compact"/>
      </w:pPr>
      <w:r>
        <w:t xml:space="preserve">Sixteen teams; games at Greenwood Park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Table Tennis Tournament (Spring)</w:t>
      </w:r>
    </w:p>
    <w:p>
      <w:pPr>
        <w:numPr>
          <w:ilvl w:val="1"/>
          <w:numId w:val="1007"/>
        </w:numPr>
        <w:pStyle w:val="Compact"/>
      </w:pPr>
      <w:r>
        <w:t xml:space="preserve">Singles and doubles brackets; April each year</w:t>
      </w:r>
    </w:p>
    <w:p>
      <w:pPr>
        <w:pStyle w:val="FirstParagraph"/>
      </w:pPr>
      <w:r>
        <w:rPr>
          <w:iCs/>
          <w:i/>
        </w:rPr>
        <w:t xml:space="preserve">All intramural finals are celebrated during the Cendara Sports Festival in April.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reation-and-fitness-facilities"/>
    <w:p>
      <w:pPr>
        <w:pStyle w:val="Heading2"/>
      </w:pPr>
      <w:r>
        <w:t xml:space="preserve">Recreation and Fitness Facilities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Harvell Arena</w:t>
      </w:r>
      <w:r>
        <w:t xml:space="preserve">: Main gym for basketball, volleyball, and large events; seating capacity 2,500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Darnell Aquatic Center</w:t>
      </w:r>
      <w:r>
        <w:t xml:space="preserve">: Eight-lane Olympic pool, diving boards, locker facilities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Ridgeview Stadium</w:t>
      </w:r>
      <w:r>
        <w:t xml:space="preserve">: Synthetic track, soccer and field event zones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Westbrook Tennis Courts</w:t>
      </w:r>
      <w:r>
        <w:t xml:space="preserve">: Six outdoor, two indoor courts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Cendara Fitness Center</w:t>
      </w:r>
      <w:r>
        <w:t xml:space="preserve">: Open 6am–11pm, with cardio, weights, yoga, and group classes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Thorndale Field</w:t>
      </w:r>
      <w:r>
        <w:t xml:space="preserve">: Multipurpose grass fields for soccer, lacrosse, and ultimate</w:t>
      </w:r>
    </w:p>
    <w:p>
      <w:r>
        <w:pict>
          <v:rect style="width:0;height:1.5pt" o:hralign="center" o:hrstd="t" o:hr="t"/>
        </w:pict>
      </w:r>
    </w:p>
    <w:bookmarkEnd w:id="26"/>
    <w:bookmarkStart w:id="28" w:name="recent-sports-highlights"/>
    <w:p>
      <w:pPr>
        <w:pStyle w:val="Heading2"/>
      </w:pPr>
      <w:r>
        <w:t xml:space="preserve">Recent Sports Highlights</w:t>
      </w:r>
    </w:p>
    <w:bookmarkStart w:id="27" w:name="academic-year"/>
    <w:p>
      <w:pPr>
        <w:pStyle w:val="Heading3"/>
      </w:pPr>
      <w:r>
        <w:t xml:space="preserve">2023-2024 Academic Year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Men’s Basketball secured their fourth consecutive Central League title, defeating Elmbridge University 62-54 in March 2024.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Women’s Volleyball triumphed at the Southern Invitational, with MVP honors awarded to team captain Serena Morales.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Cross Country teams swept state titles, led by individual golds from Lila Patel and Thomas Ayala.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Cendara Swimming had their best-ever finish at State, with three relay teams setting university records.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thlete-recognition-and-scholarships"/>
    <w:p>
      <w:pPr>
        <w:pStyle w:val="Heading2"/>
      </w:pPr>
      <w:r>
        <w:t xml:space="preserve">Athlete Recognition and Scholarships</w:t>
      </w:r>
    </w:p>
    <w:p>
      <w:pPr>
        <w:pStyle w:val="FirstParagraph"/>
      </w:pPr>
      <w:r>
        <w:t xml:space="preserve">Cendara University annually celebrates student-athlete achievements at the Spring Sports Banquet.</w:t>
      </w:r>
    </w:p>
    <w:p>
      <w:pPr>
        <w:pStyle w:val="BodyText"/>
      </w:pPr>
      <w:r>
        <w:rPr>
          <w:bCs/>
          <w:b/>
        </w:rPr>
        <w:t xml:space="preserve">2024 Major Award Winners: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Athlete of the Year</w:t>
      </w:r>
      <w:r>
        <w:t xml:space="preserve">: Tessa Lim (Swimming)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Scholar-Athlete Award</w:t>
      </w:r>
      <w:r>
        <w:t xml:space="preserve">: David O’Connor (Tennis; GPA 3.96)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Spirit Award</w:t>
      </w:r>
      <w:r>
        <w:t xml:space="preserve">: Jalil Sandor (Soccer; Community leadership)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Outstanding First-year Athlete</w:t>
      </w:r>
      <w:r>
        <w:t xml:space="preserve">: Nina Castillo (Cross Country)</w:t>
      </w:r>
    </w:p>
    <w:p>
      <w:pPr>
        <w:pStyle w:val="FirstParagraph"/>
      </w:pPr>
      <w:r>
        <w:rPr>
          <w:bCs/>
          <w:b/>
        </w:rPr>
        <w:t xml:space="preserve">Athletic Scholarships:</w:t>
      </w:r>
      <w:r>
        <w:br/>
      </w:r>
      <w:r>
        <w:t xml:space="preserve">Over $150,000 in athletic scholarships are awarded annually to incoming and returning athletes demonstrating both academic commitment and athletic excellence.</w:t>
      </w:r>
    </w:p>
    <w:p>
      <w:r>
        <w:pict>
          <v:rect style="width:0;height:1.5pt" o:hralign="center" o:hrstd="t" o:hr="t"/>
        </w:pict>
      </w:r>
    </w:p>
    <w:bookmarkEnd w:id="29"/>
    <w:bookmarkStart w:id="30" w:name="policies-and-code-of-conduct"/>
    <w:p>
      <w:pPr>
        <w:pStyle w:val="Heading2"/>
      </w:pPr>
      <w:r>
        <w:t xml:space="preserve">Policies and Code of Conduct</w:t>
      </w:r>
    </w:p>
    <w:p>
      <w:pPr>
        <w:pStyle w:val="FirstParagraph"/>
      </w:pPr>
      <w:r>
        <w:t xml:space="preserve">All participants in Cendara University sports programs are expected to abide by the</w:t>
      </w:r>
      <w:r>
        <w:t xml:space="preserve"> </w:t>
      </w:r>
      <w:r>
        <w:rPr>
          <w:bCs/>
          <w:b/>
        </w:rPr>
        <w:t xml:space="preserve">Athletic Code of Conduct:</w:t>
      </w:r>
    </w:p>
    <w:p>
      <w:pPr>
        <w:numPr>
          <w:ilvl w:val="0"/>
          <w:numId w:val="1011"/>
        </w:numPr>
        <w:pStyle w:val="Compact"/>
      </w:pPr>
      <w:r>
        <w:t xml:space="preserve">Demonstrate sportsmanship and respect at all times, on and off the field.</w:t>
      </w:r>
    </w:p>
    <w:p>
      <w:pPr>
        <w:numPr>
          <w:ilvl w:val="0"/>
          <w:numId w:val="1011"/>
        </w:numPr>
        <w:pStyle w:val="Compact"/>
      </w:pPr>
      <w:r>
        <w:t xml:space="preserve">Maintain satisfactory academic standing (minimum 2.5 cumulative GPA for varsity athletes).</w:t>
      </w:r>
    </w:p>
    <w:p>
      <w:pPr>
        <w:numPr>
          <w:ilvl w:val="0"/>
          <w:numId w:val="1011"/>
        </w:numPr>
        <w:pStyle w:val="Compact"/>
      </w:pPr>
      <w:r>
        <w:t xml:space="preserve">Attend all games, practices, and team meetings unless formally excused.</w:t>
      </w:r>
    </w:p>
    <w:p>
      <w:pPr>
        <w:numPr>
          <w:ilvl w:val="0"/>
          <w:numId w:val="1011"/>
        </w:numPr>
        <w:pStyle w:val="Compact"/>
      </w:pPr>
      <w:r>
        <w:t xml:space="preserve">Refrain from performance-enhancing substances and comply with annual health screenings.</w:t>
      </w:r>
    </w:p>
    <w:p>
      <w:pPr>
        <w:numPr>
          <w:ilvl w:val="0"/>
          <w:numId w:val="1011"/>
        </w:numPr>
        <w:pStyle w:val="Compact"/>
      </w:pPr>
      <w:r>
        <w:t xml:space="preserve">Represent Cendara University positively during competitions and community events.</w:t>
      </w:r>
    </w:p>
    <w:p>
      <w:pPr>
        <w:pStyle w:val="FirstParagraph"/>
      </w:pPr>
      <w:r>
        <w:t xml:space="preserve">Violations of the Code may result in suspension from practice, competition, or dismissal from teams per decision of the Athletics Disciplinary Board.</w:t>
      </w:r>
    </w:p>
    <w:p>
      <w:r>
        <w:pict>
          <v:rect style="width:0;height:1.5pt" o:hralign="center" o:hrstd="t" o:hr="t"/>
        </w:pict>
      </w:r>
    </w:p>
    <w:bookmarkEnd w:id="30"/>
    <w:bookmarkStart w:id="31" w:name="how-to-get-involved"/>
    <w:p>
      <w:pPr>
        <w:pStyle w:val="Heading2"/>
      </w:pPr>
      <w:r>
        <w:t xml:space="preserve">How to Get Involved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Varsity Tryouts</w:t>
      </w:r>
      <w:r>
        <w:t xml:space="preserve">: Begin the last week of August; applications open June 15 each year on the Athletics Department website.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Intramural Registration</w:t>
      </w:r>
      <w:r>
        <w:t xml:space="preserve">: Announced prior to each season; open to all enrolled students and staff; teams can be formed by residence halls, departments, or individually.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Sports Club Memberships</w:t>
      </w:r>
      <w:r>
        <w:t xml:space="preserve">: Join by attending the annual Activities Fair (September) or emailing club officers directly.</w:t>
      </w:r>
    </w:p>
    <w:p>
      <w:pPr>
        <w:pStyle w:val="FirstParagraph"/>
      </w:pPr>
      <w:r>
        <w:t xml:space="preserve">For further information, contact the Athletics Department at athletics@cendara.edu or visit our office at Harvell Arena, Suite 102.</w:t>
      </w:r>
    </w:p>
    <w:p>
      <w:r>
        <w:pict>
          <v:rect style="width:0;height:1.5pt" o:hralign="center" o:hrstd="t" o:hr="t"/>
        </w:pict>
      </w:r>
    </w:p>
    <w:bookmarkEnd w:id="31"/>
    <w:bookmarkStart w:id="33" w:name="athletics-department-staff"/>
    <w:p>
      <w:pPr>
        <w:pStyle w:val="Heading2"/>
      </w:pPr>
      <w:r>
        <w:t xml:space="preserve">Athletics Department Staff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33"/>
        <w:gridCol w:w="3039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Corrine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Athletics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cmasters@cendara.edu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Mason Tomlin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Director,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mtomlin@cendara.edu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Isabelle Nwosu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Director,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inwosu@cendara.edu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Glen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Varsity Programs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tglen@cendara.edu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Gina 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Center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ghan@cendara.edu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schedules, results, and updates, visit:</w:t>
      </w:r>
      <w:r>
        <w:br/>
      </w:r>
      <w:hyperlink r:id="rId32">
        <w:r>
          <w:rPr>
            <w:rStyle w:val="Hyperlink"/>
            <w:bCs/>
            <w:b/>
          </w:rPr>
          <w:t xml:space="preserve">Cendara University Athletics</w:t>
        </w:r>
      </w:hyperlink>
    </w:p>
    <w:p>
      <w:r>
        <w:pict>
          <v:rect style="width:0;height:1.5pt" o:hralign="center" o:hrstd="t" o:hr="t"/>
        </w:pic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www.cendarauniversity.edu/athle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www.cendarauniversity.edu/athle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2025-07-29T15:04:53Z</dcterms:created>
  <dcterms:modified xsi:type="dcterms:W3CDTF">2025-07-29T15:04:53Z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