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irbus-a350-cloudway-24-fleet-overview"/>
    <w:p>
      <w:pPr>
        <w:pStyle w:val="Heading1"/>
      </w:pPr>
      <w:r>
        <w:t xml:space="preserve">Airbus A350 – CloudWay 24 Fleet Overview</w:t>
      </w:r>
    </w:p>
    <w:bookmarkStart w:id="20" w:name="aircraft-overview"/>
    <w:p>
      <w:pPr>
        <w:pStyle w:val="Heading2"/>
      </w:pPr>
      <w:r>
        <w:t xml:space="preserve">Aircraft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Airbus A350</w:t>
      </w:r>
      <w:r>
        <w:t xml:space="preserve"> </w:t>
      </w:r>
      <w:r>
        <w:t xml:space="preserve">is a next-generation, long-haul wide-body aircraft known for its advanced aerodynamics, fuel efficiency, and passenger comfort. Operated by CloudWay 24 on major intercontinental routes, the A350 delivers a premium flying experience across all cabin classes.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Aircraft Manufacturer:</w:t>
      </w:r>
      <w:r>
        <w:t xml:space="preserve"> </w:t>
      </w:r>
      <w:r>
        <w:t xml:space="preserve">Airbus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Aircraft Model:</w:t>
      </w:r>
      <w:r>
        <w:t xml:space="preserve"> </w:t>
      </w:r>
      <w:r>
        <w:t xml:space="preserve">A350-900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Seating Capacity:</w:t>
      </w:r>
      <w:r>
        <w:t xml:space="preserve"> </w:t>
      </w:r>
      <w:r>
        <w:t xml:space="preserve">320 passengers</w:t>
      </w:r>
    </w:p>
    <w:p>
      <w:r>
        <w:pict>
          <v:rect style="width:0;height:1.5pt" o:hralign="center" o:hrstd="t" o:hr="t"/>
        </w:pict>
      </w:r>
    </w:p>
    <w:bookmarkEnd w:id="20"/>
    <w:bookmarkStart w:id="25" w:name="Xf9a4586bf10b1fdf8654b2ba1d06afd9ab32dda"/>
    <w:p>
      <w:pPr>
        <w:pStyle w:val="Heading2"/>
      </w:pPr>
      <w:r>
        <w:t xml:space="preserve">Class-wise Seating Capacity &amp; Cabin Features</w:t>
      </w:r>
    </w:p>
    <w:bookmarkStart w:id="21" w:name="cloudlux-first-clas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CloudLux (First Class)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Seats:</w:t>
      </w:r>
      <w:r>
        <w:t xml:space="preserve"> </w:t>
      </w:r>
      <w:r>
        <w:t xml:space="preserve">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1-2-1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3"/>
        </w:numPr>
        <w:pStyle w:val="Compact"/>
      </w:pPr>
      <w:r>
        <w:t xml:space="preserve">Fully enclosed private suites</w:t>
      </w:r>
    </w:p>
    <w:p>
      <w:pPr>
        <w:numPr>
          <w:ilvl w:val="1"/>
          <w:numId w:val="1003"/>
        </w:numPr>
        <w:pStyle w:val="Compact"/>
      </w:pPr>
      <w:r>
        <w:t xml:space="preserve">Lie-flat beds with luxury bedding</w:t>
      </w:r>
    </w:p>
    <w:p>
      <w:pPr>
        <w:numPr>
          <w:ilvl w:val="1"/>
          <w:numId w:val="1003"/>
        </w:numPr>
        <w:pStyle w:val="Compact"/>
      </w:pPr>
      <w:r>
        <w:t xml:space="preserve">Personal 21” HD touchscreen entertainment system</w:t>
      </w:r>
    </w:p>
    <w:p>
      <w:pPr>
        <w:numPr>
          <w:ilvl w:val="1"/>
          <w:numId w:val="1003"/>
        </w:numPr>
        <w:pStyle w:val="Compact"/>
      </w:pPr>
      <w:r>
        <w:t xml:space="preserve">Gourmet on-demand dining, exclusive menu</w:t>
      </w:r>
    </w:p>
    <w:p>
      <w:pPr>
        <w:numPr>
          <w:ilvl w:val="1"/>
          <w:numId w:val="1003"/>
        </w:numPr>
        <w:pStyle w:val="Compact"/>
      </w:pPr>
      <w:r>
        <w:t xml:space="preserve">Direct aisle access</w:t>
      </w:r>
    </w:p>
    <w:p>
      <w:pPr>
        <w:numPr>
          <w:ilvl w:val="1"/>
          <w:numId w:val="1003"/>
        </w:numPr>
        <w:pStyle w:val="Compact"/>
      </w:pPr>
      <w:r>
        <w:t xml:space="preserve">Dedicated First Class lounge access</w:t>
      </w:r>
    </w:p>
    <w:p>
      <w:pPr>
        <w:numPr>
          <w:ilvl w:val="1"/>
          <w:numId w:val="1003"/>
        </w:numPr>
        <w:pStyle w:val="Compact"/>
      </w:pPr>
      <w:r>
        <w:t xml:space="preserve">Personalized service with dedicated crew</w:t>
      </w:r>
    </w:p>
    <w:p>
      <w:pPr>
        <w:numPr>
          <w:ilvl w:val="1"/>
          <w:numId w:val="1003"/>
        </w:numPr>
        <w:pStyle w:val="Compact"/>
      </w:pPr>
      <w:r>
        <w:t xml:space="preserve">Amenity kit by luxury brand</w:t>
      </w:r>
    </w:p>
    <w:bookmarkEnd w:id="21"/>
    <w:bookmarkStart w:id="22" w:name="cloudelite-business-clas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CloudElite (Business Class)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Seats:</w:t>
      </w:r>
      <w:r>
        <w:t xml:space="preserve"> </w:t>
      </w:r>
      <w:r>
        <w:t xml:space="preserve">42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1-2-1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5"/>
        </w:numPr>
        <w:pStyle w:val="Compact"/>
      </w:pPr>
      <w:r>
        <w:t xml:space="preserve">Lie-flat beds (78” pitch)</w:t>
      </w:r>
    </w:p>
    <w:p>
      <w:pPr>
        <w:numPr>
          <w:ilvl w:val="1"/>
          <w:numId w:val="1005"/>
        </w:numPr>
        <w:pStyle w:val="Compact"/>
      </w:pPr>
      <w:r>
        <w:t xml:space="preserve">All seats with direct aisle access</w:t>
      </w:r>
    </w:p>
    <w:p>
      <w:pPr>
        <w:numPr>
          <w:ilvl w:val="1"/>
          <w:numId w:val="1005"/>
        </w:numPr>
        <w:pStyle w:val="Compact"/>
      </w:pPr>
      <w:r>
        <w:t xml:space="preserve">18” personal HD entertainment screen</w:t>
      </w:r>
    </w:p>
    <w:p>
      <w:pPr>
        <w:numPr>
          <w:ilvl w:val="1"/>
          <w:numId w:val="1005"/>
        </w:numPr>
        <w:pStyle w:val="Compact"/>
      </w:pPr>
      <w:r>
        <w:t xml:space="preserve">Multi-course meals, fine wines &amp; beverages</w:t>
      </w:r>
    </w:p>
    <w:p>
      <w:pPr>
        <w:numPr>
          <w:ilvl w:val="1"/>
          <w:numId w:val="1005"/>
        </w:numPr>
        <w:pStyle w:val="Compact"/>
      </w:pPr>
      <w:r>
        <w:t xml:space="preserve">Ambient mood lighting</w:t>
      </w:r>
    </w:p>
    <w:p>
      <w:pPr>
        <w:numPr>
          <w:ilvl w:val="1"/>
          <w:numId w:val="1005"/>
        </w:numPr>
        <w:pStyle w:val="Compact"/>
      </w:pPr>
      <w:r>
        <w:t xml:space="preserve">Noise-cancelling headphones</w:t>
      </w:r>
    </w:p>
    <w:p>
      <w:pPr>
        <w:numPr>
          <w:ilvl w:val="1"/>
          <w:numId w:val="1005"/>
        </w:numPr>
        <w:pStyle w:val="Compact"/>
      </w:pPr>
      <w:r>
        <w:t xml:space="preserve">Enhanced storage space &amp; privacy dividers</w:t>
      </w:r>
    </w:p>
    <w:p>
      <w:pPr>
        <w:numPr>
          <w:ilvl w:val="1"/>
          <w:numId w:val="1005"/>
        </w:numPr>
        <w:pStyle w:val="Compact"/>
      </w:pPr>
      <w:r>
        <w:t xml:space="preserve">Priority check-in &amp; boarding</w:t>
      </w:r>
    </w:p>
    <w:p>
      <w:pPr>
        <w:numPr>
          <w:ilvl w:val="1"/>
          <w:numId w:val="1005"/>
        </w:numPr>
        <w:pStyle w:val="Compact"/>
      </w:pPr>
      <w:r>
        <w:t xml:space="preserve">Lounge access</w:t>
      </w:r>
    </w:p>
    <w:bookmarkEnd w:id="22"/>
    <w:bookmarkStart w:id="23" w:name="cloudcomfort-premium-economy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CloudComfort (Premium Economy)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Seats:</w:t>
      </w:r>
      <w:r>
        <w:t xml:space="preserve"> </w:t>
      </w:r>
      <w:r>
        <w:t xml:space="preserve">32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2-4-2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7"/>
        </w:numPr>
        <w:pStyle w:val="Compact"/>
      </w:pPr>
      <w:r>
        <w:t xml:space="preserve">Wider seats with extra legroom (38” pitch)</w:t>
      </w:r>
    </w:p>
    <w:p>
      <w:pPr>
        <w:numPr>
          <w:ilvl w:val="1"/>
          <w:numId w:val="1007"/>
        </w:numPr>
        <w:pStyle w:val="Compact"/>
      </w:pPr>
      <w:r>
        <w:t xml:space="preserve">Enhanced recline and footrests</w:t>
      </w:r>
    </w:p>
    <w:p>
      <w:pPr>
        <w:numPr>
          <w:ilvl w:val="1"/>
          <w:numId w:val="1007"/>
        </w:numPr>
        <w:pStyle w:val="Compact"/>
      </w:pPr>
      <w:r>
        <w:t xml:space="preserve">13” personal HD screen</w:t>
      </w:r>
    </w:p>
    <w:p>
      <w:pPr>
        <w:numPr>
          <w:ilvl w:val="1"/>
          <w:numId w:val="1007"/>
        </w:numPr>
        <w:pStyle w:val="Compact"/>
      </w:pPr>
      <w:r>
        <w:t xml:space="preserve">Welcome drink &amp; upgraded meal options</w:t>
      </w:r>
    </w:p>
    <w:p>
      <w:pPr>
        <w:numPr>
          <w:ilvl w:val="1"/>
          <w:numId w:val="1007"/>
        </w:numPr>
        <w:pStyle w:val="Compact"/>
      </w:pPr>
      <w:r>
        <w:t xml:space="preserve">Power outlets &amp; USB ports at every seat</w:t>
      </w:r>
    </w:p>
    <w:p>
      <w:pPr>
        <w:numPr>
          <w:ilvl w:val="1"/>
          <w:numId w:val="1007"/>
        </w:numPr>
        <w:pStyle w:val="Compact"/>
      </w:pPr>
      <w:r>
        <w:t xml:space="preserve">Dedicated cabin crew</w:t>
      </w:r>
    </w:p>
    <w:bookmarkEnd w:id="23"/>
    <w:bookmarkStart w:id="24" w:name="cloudsaver-economy-clas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CloudSaver (Economy Class)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Seats:</w:t>
      </w:r>
      <w:r>
        <w:t xml:space="preserve"> </w:t>
      </w:r>
      <w:r>
        <w:t xml:space="preserve">238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3-3-3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9"/>
        </w:numPr>
        <w:pStyle w:val="Compact"/>
      </w:pPr>
      <w:r>
        <w:t xml:space="preserve">Ergonomically designed seats</w:t>
      </w:r>
    </w:p>
    <w:p>
      <w:pPr>
        <w:numPr>
          <w:ilvl w:val="1"/>
          <w:numId w:val="1009"/>
        </w:numPr>
        <w:pStyle w:val="Compact"/>
      </w:pPr>
      <w:r>
        <w:t xml:space="preserve">32” seat pitch, adjustable headrests</w:t>
      </w:r>
    </w:p>
    <w:p>
      <w:pPr>
        <w:numPr>
          <w:ilvl w:val="1"/>
          <w:numId w:val="1009"/>
        </w:numPr>
        <w:pStyle w:val="Compact"/>
      </w:pPr>
      <w:r>
        <w:t xml:space="preserve">11” personal touchscreen display</w:t>
      </w:r>
    </w:p>
    <w:p>
      <w:pPr>
        <w:numPr>
          <w:ilvl w:val="1"/>
          <w:numId w:val="1009"/>
        </w:numPr>
        <w:pStyle w:val="Compact"/>
      </w:pPr>
      <w:r>
        <w:t xml:space="preserve">Complimentary meals &amp; beverages</w:t>
      </w:r>
    </w:p>
    <w:p>
      <w:pPr>
        <w:numPr>
          <w:ilvl w:val="1"/>
          <w:numId w:val="1009"/>
        </w:numPr>
        <w:pStyle w:val="Compact"/>
      </w:pPr>
      <w:r>
        <w:t xml:space="preserve">USB charging ports</w:t>
      </w:r>
    </w:p>
    <w:p>
      <w:pPr>
        <w:numPr>
          <w:ilvl w:val="1"/>
          <w:numId w:val="1009"/>
        </w:numPr>
        <w:pStyle w:val="Compact"/>
      </w:pPr>
      <w:r>
        <w:t xml:space="preserve">In-flight WiFi (paid service)</w:t>
      </w:r>
    </w:p>
    <w:p>
      <w:pPr>
        <w:numPr>
          <w:ilvl w:val="1"/>
          <w:numId w:val="1009"/>
        </w:numPr>
        <w:pStyle w:val="Compact"/>
      </w:pPr>
      <w:r>
        <w:t xml:space="preserve">Family seating options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dditional-features-all-cabins"/>
    <w:p>
      <w:pPr>
        <w:pStyle w:val="Heading2"/>
      </w:pPr>
      <w:r>
        <w:t xml:space="preserve">Additional Features (All Cabins)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Advanced air filtration system (HEPA)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High ceilings and larger windows for natural lighting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Customizable mood lighting for reduced jet-lag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Spacious, modern lavatories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Quietest cabin in its class</w:t>
      </w:r>
    </w:p>
    <w:p>
      <w:r>
        <w:pict>
          <v:rect style="width:0;height:1.5pt" o:hralign="center" o:hrstd="t" o:hr="t"/>
        </w:pict>
      </w:r>
    </w:p>
    <w:bookmarkEnd w:id="26"/>
    <w:bookmarkStart w:id="27" w:name="about-cloudway-24s-a350-experience"/>
    <w:p>
      <w:pPr>
        <w:pStyle w:val="Heading2"/>
      </w:pPr>
      <w:r>
        <w:t xml:space="preserve">About CloudWay 24’s A350 Experience</w:t>
      </w:r>
    </w:p>
    <w:p>
      <w:pPr>
        <w:pStyle w:val="FirstParagraph"/>
      </w:pPr>
      <w:r>
        <w:t xml:space="preserve">CloudWay 24’s Airbus A350 promises a soothing, high-tech environment designed for comfort, productivity, and relaxation – whether you’re flying CloudLux or CloudSaver.</w:t>
      </w:r>
    </w:p>
    <w:p>
      <w:pPr>
        <w:pStyle w:val="BlockText"/>
      </w:pPr>
      <w:r>
        <w:t xml:space="preserve">“</w:t>
      </w:r>
      <w:r>
        <w:t xml:space="preserve">Seamless Skies, Global Reach.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2025-07-29T14:58:12Z</dcterms:created>
  <dcterms:modified xsi:type="dcterms:W3CDTF">2025-07-29T14:58:12Z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